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69D51" w14:textId="77777777" w:rsidR="00F650B8" w:rsidRPr="00F650B8" w:rsidRDefault="00F650B8" w:rsidP="00F650B8">
      <w:pPr>
        <w:overflowPunct w:val="0"/>
        <w:ind w:firstLine="71"/>
        <w:jc w:val="center"/>
        <w:textAlignment w:val="baseline"/>
        <w:rPr>
          <w:rFonts w:ascii="ＭＳ 明朝" w:eastAsia="PMingLiU" w:hAnsi="Times New Roman" w:cs="HGP明朝E"/>
          <w:b/>
          <w:bCs/>
          <w:spacing w:val="20"/>
          <w:w w:val="72"/>
          <w:kern w:val="0"/>
          <w:sz w:val="44"/>
          <w:szCs w:val="36"/>
          <w:lang w:eastAsia="zh-TW"/>
        </w:rPr>
      </w:pPr>
      <w:r w:rsidRPr="00F650B8">
        <w:rPr>
          <w:rFonts w:ascii="ＭＳ 明朝" w:eastAsia="HGP明朝E" w:hAnsi="Times New Roman" w:cs="HGP明朝E" w:hint="eastAsia"/>
          <w:b/>
          <w:bCs/>
          <w:spacing w:val="16"/>
          <w:kern w:val="0"/>
          <w:sz w:val="44"/>
          <w:szCs w:val="36"/>
          <w:lang w:eastAsia="zh-TW"/>
        </w:rPr>
        <w:t>令和２年度</w:t>
      </w:r>
      <w:r w:rsidRPr="00F650B8">
        <w:rPr>
          <w:rFonts w:ascii="ＭＳ 明朝" w:eastAsia="HGP明朝E" w:hAnsi="Times New Roman" w:cs="HGP明朝E" w:hint="eastAsia"/>
          <w:b/>
          <w:bCs/>
          <w:spacing w:val="20"/>
          <w:w w:val="72"/>
          <w:kern w:val="0"/>
          <w:sz w:val="44"/>
          <w:szCs w:val="36"/>
          <w:lang w:eastAsia="zh-TW"/>
        </w:rPr>
        <w:t>文化芸術振興費補助金</w:t>
      </w:r>
    </w:p>
    <w:p w14:paraId="620E01D8" w14:textId="77777777" w:rsidR="00F650B8" w:rsidRPr="00D510C5" w:rsidRDefault="00F650B8" w:rsidP="00F650B8">
      <w:pPr>
        <w:overflowPunct w:val="0"/>
        <w:jc w:val="center"/>
        <w:textAlignment w:val="baseline"/>
        <w:rPr>
          <w:rFonts w:ascii="ＭＳ 明朝" w:eastAsia="PMingLiU" w:hAnsi="Times New Roman"/>
          <w:spacing w:val="10"/>
          <w:kern w:val="0"/>
          <w:sz w:val="20"/>
          <w:szCs w:val="20"/>
          <w:lang w:eastAsia="zh-TW"/>
        </w:rPr>
      </w:pPr>
    </w:p>
    <w:p w14:paraId="4E699801" w14:textId="77777777" w:rsidR="00F650B8" w:rsidRPr="00F650B8" w:rsidRDefault="00F650B8" w:rsidP="00F650B8">
      <w:pPr>
        <w:overflowPunct w:val="0"/>
        <w:jc w:val="center"/>
        <w:textAlignment w:val="baseline"/>
        <w:rPr>
          <w:rFonts w:ascii="HGP明朝E" w:eastAsia="HGP明朝E" w:hAnsi="HGP明朝E" w:cs="HGP明朝E"/>
          <w:b/>
          <w:bCs/>
          <w:spacing w:val="20"/>
          <w:w w:val="72"/>
          <w:kern w:val="0"/>
          <w:sz w:val="56"/>
          <w:szCs w:val="52"/>
        </w:rPr>
      </w:pPr>
      <w:r w:rsidRPr="00F650B8">
        <w:rPr>
          <w:rFonts w:ascii="HGP明朝E" w:eastAsia="HGP明朝E" w:hAnsi="HGP明朝E" w:cs="HGP明朝E" w:hint="eastAsia"/>
          <w:b/>
          <w:bCs/>
          <w:spacing w:val="20"/>
          <w:w w:val="72"/>
          <w:kern w:val="0"/>
          <w:sz w:val="56"/>
          <w:szCs w:val="52"/>
        </w:rPr>
        <w:t>博物館等を中核とした文化クラスター推進事業</w:t>
      </w:r>
    </w:p>
    <w:p w14:paraId="43F944B7" w14:textId="687DC71B" w:rsidR="00F650B8" w:rsidRPr="00A779A3" w:rsidRDefault="00F650B8" w:rsidP="00F650B8">
      <w:pPr>
        <w:overflowPunct w:val="0"/>
        <w:jc w:val="center"/>
        <w:textAlignment w:val="baseline"/>
        <w:rPr>
          <w:rFonts w:ascii="HGP明朝E" w:eastAsia="SimSun" w:hAnsi="HGP明朝E"/>
          <w:b/>
          <w:spacing w:val="10"/>
          <w:kern w:val="0"/>
          <w:sz w:val="40"/>
          <w:szCs w:val="20"/>
        </w:rPr>
      </w:pPr>
    </w:p>
    <w:p w14:paraId="4CCDFEF7" w14:textId="77777777" w:rsidR="00F650B8" w:rsidRPr="00F650B8" w:rsidRDefault="00F650B8" w:rsidP="00F650B8">
      <w:pPr>
        <w:overflowPunct w:val="0"/>
        <w:jc w:val="center"/>
        <w:textAlignment w:val="baseline"/>
        <w:rPr>
          <w:rFonts w:ascii="HGP明朝E" w:eastAsia="HGP明朝E" w:hAnsi="HGP明朝E"/>
          <w:spacing w:val="10"/>
          <w:kern w:val="0"/>
          <w:sz w:val="20"/>
          <w:szCs w:val="20"/>
        </w:rPr>
      </w:pPr>
    </w:p>
    <w:p w14:paraId="15BB2572" w14:textId="3C64E8E8" w:rsidR="00F650B8" w:rsidRPr="00870BDA" w:rsidRDefault="00F650B8" w:rsidP="00F650B8">
      <w:pPr>
        <w:overflowPunct w:val="0"/>
        <w:jc w:val="center"/>
        <w:textAlignment w:val="baseline"/>
        <w:rPr>
          <w:rFonts w:ascii="ＭＳ 明朝" w:eastAsia="SimSun" w:hAnsi="Times New Roman" w:cs="HGP明朝E"/>
          <w:b/>
          <w:bCs/>
          <w:spacing w:val="16"/>
          <w:kern w:val="0"/>
          <w:sz w:val="52"/>
          <w:szCs w:val="48"/>
          <w:lang w:eastAsia="zh-CN"/>
        </w:rPr>
      </w:pPr>
      <w:r w:rsidRPr="00F650B8">
        <w:rPr>
          <w:rFonts w:ascii="ＭＳ 明朝" w:eastAsia="HGP明朝E" w:hAnsi="Times New Roman" w:cs="HGP明朝E" w:hint="eastAsia"/>
          <w:b/>
          <w:bCs/>
          <w:spacing w:val="16"/>
          <w:kern w:val="0"/>
          <w:sz w:val="52"/>
          <w:szCs w:val="48"/>
          <w:lang w:eastAsia="zh-CN"/>
        </w:rPr>
        <w:t>募集案内</w:t>
      </w:r>
    </w:p>
    <w:p w14:paraId="4798467A" w14:textId="77777777" w:rsidR="00F650B8" w:rsidRDefault="00F650B8" w:rsidP="00F650B8">
      <w:pPr>
        <w:overflowPunct w:val="0"/>
        <w:textAlignment w:val="baseline"/>
        <w:rPr>
          <w:rFonts w:ascii="ＭＳ 明朝" w:hAnsi="Times New Roman"/>
          <w:color w:val="000000"/>
          <w:spacing w:val="10"/>
          <w:kern w:val="0"/>
          <w:szCs w:val="21"/>
          <w:lang w:eastAsia="zh-CN"/>
        </w:rPr>
      </w:pPr>
    </w:p>
    <w:p w14:paraId="37D49BC6" w14:textId="77777777" w:rsidR="00F650B8" w:rsidRDefault="00F650B8" w:rsidP="00F650B8">
      <w:pPr>
        <w:overflowPunct w:val="0"/>
        <w:textAlignment w:val="baseline"/>
        <w:rPr>
          <w:rFonts w:ascii="ＭＳ 明朝" w:hAnsi="Times New Roman"/>
          <w:color w:val="000000"/>
          <w:spacing w:val="10"/>
          <w:kern w:val="0"/>
          <w:szCs w:val="21"/>
          <w:lang w:eastAsia="zh-CN"/>
        </w:rPr>
      </w:pPr>
      <w:r>
        <w:rPr>
          <w:rFonts w:ascii="ＭＳ 明朝" w:hAnsi="Times New Roman" w:hint="eastAsia"/>
          <w:color w:val="000000"/>
          <w:spacing w:val="10"/>
          <w:kern w:val="0"/>
          <w:szCs w:val="21"/>
          <w:lang w:eastAsia="zh-CN"/>
        </w:rPr>
        <w:t xml:space="preserve">　　　　　　　　　　　 </w:t>
      </w:r>
      <w:r>
        <w:rPr>
          <w:noProof/>
        </w:rPr>
        <w:drawing>
          <wp:inline distT="0" distB="0" distL="0" distR="0" wp14:anchorId="1C127179" wp14:editId="0A97FA57">
            <wp:extent cx="2505069" cy="2563454"/>
            <wp:effectExtent l="0" t="0" r="0" b="0"/>
            <wp:docPr id="7" name="図 7" descr="D:\Users\toshi-h\AppData\Roaming\Microsoft\Windows\INetCache\Content.Word\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toshi-h\AppData\Roaming\Microsoft\Windows\INetCache\Content.Word\0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436" cy="2566899"/>
                    </a:xfrm>
                    <a:prstGeom prst="rect">
                      <a:avLst/>
                    </a:prstGeom>
                    <a:noFill/>
                    <a:ln>
                      <a:noFill/>
                    </a:ln>
                  </pic:spPr>
                </pic:pic>
              </a:graphicData>
            </a:graphic>
          </wp:inline>
        </w:drawing>
      </w:r>
    </w:p>
    <w:p w14:paraId="7268D285" w14:textId="77777777" w:rsidR="00A6342C" w:rsidRDefault="00A6342C" w:rsidP="00F650B8">
      <w:pPr>
        <w:overflowPunct w:val="0"/>
        <w:textAlignment w:val="baseline"/>
        <w:rPr>
          <w:rFonts w:ascii="ＭＳ 明朝" w:hAnsi="Times New Roman"/>
          <w:color w:val="000000"/>
          <w:spacing w:val="10"/>
          <w:kern w:val="0"/>
          <w:szCs w:val="21"/>
          <w:lang w:eastAsia="zh-CN"/>
        </w:rPr>
      </w:pPr>
    </w:p>
    <w:p w14:paraId="3A611F1E" w14:textId="77777777" w:rsidR="00A6342C" w:rsidRDefault="00A6342C" w:rsidP="00F650B8">
      <w:pPr>
        <w:overflowPunct w:val="0"/>
        <w:textAlignment w:val="baseline"/>
        <w:rPr>
          <w:rFonts w:ascii="ＭＳ 明朝" w:hAnsi="Times New Roman"/>
          <w:color w:val="000000"/>
          <w:spacing w:val="10"/>
          <w:kern w:val="0"/>
          <w:szCs w:val="21"/>
          <w:lang w:eastAsia="zh-CN"/>
        </w:rPr>
      </w:pPr>
    </w:p>
    <w:p w14:paraId="3AF3A3D5" w14:textId="77777777" w:rsidR="00A6342C" w:rsidRDefault="00A6342C" w:rsidP="00F650B8">
      <w:pPr>
        <w:overflowPunct w:val="0"/>
        <w:textAlignment w:val="baseline"/>
        <w:rPr>
          <w:rFonts w:ascii="ＭＳ 明朝" w:hAnsi="Times New Roman"/>
          <w:color w:val="000000"/>
          <w:spacing w:val="10"/>
          <w:kern w:val="0"/>
          <w:szCs w:val="21"/>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9"/>
      </w:tblGrid>
      <w:tr w:rsidR="00F650B8" w:rsidRPr="00990885" w14:paraId="63F97A99" w14:textId="77777777" w:rsidTr="00F650B8">
        <w:trPr>
          <w:jc w:val="center"/>
        </w:trPr>
        <w:tc>
          <w:tcPr>
            <w:tcW w:w="9979" w:type="dxa"/>
            <w:tcBorders>
              <w:top w:val="dashDotStroked" w:sz="4" w:space="0" w:color="000000"/>
              <w:left w:val="dashDotStroked" w:sz="4" w:space="0" w:color="000000"/>
              <w:bottom w:val="dashDotStroked" w:sz="4" w:space="0" w:color="000000"/>
              <w:right w:val="dashDotStroked" w:sz="4" w:space="0" w:color="000000"/>
            </w:tcBorders>
          </w:tcPr>
          <w:p w14:paraId="2FE0E55E" w14:textId="77777777" w:rsidR="00F650B8" w:rsidRPr="00990885" w:rsidRDefault="00F650B8" w:rsidP="00F650B8">
            <w:pPr>
              <w:suppressAutoHyphens/>
              <w:kinsoku w:val="0"/>
              <w:overflowPunct w:val="0"/>
              <w:autoSpaceDE w:val="0"/>
              <w:autoSpaceDN w:val="0"/>
              <w:adjustRightInd w:val="0"/>
              <w:spacing w:line="200" w:lineRule="exact"/>
              <w:ind w:firstLine="289"/>
              <w:jc w:val="left"/>
              <w:textAlignment w:val="baseline"/>
              <w:rPr>
                <w:rFonts w:ascii="ＭＳ 明朝" w:hAnsi="Times New Roman"/>
                <w:color w:val="000000"/>
                <w:spacing w:val="24"/>
                <w:kern w:val="0"/>
                <w:szCs w:val="21"/>
              </w:rPr>
            </w:pPr>
          </w:p>
          <w:p w14:paraId="61CC0975" w14:textId="01A391F7" w:rsidR="00F650B8" w:rsidRDefault="00F650B8" w:rsidP="00F650B8">
            <w:pPr>
              <w:suppressAutoHyphens/>
              <w:kinsoku w:val="0"/>
              <w:wordWrap w:val="0"/>
              <w:overflowPunct w:val="0"/>
              <w:autoSpaceDE w:val="0"/>
              <w:autoSpaceDN w:val="0"/>
              <w:adjustRightInd w:val="0"/>
              <w:spacing w:line="400" w:lineRule="exact"/>
              <w:ind w:firstLine="292"/>
              <w:jc w:val="left"/>
              <w:textAlignment w:val="baseline"/>
              <w:rPr>
                <w:rFonts w:ascii="ＭＳ 明朝" w:hAnsi="Times New Roman" w:cs="ＭＳ 明朝"/>
                <w:b/>
                <w:bCs/>
                <w:spacing w:val="-4"/>
                <w:kern w:val="0"/>
                <w:sz w:val="28"/>
                <w:szCs w:val="28"/>
                <w:u w:val="thick" w:color="000000"/>
                <w:lang w:eastAsia="zh-CN"/>
              </w:rPr>
            </w:pPr>
            <w:r w:rsidRPr="00990885">
              <w:rPr>
                <w:rFonts w:ascii="ＭＳ 明朝" w:hAnsi="Times New Roman" w:cs="ＭＳ 明朝" w:hint="eastAsia"/>
                <w:color w:val="000000"/>
                <w:spacing w:val="-4"/>
                <w:kern w:val="0"/>
                <w:sz w:val="28"/>
                <w:szCs w:val="28"/>
                <w:lang w:eastAsia="zh-CN"/>
              </w:rPr>
              <w:t>○提出期限：</w:t>
            </w:r>
            <w:r>
              <w:rPr>
                <w:rFonts w:ascii="ＭＳ 明朝" w:hAnsi="Times New Roman" w:cs="ＭＳ 明朝" w:hint="eastAsia"/>
                <w:b/>
                <w:bCs/>
                <w:spacing w:val="-4"/>
                <w:kern w:val="0"/>
                <w:sz w:val="28"/>
                <w:szCs w:val="28"/>
                <w:u w:val="thick" w:color="000000"/>
                <w:lang w:eastAsia="zh-CN"/>
              </w:rPr>
              <w:t>令和２</w:t>
            </w:r>
            <w:r w:rsidRPr="006B405F">
              <w:rPr>
                <w:rFonts w:ascii="ＭＳ 明朝" w:hAnsi="Times New Roman" w:cs="ＭＳ 明朝" w:hint="eastAsia"/>
                <w:b/>
                <w:bCs/>
                <w:spacing w:val="-4"/>
                <w:kern w:val="0"/>
                <w:sz w:val="28"/>
                <w:szCs w:val="28"/>
                <w:u w:val="thick" w:color="000000"/>
                <w:lang w:eastAsia="zh-CN"/>
              </w:rPr>
              <w:t>年</w:t>
            </w:r>
            <w:r w:rsidR="00F83752">
              <w:rPr>
                <w:rFonts w:asciiTheme="minorEastAsia" w:eastAsiaTheme="minorEastAsia" w:hAnsiTheme="minorEastAsia" w:cs="ＭＳ 明朝" w:hint="eastAsia"/>
                <w:b/>
                <w:bCs/>
                <w:spacing w:val="-4"/>
                <w:kern w:val="0"/>
                <w:sz w:val="28"/>
                <w:szCs w:val="28"/>
                <w:u w:val="thick" w:color="000000"/>
                <w:lang w:eastAsia="zh-CN"/>
              </w:rPr>
              <w:t>１０</w:t>
            </w:r>
            <w:r w:rsidRPr="006B405F">
              <w:rPr>
                <w:rFonts w:ascii="ＭＳ 明朝" w:hAnsi="Times New Roman" w:cs="ＭＳ 明朝" w:hint="eastAsia"/>
                <w:b/>
                <w:bCs/>
                <w:spacing w:val="-4"/>
                <w:kern w:val="0"/>
                <w:sz w:val="28"/>
                <w:szCs w:val="28"/>
                <w:u w:val="thick" w:color="000000"/>
                <w:lang w:eastAsia="zh-CN"/>
              </w:rPr>
              <w:t>月</w:t>
            </w:r>
            <w:r w:rsidR="00F83752">
              <w:rPr>
                <w:rFonts w:asciiTheme="minorEastAsia" w:eastAsiaTheme="minorEastAsia" w:hAnsiTheme="minorEastAsia" w:cs="ＭＳ 明朝" w:hint="eastAsia"/>
                <w:b/>
                <w:bCs/>
                <w:spacing w:val="-4"/>
                <w:kern w:val="0"/>
                <w:sz w:val="28"/>
                <w:szCs w:val="28"/>
                <w:u w:val="thick" w:color="000000"/>
                <w:lang w:eastAsia="zh-CN"/>
              </w:rPr>
              <w:t>１６</w:t>
            </w:r>
            <w:r w:rsidRPr="006B405F">
              <w:rPr>
                <w:rFonts w:ascii="ＭＳ 明朝" w:hAnsi="Times New Roman" w:cs="ＭＳ 明朝" w:hint="eastAsia"/>
                <w:b/>
                <w:bCs/>
                <w:spacing w:val="-4"/>
                <w:kern w:val="0"/>
                <w:sz w:val="28"/>
                <w:szCs w:val="28"/>
                <w:u w:val="thick" w:color="000000"/>
                <w:lang w:eastAsia="zh-CN"/>
              </w:rPr>
              <w:t>日（</w:t>
            </w:r>
            <w:r w:rsidR="00F83752">
              <w:rPr>
                <w:rFonts w:asciiTheme="minorEastAsia" w:eastAsiaTheme="minorEastAsia" w:hAnsiTheme="minorEastAsia" w:cs="ＭＳ 明朝" w:hint="eastAsia"/>
                <w:b/>
                <w:bCs/>
                <w:spacing w:val="-4"/>
                <w:kern w:val="0"/>
                <w:sz w:val="28"/>
                <w:szCs w:val="28"/>
                <w:u w:val="thick" w:color="000000"/>
                <w:lang w:eastAsia="zh-CN"/>
              </w:rPr>
              <w:t>金</w:t>
            </w:r>
            <w:r w:rsidRPr="006B405F">
              <w:rPr>
                <w:rFonts w:ascii="ＭＳ 明朝" w:hAnsi="Times New Roman" w:cs="ＭＳ 明朝" w:hint="eastAsia"/>
                <w:b/>
                <w:bCs/>
                <w:spacing w:val="-4"/>
                <w:kern w:val="0"/>
                <w:sz w:val="28"/>
                <w:szCs w:val="28"/>
                <w:u w:val="thick" w:color="000000"/>
                <w:lang w:eastAsia="zh-CN"/>
              </w:rPr>
              <w:t>）</w:t>
            </w:r>
            <w:r>
              <w:rPr>
                <w:rFonts w:ascii="ＭＳ 明朝" w:hAnsi="Times New Roman" w:cs="ＭＳ 明朝" w:hint="eastAsia"/>
                <w:b/>
                <w:bCs/>
                <w:spacing w:val="-4"/>
                <w:kern w:val="0"/>
                <w:sz w:val="28"/>
                <w:szCs w:val="28"/>
                <w:u w:val="thick" w:color="000000"/>
                <w:lang w:eastAsia="zh-CN"/>
              </w:rPr>
              <w:t>（必着）</w:t>
            </w:r>
          </w:p>
          <w:p w14:paraId="6B93C430" w14:textId="77777777" w:rsidR="00F650B8" w:rsidRPr="00F83752" w:rsidRDefault="00F650B8" w:rsidP="00F650B8">
            <w:pPr>
              <w:suppressAutoHyphens/>
              <w:kinsoku w:val="0"/>
              <w:wordWrap w:val="0"/>
              <w:overflowPunct w:val="0"/>
              <w:autoSpaceDE w:val="0"/>
              <w:autoSpaceDN w:val="0"/>
              <w:adjustRightInd w:val="0"/>
              <w:spacing w:line="400" w:lineRule="exact"/>
              <w:ind w:firstLineChars="2800" w:firstLine="6335"/>
              <w:jc w:val="left"/>
              <w:textAlignment w:val="baseline"/>
              <w:rPr>
                <w:rFonts w:ascii="ＭＳ 明朝" w:hAnsi="Times New Roman"/>
                <w:spacing w:val="24"/>
                <w:kern w:val="0"/>
                <w:sz w:val="18"/>
                <w:szCs w:val="18"/>
                <w:lang w:eastAsia="zh-CN"/>
              </w:rPr>
            </w:pPr>
          </w:p>
          <w:p w14:paraId="1EDA5ADA" w14:textId="77777777" w:rsidR="00F650B8" w:rsidRPr="000F49D5" w:rsidRDefault="00F650B8" w:rsidP="00F650B8">
            <w:pPr>
              <w:suppressAutoHyphens/>
              <w:kinsoku w:val="0"/>
              <w:wordWrap w:val="0"/>
              <w:overflowPunct w:val="0"/>
              <w:autoSpaceDE w:val="0"/>
              <w:autoSpaceDN w:val="0"/>
              <w:adjustRightInd w:val="0"/>
              <w:spacing w:line="400" w:lineRule="exact"/>
              <w:ind w:firstLine="292"/>
              <w:jc w:val="left"/>
              <w:textAlignment w:val="baseline"/>
              <w:rPr>
                <w:rFonts w:ascii="ＭＳ 明朝" w:hAnsi="Times New Roman"/>
                <w:spacing w:val="24"/>
                <w:kern w:val="0"/>
                <w:sz w:val="28"/>
                <w:szCs w:val="21"/>
              </w:rPr>
            </w:pPr>
            <w:r w:rsidRPr="000F49D5">
              <w:rPr>
                <w:rFonts w:ascii="ＭＳ 明朝" w:hAnsi="Times New Roman" w:hint="eastAsia"/>
                <w:spacing w:val="24"/>
                <w:kern w:val="0"/>
                <w:sz w:val="28"/>
                <w:szCs w:val="21"/>
              </w:rPr>
              <w:t>○</w:t>
            </w:r>
            <w:r>
              <w:rPr>
                <w:rFonts w:ascii="ＭＳ 明朝" w:hAnsi="Times New Roman" w:hint="eastAsia"/>
                <w:spacing w:val="24"/>
                <w:kern w:val="0"/>
                <w:sz w:val="28"/>
                <w:szCs w:val="21"/>
              </w:rPr>
              <w:t>提出先（問合せ先）</w:t>
            </w:r>
          </w:p>
          <w:p w14:paraId="39DC28F3" w14:textId="77777777" w:rsidR="00F650B8" w:rsidRPr="00990885" w:rsidRDefault="00F650B8" w:rsidP="00F650B8">
            <w:pPr>
              <w:suppressAutoHyphens/>
              <w:kinsoku w:val="0"/>
              <w:wordWrap w:val="0"/>
              <w:overflowPunct w:val="0"/>
              <w:autoSpaceDE w:val="0"/>
              <w:autoSpaceDN w:val="0"/>
              <w:adjustRightInd w:val="0"/>
              <w:spacing w:line="400" w:lineRule="exact"/>
              <w:ind w:left="480" w:firstLineChars="50" w:firstLine="135"/>
              <w:jc w:val="left"/>
              <w:textAlignment w:val="baseline"/>
              <w:rPr>
                <w:rFonts w:ascii="ＭＳ 明朝" w:hAnsi="Times New Roman"/>
                <w:color w:val="000000"/>
                <w:spacing w:val="24"/>
                <w:kern w:val="0"/>
                <w:szCs w:val="21"/>
              </w:rPr>
            </w:pPr>
            <w:r>
              <w:rPr>
                <w:rFonts w:ascii="ＭＳ 明朝" w:hAnsi="Times New Roman" w:cs="ＭＳ 明朝" w:hint="eastAsia"/>
                <w:color w:val="000000"/>
                <w:spacing w:val="-4"/>
                <w:kern w:val="0"/>
                <w:sz w:val="28"/>
                <w:szCs w:val="28"/>
              </w:rPr>
              <w:t xml:space="preserve">〒100-8959　</w:t>
            </w:r>
            <w:r w:rsidRPr="000F49D5">
              <w:rPr>
                <w:rFonts w:ascii="ＭＳ 明朝" w:hAnsi="Times New Roman" w:cs="ＭＳ 明朝" w:hint="eastAsia"/>
                <w:color w:val="000000"/>
                <w:spacing w:val="-4"/>
                <w:w w:val="90"/>
                <w:kern w:val="0"/>
                <w:sz w:val="28"/>
                <w:szCs w:val="28"/>
              </w:rPr>
              <w:t>東京都千代田区霞が関３－２－２旧文部省庁舎５階</w:t>
            </w:r>
          </w:p>
          <w:p w14:paraId="4E1BBE41" w14:textId="7B2366B7" w:rsidR="00F650B8" w:rsidRPr="001F5EF5" w:rsidRDefault="00F650B8" w:rsidP="00F650B8">
            <w:pPr>
              <w:suppressAutoHyphens/>
              <w:kinsoku w:val="0"/>
              <w:wordWrap w:val="0"/>
              <w:overflowPunct w:val="0"/>
              <w:autoSpaceDE w:val="0"/>
              <w:autoSpaceDN w:val="0"/>
              <w:adjustRightInd w:val="0"/>
              <w:spacing w:line="400" w:lineRule="exact"/>
              <w:jc w:val="left"/>
              <w:textAlignment w:val="baseline"/>
              <w:rPr>
                <w:rFonts w:ascii="ＭＳ 明朝" w:eastAsia="SimSun" w:hAnsi="Times New Roman" w:cs="ＭＳ 明朝"/>
                <w:color w:val="000000"/>
                <w:spacing w:val="-4"/>
                <w:kern w:val="0"/>
                <w:sz w:val="28"/>
                <w:szCs w:val="28"/>
                <w:lang w:eastAsia="zh-CN"/>
              </w:rPr>
            </w:pPr>
            <w:r>
              <w:rPr>
                <w:rFonts w:ascii="ＭＳ 明朝" w:hAnsi="Times New Roman" w:cs="ＭＳ 明朝" w:hint="eastAsia"/>
                <w:color w:val="000000"/>
                <w:spacing w:val="-4"/>
                <w:kern w:val="0"/>
                <w:sz w:val="28"/>
                <w:szCs w:val="28"/>
              </w:rPr>
              <w:t xml:space="preserve">     </w:t>
            </w:r>
            <w:r>
              <w:rPr>
                <w:rFonts w:ascii="ＭＳ 明朝" w:hAnsi="Times New Roman" w:cs="ＭＳ 明朝" w:hint="eastAsia"/>
                <w:color w:val="000000"/>
                <w:spacing w:val="-4"/>
                <w:kern w:val="0"/>
                <w:sz w:val="28"/>
                <w:szCs w:val="28"/>
                <w:lang w:eastAsia="zh-CN"/>
              </w:rPr>
              <w:t>文化庁参事官（文化観光担当）</w:t>
            </w:r>
            <w:r w:rsidR="001F5EF5">
              <w:rPr>
                <w:rFonts w:ascii="ＭＳ 明朝" w:hAnsi="Times New Roman" w:cs="ＭＳ 明朝" w:hint="eastAsia"/>
                <w:color w:val="000000"/>
                <w:spacing w:val="-4"/>
                <w:kern w:val="0"/>
                <w:sz w:val="28"/>
                <w:szCs w:val="28"/>
                <w:lang w:eastAsia="zh-CN"/>
              </w:rPr>
              <w:t xml:space="preserve">　文化観光拠点支援係</w:t>
            </w:r>
          </w:p>
          <w:p w14:paraId="5ED970A7" w14:textId="18286299" w:rsidR="00F650B8" w:rsidRDefault="00F650B8" w:rsidP="00A779A3">
            <w:pPr>
              <w:suppressAutoHyphens/>
              <w:kinsoku w:val="0"/>
              <w:wordWrap w:val="0"/>
              <w:overflowPunct w:val="0"/>
              <w:autoSpaceDE w:val="0"/>
              <w:autoSpaceDN w:val="0"/>
              <w:adjustRightInd w:val="0"/>
              <w:spacing w:line="400" w:lineRule="exact"/>
              <w:ind w:firstLineChars="250" w:firstLine="676"/>
              <w:jc w:val="left"/>
              <w:textAlignment w:val="baseline"/>
              <w:rPr>
                <w:rFonts w:eastAsia="PMingLiU"/>
                <w:sz w:val="28"/>
                <w:szCs w:val="28"/>
                <w:lang w:eastAsia="zh-TW"/>
              </w:rPr>
            </w:pPr>
            <w:r w:rsidRPr="00990885">
              <w:rPr>
                <w:rFonts w:ascii="ＭＳ 明朝" w:hAnsi="Times New Roman" w:cs="ＭＳ 明朝" w:hint="eastAsia"/>
                <w:color w:val="000000"/>
                <w:spacing w:val="-4"/>
                <w:kern w:val="0"/>
                <w:sz w:val="28"/>
                <w:szCs w:val="28"/>
                <w:lang w:eastAsia="zh-TW"/>
              </w:rPr>
              <w:t>ＴＥＬ</w:t>
            </w:r>
            <w:r>
              <w:rPr>
                <w:rFonts w:ascii="ＭＳ 明朝" w:hAnsi="Times New Roman" w:cs="ＭＳ 明朝" w:hint="eastAsia"/>
                <w:color w:val="000000"/>
                <w:spacing w:val="-4"/>
                <w:kern w:val="0"/>
                <w:sz w:val="28"/>
                <w:szCs w:val="28"/>
                <w:lang w:eastAsia="zh-TW"/>
              </w:rPr>
              <w:t>:03-</w:t>
            </w:r>
            <w:r w:rsidR="00870BDA">
              <w:rPr>
                <w:rFonts w:ascii="ＭＳ 明朝" w:hAnsi="Times New Roman" w:cs="ＭＳ 明朝"/>
                <w:color w:val="000000"/>
                <w:spacing w:val="-4"/>
                <w:kern w:val="0"/>
                <w:sz w:val="28"/>
                <w:szCs w:val="28"/>
                <w:lang w:eastAsia="zh-TW"/>
              </w:rPr>
              <w:t>6734-</w:t>
            </w:r>
            <w:r w:rsidR="001F5EF5">
              <w:rPr>
                <w:rFonts w:ascii="ＭＳ 明朝" w:hAnsi="Times New Roman" w:cs="ＭＳ 明朝"/>
                <w:color w:val="000000"/>
                <w:spacing w:val="-4"/>
                <w:kern w:val="0"/>
                <w:sz w:val="28"/>
                <w:szCs w:val="28"/>
                <w:lang w:eastAsia="zh-TW"/>
              </w:rPr>
              <w:t>4893</w:t>
            </w:r>
            <w:r w:rsidR="004311D5">
              <w:rPr>
                <w:rFonts w:ascii="ＭＳ 明朝" w:hAnsi="Times New Roman" w:cs="ＭＳ 明朝" w:hint="eastAsia"/>
                <w:color w:val="000000"/>
                <w:spacing w:val="-4"/>
                <w:kern w:val="0"/>
                <w:sz w:val="28"/>
                <w:szCs w:val="28"/>
                <w:lang w:eastAsia="zh-TW"/>
              </w:rPr>
              <w:t xml:space="preserve">　　</w:t>
            </w:r>
            <w:r w:rsidR="004311D5">
              <w:rPr>
                <w:rFonts w:hint="eastAsia"/>
                <w:sz w:val="28"/>
                <w:szCs w:val="28"/>
                <w:lang w:eastAsia="zh-TW"/>
              </w:rPr>
              <w:t>＜９時３０分～１８時１５分＞</w:t>
            </w:r>
          </w:p>
          <w:p w14:paraId="56C3B2AC" w14:textId="77777777" w:rsidR="00F650B8" w:rsidRDefault="00F650B8" w:rsidP="00F650B8">
            <w:pPr>
              <w:suppressAutoHyphens/>
              <w:kinsoku w:val="0"/>
              <w:wordWrap w:val="0"/>
              <w:overflowPunct w:val="0"/>
              <w:autoSpaceDE w:val="0"/>
              <w:autoSpaceDN w:val="0"/>
              <w:adjustRightInd w:val="0"/>
              <w:spacing w:line="400" w:lineRule="exact"/>
              <w:jc w:val="left"/>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lang w:eastAsia="zh-TW"/>
              </w:rPr>
              <w:t xml:space="preserve">　</w:t>
            </w:r>
            <w:r>
              <w:rPr>
                <w:rFonts w:asciiTheme="minorEastAsia" w:eastAsiaTheme="minorEastAsia" w:hAnsiTheme="minorEastAsia" w:hint="eastAsia"/>
                <w:sz w:val="28"/>
                <w:szCs w:val="28"/>
              </w:rPr>
              <w:t>※　原本の提出方法は＜特定記録郵便＞による郵送のみ。（持参不可）</w:t>
            </w:r>
          </w:p>
          <w:p w14:paraId="2CAA61ED" w14:textId="77777777" w:rsidR="00F650B8" w:rsidRDefault="00F650B8" w:rsidP="00F650B8">
            <w:pPr>
              <w:suppressAutoHyphens/>
              <w:kinsoku w:val="0"/>
              <w:wordWrap w:val="0"/>
              <w:overflowPunct w:val="0"/>
              <w:autoSpaceDE w:val="0"/>
              <w:autoSpaceDN w:val="0"/>
              <w:adjustRightInd w:val="0"/>
              <w:spacing w:line="400" w:lineRule="exact"/>
              <w:ind w:left="835" w:hangingChars="300" w:hanging="835"/>
              <w:jc w:val="left"/>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　封筒の表に『令和２年度博物館等を中核とした文化クラスター推進事業応募書類在中』と朱書きしてください。</w:t>
            </w:r>
          </w:p>
          <w:p w14:paraId="1F7B9B17" w14:textId="77777777" w:rsidR="00F650B8" w:rsidRPr="00990885" w:rsidRDefault="00F650B8" w:rsidP="00F650B8">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spacing w:val="24"/>
                <w:kern w:val="0"/>
                <w:szCs w:val="21"/>
              </w:rPr>
            </w:pPr>
          </w:p>
        </w:tc>
      </w:tr>
    </w:tbl>
    <w:p w14:paraId="74E13717" w14:textId="77777777" w:rsidR="001069B0" w:rsidRDefault="001069B0">
      <w:pPr>
        <w:widowControl/>
        <w:jc w:val="left"/>
        <w:rPr>
          <w:rFonts w:ascii="ＤＦ特太ゴシック体" w:eastAsia="ＤＦ特太ゴシック体" w:hAnsi="ＤＦ特太ゴシック体"/>
          <w:sz w:val="32"/>
        </w:rPr>
      </w:pPr>
      <w:r>
        <w:rPr>
          <w:rFonts w:ascii="ＤＦ特太ゴシック体" w:eastAsia="ＤＦ特太ゴシック体" w:hAnsi="ＤＦ特太ゴシック体"/>
          <w:sz w:val="32"/>
        </w:rPr>
        <w:br w:type="page"/>
      </w:r>
    </w:p>
    <w:p w14:paraId="7F0B62B1" w14:textId="77777777" w:rsidR="00F650B8" w:rsidRDefault="00F650B8">
      <w:pPr>
        <w:widowControl/>
        <w:jc w:val="left"/>
        <w:rPr>
          <w:rFonts w:ascii="ＤＦ特太ゴシック体" w:eastAsia="ＤＦ特太ゴシック体" w:hAnsi="ＤＦ特太ゴシック体"/>
          <w:sz w:val="32"/>
        </w:rPr>
      </w:pPr>
      <w:r>
        <w:rPr>
          <w:rFonts w:ascii="ＤＦ特太ゴシック体" w:eastAsia="ＤＦ特太ゴシック体" w:hAnsi="ＤＦ特太ゴシック体" w:hint="eastAsia"/>
          <w:sz w:val="32"/>
        </w:rPr>
        <w:lastRenderedPageBreak/>
        <w:t>＜目次＞</w:t>
      </w:r>
    </w:p>
    <w:p w14:paraId="72D60B85" w14:textId="1BB06260" w:rsidR="00F650B8" w:rsidRPr="00F650B8" w:rsidRDefault="00F650B8">
      <w:pPr>
        <w:widowControl/>
        <w:jc w:val="left"/>
        <w:rPr>
          <w:rFonts w:ascii="ＤＦ特太ゴシック体" w:eastAsia="ＤＦ特太ゴシック体" w:hAnsi="ＤＦ特太ゴシック体"/>
          <w:sz w:val="24"/>
        </w:rPr>
      </w:pPr>
      <w:r w:rsidRPr="00F650B8">
        <w:rPr>
          <w:rFonts w:ascii="ＤＦ特太ゴシック体" w:eastAsia="ＤＦ特太ゴシック体" w:hAnsi="ＤＦ特太ゴシック体" w:hint="eastAsia"/>
          <w:sz w:val="24"/>
        </w:rPr>
        <w:t>１　事業概要・・・・・・・</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xml:space="preserve">　３</w:t>
      </w:r>
    </w:p>
    <w:p w14:paraId="1884EAD3" w14:textId="77777777" w:rsidR="00F650B8" w:rsidRDefault="00F650B8">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１．趣旨・目的</w:t>
      </w:r>
    </w:p>
    <w:p w14:paraId="3E315DB8" w14:textId="77777777" w:rsidR="00F650B8" w:rsidRDefault="00F650B8">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２．補助事業者</w:t>
      </w:r>
    </w:p>
    <w:p w14:paraId="06E5371C" w14:textId="77777777" w:rsidR="00F650B8" w:rsidRDefault="00F650B8">
      <w:pPr>
        <w:widowControl/>
        <w:jc w:val="left"/>
        <w:rPr>
          <w:rFonts w:asciiTheme="minorEastAsia" w:eastAsiaTheme="minorEastAsia" w:hAnsiTheme="minorEastAsia"/>
          <w:sz w:val="24"/>
          <w:lang w:eastAsia="zh-TW"/>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lang w:eastAsia="zh-TW"/>
        </w:rPr>
        <w:t>３．補助対象事業</w:t>
      </w:r>
    </w:p>
    <w:p w14:paraId="227FE9CA" w14:textId="77777777" w:rsidR="00F650B8" w:rsidRDefault="00F650B8">
      <w:pPr>
        <w:widowControl/>
        <w:jc w:val="lef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４．実施方法</w:t>
      </w:r>
    </w:p>
    <w:p w14:paraId="2038C233" w14:textId="77777777" w:rsidR="00F650B8" w:rsidRDefault="00F650B8">
      <w:pPr>
        <w:widowControl/>
        <w:jc w:val="left"/>
        <w:rPr>
          <w:rFonts w:asciiTheme="minorEastAsia" w:eastAsiaTheme="minorEastAsia" w:hAnsiTheme="minorEastAsia"/>
          <w:sz w:val="24"/>
        </w:rPr>
      </w:pPr>
      <w:r>
        <w:rPr>
          <w:rFonts w:asciiTheme="minorEastAsia" w:eastAsiaTheme="minorEastAsia" w:hAnsiTheme="minorEastAsia" w:hint="eastAsia"/>
          <w:sz w:val="24"/>
          <w:lang w:eastAsia="zh-TW"/>
        </w:rPr>
        <w:t xml:space="preserve">　　</w:t>
      </w:r>
      <w:r>
        <w:rPr>
          <w:rFonts w:asciiTheme="minorEastAsia" w:eastAsiaTheme="minorEastAsia" w:hAnsiTheme="minorEastAsia" w:hint="eastAsia"/>
          <w:sz w:val="24"/>
        </w:rPr>
        <w:t>５．採否の審査</w:t>
      </w:r>
    </w:p>
    <w:p w14:paraId="3C7EF3DF" w14:textId="77777777" w:rsidR="00F650B8" w:rsidRPr="00F650B8" w:rsidRDefault="00F650B8" w:rsidP="00F650B8">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F650B8">
        <w:rPr>
          <w:rFonts w:asciiTheme="minorEastAsia" w:eastAsiaTheme="minorEastAsia" w:hAnsiTheme="minorEastAsia" w:hint="eastAsia"/>
          <w:sz w:val="24"/>
        </w:rPr>
        <w:t>６．補助金交付の対象となる事業期間</w:t>
      </w:r>
    </w:p>
    <w:p w14:paraId="6D5E8794" w14:textId="77777777" w:rsidR="00F650B8" w:rsidRPr="00F650B8" w:rsidRDefault="00F650B8" w:rsidP="00F650B8">
      <w:pPr>
        <w:widowControl/>
        <w:jc w:val="left"/>
        <w:rPr>
          <w:rFonts w:asciiTheme="minorEastAsia" w:eastAsiaTheme="minorEastAsia" w:hAnsiTheme="minorEastAsia"/>
          <w:sz w:val="24"/>
        </w:rPr>
      </w:pPr>
      <w:r w:rsidRPr="00F650B8">
        <w:rPr>
          <w:rFonts w:asciiTheme="minorEastAsia" w:eastAsiaTheme="minorEastAsia" w:hAnsiTheme="minorEastAsia" w:hint="eastAsia"/>
          <w:sz w:val="24"/>
        </w:rPr>
        <w:t xml:space="preserve">　　７．補助金の額及び補助金の支払時期・方法</w:t>
      </w:r>
    </w:p>
    <w:p w14:paraId="5E84233D" w14:textId="77777777" w:rsidR="00F650B8" w:rsidRDefault="00F650B8" w:rsidP="00F650B8">
      <w:pPr>
        <w:widowControl/>
        <w:jc w:val="left"/>
        <w:rPr>
          <w:rFonts w:asciiTheme="minorEastAsia" w:eastAsiaTheme="minorEastAsia" w:hAnsiTheme="minorEastAsia"/>
          <w:sz w:val="24"/>
        </w:rPr>
      </w:pPr>
    </w:p>
    <w:p w14:paraId="417FA788" w14:textId="0CF3F3B3" w:rsidR="00F650B8" w:rsidRDefault="00F650B8" w:rsidP="00F650B8">
      <w:pPr>
        <w:widowControl/>
        <w:jc w:val="left"/>
        <w:rPr>
          <w:rFonts w:asciiTheme="minorEastAsia" w:eastAsiaTheme="minorEastAsia" w:hAnsiTheme="minorEastAsia"/>
          <w:sz w:val="24"/>
        </w:rPr>
      </w:pPr>
      <w:r>
        <w:rPr>
          <w:rFonts w:ascii="ＤＦ特太ゴシック体" w:eastAsia="ＤＦ特太ゴシック体" w:hAnsi="ＤＦ特太ゴシック体" w:hint="eastAsia"/>
          <w:sz w:val="24"/>
        </w:rPr>
        <w:t>２</w:t>
      </w:r>
      <w:r w:rsidRPr="00F650B8">
        <w:rPr>
          <w:rFonts w:ascii="ＤＦ特太ゴシック体" w:eastAsia="ＤＦ特太ゴシック体" w:hAnsi="ＤＦ特太ゴシック体" w:hint="eastAsia"/>
          <w:sz w:val="24"/>
        </w:rPr>
        <w:t xml:space="preserve">　</w:t>
      </w:r>
      <w:r w:rsidR="001770FF">
        <w:rPr>
          <w:rFonts w:ascii="ＤＦ特太ゴシック体" w:eastAsia="ＤＦ特太ゴシック体" w:hAnsi="ＤＦ特太ゴシック体" w:hint="eastAsia"/>
          <w:sz w:val="24"/>
        </w:rPr>
        <w:t>補助事業者の要件</w:t>
      </w:r>
      <w:r w:rsidRPr="00F650B8">
        <w:rPr>
          <w:rFonts w:ascii="ＤＦ特太ゴシック体" w:eastAsia="ＤＦ特太ゴシック体" w:hAnsi="ＤＦ特太ゴシック体" w:hint="eastAsia"/>
          <w:sz w:val="24"/>
        </w:rPr>
        <w:t>・・・・・・・</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５</w:t>
      </w:r>
    </w:p>
    <w:p w14:paraId="594AF05C" w14:textId="77777777" w:rsidR="001770FF" w:rsidRDefault="001770FF" w:rsidP="00F650B8">
      <w:pPr>
        <w:widowControl/>
        <w:jc w:val="left"/>
        <w:rPr>
          <w:rFonts w:asciiTheme="minorEastAsia" w:eastAsiaTheme="minorEastAsia" w:hAnsiTheme="minorEastAsia"/>
          <w:sz w:val="24"/>
        </w:rPr>
      </w:pPr>
    </w:p>
    <w:p w14:paraId="2AF3DF1A" w14:textId="1AEC760B"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３</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補助事業の対象範囲</w:t>
      </w:r>
      <w:r w:rsidRPr="00F650B8">
        <w:rPr>
          <w:rFonts w:ascii="ＤＦ特太ゴシック体" w:eastAsia="ＤＦ特太ゴシック体" w:hAnsi="ＤＦ特太ゴシック体" w:hint="eastAsia"/>
          <w:sz w:val="24"/>
        </w:rPr>
        <w:t>・・・・・・・</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６</w:t>
      </w:r>
    </w:p>
    <w:p w14:paraId="68C2AE93" w14:textId="682DC69C" w:rsidR="001770FF" w:rsidRDefault="001770FF"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346AE8" w:rsidRPr="00346AE8">
        <w:rPr>
          <w:rFonts w:asciiTheme="minorEastAsia" w:eastAsiaTheme="minorEastAsia" w:hAnsiTheme="minorEastAsia" w:hint="eastAsia"/>
          <w:sz w:val="24"/>
        </w:rPr>
        <w:t>１．補助対象事業の内容と具体例等</w:t>
      </w:r>
    </w:p>
    <w:p w14:paraId="0FB03E35" w14:textId="2DC9EF38"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２．拠点計画又は地域計画の目標達成のために必要とする目標</w:t>
      </w:r>
      <w:r w:rsidR="00CD0463">
        <w:rPr>
          <w:rFonts w:asciiTheme="minorEastAsia" w:eastAsiaTheme="minorEastAsia" w:hAnsiTheme="minorEastAsia" w:hint="eastAsia"/>
          <w:sz w:val="24"/>
        </w:rPr>
        <w:t>の</w:t>
      </w:r>
      <w:r w:rsidRPr="00346AE8">
        <w:rPr>
          <w:rFonts w:asciiTheme="minorEastAsia" w:eastAsiaTheme="minorEastAsia" w:hAnsiTheme="minorEastAsia" w:hint="eastAsia"/>
          <w:sz w:val="24"/>
        </w:rPr>
        <w:t>設定</w:t>
      </w:r>
    </w:p>
    <w:p w14:paraId="55C43C6C" w14:textId="027B7EE4"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３．補助対象となる経費</w:t>
      </w:r>
    </w:p>
    <w:p w14:paraId="56BFB264" w14:textId="79FE2E1A"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４．補助対象とならない事業</w:t>
      </w:r>
    </w:p>
    <w:p w14:paraId="273B8685" w14:textId="39974473"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５．補助対象とならない経費</w:t>
      </w:r>
    </w:p>
    <w:p w14:paraId="7B29C1AC" w14:textId="4EB2E9A9"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６．収入</w:t>
      </w:r>
    </w:p>
    <w:p w14:paraId="40BAD9BA" w14:textId="0B8101D4"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７．補助金の額</w:t>
      </w:r>
    </w:p>
    <w:p w14:paraId="774F33F1" w14:textId="77777777" w:rsidR="001770FF" w:rsidRDefault="001770FF" w:rsidP="001770FF">
      <w:pPr>
        <w:widowControl/>
        <w:jc w:val="left"/>
        <w:rPr>
          <w:rFonts w:ascii="ＤＦ特太ゴシック体" w:eastAsia="ＤＦ特太ゴシック体" w:hAnsi="ＤＦ特太ゴシック体"/>
          <w:sz w:val="24"/>
        </w:rPr>
      </w:pPr>
    </w:p>
    <w:p w14:paraId="3488A9B3" w14:textId="1CD1E358"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４</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応募方法及び応募書類の作成方法</w:t>
      </w:r>
      <w:r w:rsidRPr="00F650B8">
        <w:rPr>
          <w:rFonts w:ascii="ＤＦ特太ゴシック体" w:eastAsia="ＤＦ特太ゴシック体" w:hAnsi="ＤＦ特太ゴシック体" w:hint="eastAsia"/>
          <w:sz w:val="24"/>
        </w:rPr>
        <w:t>・・・・・・・</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18</w:t>
      </w:r>
    </w:p>
    <w:p w14:paraId="79E30952" w14:textId="21DFCCC8"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１．事業の流れ</w:t>
      </w:r>
    </w:p>
    <w:p w14:paraId="15E99211" w14:textId="24EF1E62"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２．応募書類</w:t>
      </w:r>
    </w:p>
    <w:p w14:paraId="046D6268" w14:textId="0FCEF3DB"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３．交付要望書の作成にあたっての留意事項</w:t>
      </w:r>
    </w:p>
    <w:p w14:paraId="116DD8B3" w14:textId="5A83DFD2"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４．提出書類の記載事項に係る留意事項</w:t>
      </w:r>
    </w:p>
    <w:p w14:paraId="102E67CA" w14:textId="7E1E6C99" w:rsidR="009465E4" w:rsidRDefault="009465E4"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５．補助事業者が複数存在する場合の留意事項</w:t>
      </w:r>
    </w:p>
    <w:p w14:paraId="7F6EA6C0" w14:textId="05D8E004"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9465E4">
        <w:rPr>
          <w:rFonts w:asciiTheme="minorEastAsia" w:eastAsiaTheme="minorEastAsia" w:hAnsiTheme="minorEastAsia" w:hint="eastAsia"/>
          <w:sz w:val="24"/>
        </w:rPr>
        <w:t>６</w:t>
      </w:r>
      <w:r w:rsidRPr="00346AE8">
        <w:rPr>
          <w:rFonts w:asciiTheme="minorEastAsia" w:eastAsiaTheme="minorEastAsia" w:hAnsiTheme="minorEastAsia" w:hint="eastAsia"/>
          <w:sz w:val="24"/>
        </w:rPr>
        <w:t>．応募書類の保管及び様式</w:t>
      </w:r>
    </w:p>
    <w:p w14:paraId="2309D3BB" w14:textId="6C169F97"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9465E4">
        <w:rPr>
          <w:rFonts w:hint="eastAsia"/>
          <w:sz w:val="24"/>
        </w:rPr>
        <w:t>７</w:t>
      </w:r>
      <w:r w:rsidRPr="0096074A">
        <w:rPr>
          <w:rFonts w:hint="eastAsia"/>
          <w:sz w:val="24"/>
        </w:rPr>
        <w:t>．書類の提出期間</w:t>
      </w:r>
    </w:p>
    <w:p w14:paraId="3C9552A5" w14:textId="77777777" w:rsidR="001770FF" w:rsidRDefault="001770FF" w:rsidP="00F650B8">
      <w:pPr>
        <w:widowControl/>
        <w:jc w:val="left"/>
        <w:rPr>
          <w:rFonts w:asciiTheme="minorEastAsia" w:eastAsiaTheme="minorEastAsia" w:hAnsiTheme="minorEastAsia"/>
          <w:sz w:val="24"/>
        </w:rPr>
      </w:pPr>
    </w:p>
    <w:p w14:paraId="47904DD2" w14:textId="71BCBB83"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５</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適正な執行の確保</w:t>
      </w:r>
      <w:r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22</w:t>
      </w:r>
    </w:p>
    <w:p w14:paraId="729C9550" w14:textId="77777777" w:rsidR="001770FF" w:rsidRPr="001770FF" w:rsidRDefault="001770FF" w:rsidP="00F650B8">
      <w:pPr>
        <w:widowControl/>
        <w:jc w:val="left"/>
        <w:rPr>
          <w:rFonts w:asciiTheme="minorEastAsia" w:eastAsiaTheme="minorEastAsia" w:hAnsiTheme="minorEastAsia"/>
          <w:sz w:val="24"/>
        </w:rPr>
      </w:pPr>
    </w:p>
    <w:p w14:paraId="7C192561" w14:textId="3AFD3F1F"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６</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その他留意事項</w:t>
      </w:r>
      <w:r w:rsidR="00311605">
        <w:rPr>
          <w:rFonts w:ascii="ＤＦ特太ゴシック体" w:eastAsia="ＤＦ特太ゴシック体" w:hAnsi="ＤＦ特太ゴシック体" w:hint="eastAsia"/>
          <w:sz w:val="24"/>
        </w:rPr>
        <w:t>等</w:t>
      </w:r>
      <w:r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26</w:t>
      </w:r>
    </w:p>
    <w:p w14:paraId="6BBBFC3D" w14:textId="6E9F92DA"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１．審査及び審査結果</w:t>
      </w:r>
    </w:p>
    <w:p w14:paraId="7AD1A6B5" w14:textId="4F8F82F9"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D92CA7" w:rsidRPr="00D92CA7">
        <w:rPr>
          <w:rFonts w:asciiTheme="minorEastAsia" w:eastAsiaTheme="minorEastAsia" w:hAnsiTheme="minorEastAsia" w:hint="eastAsia"/>
          <w:sz w:val="24"/>
        </w:rPr>
        <w:t>２．審査後の手続きについて</w:t>
      </w:r>
    </w:p>
    <w:p w14:paraId="310AE72F" w14:textId="796516B5" w:rsidR="00D92CA7" w:rsidRDefault="00D92CA7"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D92CA7">
        <w:rPr>
          <w:rFonts w:asciiTheme="minorEastAsia" w:eastAsiaTheme="minorEastAsia" w:hAnsiTheme="minorEastAsia" w:hint="eastAsia"/>
          <w:sz w:val="24"/>
        </w:rPr>
        <w:t>３．交付決定された補助事業の取扱</w:t>
      </w:r>
    </w:p>
    <w:p w14:paraId="1A3D69EC" w14:textId="0C28A409" w:rsidR="001770FF" w:rsidRPr="00A779A3" w:rsidRDefault="00D92CA7" w:rsidP="001770FF">
      <w:pPr>
        <w:widowControl/>
        <w:jc w:val="left"/>
        <w:rPr>
          <w:rFonts w:asciiTheme="minorEastAsia" w:eastAsiaTheme="minorEastAsia" w:hAnsiTheme="minorEastAsia"/>
          <w:sz w:val="24"/>
        </w:rPr>
      </w:pPr>
      <w:r>
        <w:rPr>
          <w:rFonts w:ascii="ＤＦ特太ゴシック体" w:eastAsia="ＤＦ特太ゴシック体" w:hAnsi="ＤＦ特太ゴシック体" w:hint="eastAsia"/>
          <w:sz w:val="24"/>
        </w:rPr>
        <w:t xml:space="preserve">　　</w:t>
      </w:r>
      <w:r w:rsidRPr="00A779A3">
        <w:rPr>
          <w:rFonts w:asciiTheme="minorEastAsia" w:eastAsiaTheme="minorEastAsia" w:hAnsiTheme="minorEastAsia" w:hint="eastAsia"/>
          <w:sz w:val="24"/>
        </w:rPr>
        <w:t>４．その他参考資料</w:t>
      </w:r>
    </w:p>
    <w:p w14:paraId="626B691B" w14:textId="77777777" w:rsidR="00D92CA7" w:rsidRDefault="00D92CA7" w:rsidP="001770FF">
      <w:pPr>
        <w:widowControl/>
        <w:jc w:val="left"/>
        <w:rPr>
          <w:rFonts w:ascii="ＤＦ特太ゴシック体" w:eastAsia="ＤＦ特太ゴシック体" w:hAnsi="ＤＦ特太ゴシック体"/>
          <w:sz w:val="24"/>
        </w:rPr>
      </w:pPr>
    </w:p>
    <w:p w14:paraId="4115366F" w14:textId="20002768"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７</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関係法令等</w:t>
      </w:r>
      <w:r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xml:space="preserve">　28</w:t>
      </w:r>
    </w:p>
    <w:p w14:paraId="65D626E6" w14:textId="77777777" w:rsidR="001770FF" w:rsidRDefault="001770FF"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639F38F1" w14:textId="0D0AED88" w:rsidR="001770FF"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８</w:t>
      </w:r>
      <w:r w:rsidRPr="00F650B8">
        <w:rPr>
          <w:rFonts w:ascii="ＤＦ特太ゴシック体" w:eastAsia="ＤＦ特太ゴシック体" w:hAnsi="ＤＦ特太ゴシック体" w:hint="eastAsia"/>
          <w:sz w:val="24"/>
        </w:rPr>
        <w:t xml:space="preserve">　</w:t>
      </w:r>
      <w:r w:rsidR="0082532D" w:rsidRPr="0082532D">
        <w:rPr>
          <w:rFonts w:ascii="ＤＦ特太ゴシック体" w:eastAsia="ＤＦ特太ゴシック体" w:hAnsi="ＤＦ特太ゴシック体" w:hint="eastAsia"/>
          <w:sz w:val="24"/>
        </w:rPr>
        <w:t>文化観光推進法に基づく計画申請</w:t>
      </w:r>
      <w:r>
        <w:rPr>
          <w:rFonts w:ascii="ＤＦ特太ゴシック体" w:eastAsia="ＤＦ特太ゴシック体" w:hAnsi="ＤＦ特太ゴシック体" w:hint="eastAsia"/>
          <w:sz w:val="24"/>
        </w:rPr>
        <w:t>Ｑ＆Ａ</w:t>
      </w:r>
      <w:r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xml:space="preserve">　53</w:t>
      </w:r>
    </w:p>
    <w:p w14:paraId="75148C90" w14:textId="77777777" w:rsidR="00D92CA7" w:rsidRPr="00F650B8" w:rsidRDefault="00D92CA7" w:rsidP="001770FF">
      <w:pPr>
        <w:widowControl/>
        <w:jc w:val="left"/>
        <w:rPr>
          <w:rFonts w:ascii="ＤＦ特太ゴシック体" w:eastAsia="ＤＦ特太ゴシック体" w:hAnsi="ＤＦ特太ゴシック体"/>
          <w:sz w:val="24"/>
        </w:rPr>
      </w:pPr>
    </w:p>
    <w:p w14:paraId="683D6186" w14:textId="3CBEC6E8" w:rsidR="00D92CA7" w:rsidRDefault="0082532D"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９</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博物館等を中核とした文化クラスター推進事業Ｑ＆Ａ</w:t>
      </w:r>
      <w:r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xml:space="preserve">　57</w:t>
      </w:r>
    </w:p>
    <w:p w14:paraId="6E586B43" w14:textId="48379A8B" w:rsidR="001770FF" w:rsidRDefault="001770FF" w:rsidP="001770FF">
      <w:pPr>
        <w:widowControl/>
        <w:jc w:val="left"/>
        <w:rPr>
          <w:rFonts w:asciiTheme="minorEastAsia" w:eastAsiaTheme="minorEastAsia" w:hAnsiTheme="minorEastAsia"/>
          <w:sz w:val="24"/>
        </w:rPr>
      </w:pPr>
    </w:p>
    <w:p w14:paraId="664333B9" w14:textId="0ED2C829" w:rsidR="001069B0" w:rsidRDefault="0082532D">
      <w:pPr>
        <w:widowControl/>
        <w:jc w:val="left"/>
        <w:rPr>
          <w:rFonts w:asciiTheme="minorEastAsia" w:eastAsiaTheme="minorEastAsia" w:hAnsiTheme="minorEastAsia"/>
          <w:sz w:val="24"/>
        </w:rPr>
      </w:pPr>
      <w:r>
        <w:rPr>
          <w:rFonts w:ascii="ＤＦ特太ゴシック体" w:eastAsia="ＤＦ特太ゴシック体" w:hAnsi="ＤＦ特太ゴシック体" w:hint="eastAsia"/>
          <w:sz w:val="24"/>
        </w:rPr>
        <w:t>10</w:t>
      </w:r>
      <w:r w:rsidR="001770FF" w:rsidRPr="00F650B8">
        <w:rPr>
          <w:rFonts w:ascii="ＤＦ特太ゴシック体" w:eastAsia="ＤＦ特太ゴシック体" w:hAnsi="ＤＦ特太ゴシック体" w:hint="eastAsia"/>
          <w:sz w:val="24"/>
        </w:rPr>
        <w:t xml:space="preserve">　</w:t>
      </w:r>
      <w:r w:rsidR="001770FF">
        <w:rPr>
          <w:rFonts w:ascii="ＤＦ特太ゴシック体" w:eastAsia="ＤＦ特太ゴシック体" w:hAnsi="ＤＦ特太ゴシック体" w:hint="eastAsia"/>
          <w:sz w:val="24"/>
        </w:rPr>
        <w:t>応募書類様式</w:t>
      </w:r>
      <w:r w:rsidR="00311605">
        <w:rPr>
          <w:rFonts w:ascii="ＤＦ特太ゴシック体" w:eastAsia="ＤＦ特太ゴシック体" w:hAnsi="ＤＦ特太ゴシック体" w:hint="eastAsia"/>
          <w:sz w:val="24"/>
        </w:rPr>
        <w:t>（</w:t>
      </w:r>
      <w:r w:rsidR="001770FF">
        <w:rPr>
          <w:rFonts w:ascii="ＤＦ特太ゴシック体" w:eastAsia="ＤＦ特太ゴシック体" w:hAnsi="ＤＦ特太ゴシック体" w:hint="eastAsia"/>
          <w:sz w:val="24"/>
        </w:rPr>
        <w:t>記入例</w:t>
      </w:r>
      <w:r w:rsidR="00311605">
        <w:rPr>
          <w:rFonts w:ascii="ＤＦ特太ゴシック体" w:eastAsia="ＤＦ特太ゴシック体" w:hAnsi="ＤＦ特太ゴシック体" w:hint="eastAsia"/>
          <w:sz w:val="24"/>
        </w:rPr>
        <w:t>）</w:t>
      </w:r>
      <w:r w:rsidR="001770FF"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xml:space="preserve"> 　</w:t>
      </w:r>
      <w:r w:rsidR="00477562">
        <w:rPr>
          <w:rFonts w:ascii="ＤＦ特太ゴシック体" w:eastAsia="ＤＦ特太ゴシック体" w:hAnsi="ＤＦ特太ゴシック体" w:hint="eastAsia"/>
          <w:sz w:val="24"/>
        </w:rPr>
        <w:t>61</w:t>
      </w:r>
      <w:r w:rsidR="001069B0">
        <w:rPr>
          <w:rFonts w:asciiTheme="minorEastAsia" w:eastAsiaTheme="minorEastAsia" w:hAnsiTheme="minorEastAsia"/>
          <w:sz w:val="24"/>
        </w:rPr>
        <w:br w:type="page"/>
      </w:r>
    </w:p>
    <w:p w14:paraId="3B242463" w14:textId="77777777" w:rsidR="0003256C" w:rsidRPr="00B95FFC" w:rsidRDefault="0003256C">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60288" behindDoc="0" locked="0" layoutInCell="1" allowOverlap="1" wp14:anchorId="036B84BF" wp14:editId="4ED03C26">
                <wp:simplePos x="0" y="0"/>
                <wp:positionH relativeFrom="column">
                  <wp:posOffset>104774</wp:posOffset>
                </wp:positionH>
                <wp:positionV relativeFrom="paragraph">
                  <wp:posOffset>409575</wp:posOffset>
                </wp:positionV>
                <wp:extent cx="5991225" cy="28575"/>
                <wp:effectExtent l="19050" t="19050" r="28575" b="28575"/>
                <wp:wrapNone/>
                <wp:docPr id="2" name="直線コネクタ 2"/>
                <wp:cNvGraphicFramePr/>
                <a:graphic xmlns:a="http://schemas.openxmlformats.org/drawingml/2006/main">
                  <a:graphicData uri="http://schemas.microsoft.com/office/word/2010/wordprocessingShape">
                    <wps:wsp>
                      <wps:cNvCnPr/>
                      <wps:spPr>
                        <a:xfrm flipV="1">
                          <a:off x="0" y="0"/>
                          <a:ext cx="5991225" cy="285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39B0C"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" strokecolor="#4579b8 [3044]" strokeweight="3pt"/>
            </w:pict>
          </mc:Fallback>
        </mc:AlternateContent>
      </w:r>
      <w:r w:rsidRPr="00B95FFC">
        <w:rPr>
          <w:rFonts w:ascii="ＤＦ特太ゴシック体" w:eastAsia="ＤＦ特太ゴシック体" w:hAnsi="ＤＦ特太ゴシック体" w:hint="eastAsia"/>
          <w:sz w:val="32"/>
        </w:rPr>
        <w:t>１</w:t>
      </w:r>
      <w:r w:rsidR="00B95FFC" w:rsidRPr="00B95FFC">
        <w:rPr>
          <w:rFonts w:ascii="ＤＦ特太ゴシック体" w:eastAsia="ＤＦ特太ゴシック体" w:hAnsi="ＤＦ特太ゴシック体" w:hint="eastAsia"/>
          <w:sz w:val="32"/>
        </w:rPr>
        <w:t xml:space="preserve">　</w:t>
      </w:r>
      <w:r w:rsidRPr="00B95FFC">
        <w:rPr>
          <w:rFonts w:ascii="ＤＦ特太ゴシック体" w:eastAsia="ＤＦ特太ゴシック体" w:hAnsi="ＤＦ特太ゴシック体" w:hint="eastAsia"/>
          <w:sz w:val="32"/>
        </w:rPr>
        <w:t>事業概要</w:t>
      </w:r>
    </w:p>
    <w:p w14:paraId="7494BE2E" w14:textId="77777777" w:rsidR="0003256C" w:rsidRDefault="0003256C">
      <w:pPr>
        <w:widowControl/>
        <w:jc w:val="left"/>
        <w:rPr>
          <w:sz w:val="24"/>
        </w:rPr>
      </w:pPr>
    </w:p>
    <w:p w14:paraId="0950F136" w14:textId="77777777" w:rsidR="00B95FFC" w:rsidRPr="00D502A0" w:rsidRDefault="00B95FF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１．趣旨・目的</w:t>
      </w:r>
    </w:p>
    <w:p w14:paraId="2B2F2BA0" w14:textId="3C4C54FD" w:rsidR="00DA191C" w:rsidRDefault="00DA191C" w:rsidP="00DA191C">
      <w:pPr>
        <w:widowControl/>
        <w:ind w:leftChars="100" w:left="208" w:firstLineChars="100" w:firstLine="238"/>
        <w:jc w:val="left"/>
        <w:rPr>
          <w:sz w:val="24"/>
        </w:rPr>
      </w:pPr>
      <w:r w:rsidRPr="00DA191C">
        <w:rPr>
          <w:rFonts w:hint="eastAsia"/>
          <w:sz w:val="24"/>
        </w:rPr>
        <w:t>文化観光拠点施設を中核とした地域における文化観光の推進に関する法律（以下「文化観光推進法」という）に基づいて認定を受けた拠点計画や地域計画に基づき実施される事業に対し，博物館コレクション等の磨き上げ，</w:t>
      </w:r>
      <w:r w:rsidRPr="005A233C">
        <w:rPr>
          <w:rFonts w:asciiTheme="minorEastAsia" w:eastAsiaTheme="minorEastAsia" w:hAnsiTheme="minorEastAsia"/>
          <w:sz w:val="24"/>
        </w:rPr>
        <w:t>Wi-Fi</w:t>
      </w:r>
      <w:r w:rsidRPr="00DA191C">
        <w:rPr>
          <w:rFonts w:hint="eastAsia"/>
          <w:sz w:val="24"/>
        </w:rPr>
        <w:t>やキャッシュレス等の整備，学芸員等の体制支援，バリアフリー等の利便性向上改修や展示改修等の取組を支援することによって，文化の振興を起点とした文化観光を推進</w:t>
      </w:r>
      <w:r>
        <w:rPr>
          <w:rFonts w:hint="eastAsia"/>
          <w:sz w:val="24"/>
        </w:rPr>
        <w:t>し，文化・観光の振興，地域の活性化の好循環を図ることを目的とします</w:t>
      </w:r>
      <w:r w:rsidRPr="00DA191C">
        <w:rPr>
          <w:rFonts w:hint="eastAsia"/>
          <w:sz w:val="24"/>
        </w:rPr>
        <w:t>。</w:t>
      </w:r>
    </w:p>
    <w:p w14:paraId="077C0EF3" w14:textId="77777777" w:rsidR="00DA191C" w:rsidRPr="00DA191C" w:rsidRDefault="00DA191C">
      <w:pPr>
        <w:widowControl/>
        <w:jc w:val="left"/>
        <w:rPr>
          <w:sz w:val="24"/>
        </w:rPr>
      </w:pPr>
    </w:p>
    <w:p w14:paraId="697F5F49" w14:textId="026212E8" w:rsidR="00B95FFC" w:rsidRPr="00D502A0" w:rsidRDefault="00F663D8">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２</w:t>
      </w:r>
      <w:r w:rsidR="00B95FFC" w:rsidRPr="00D502A0">
        <w:rPr>
          <w:rFonts w:asciiTheme="majorEastAsia" w:eastAsiaTheme="majorEastAsia" w:hAnsiTheme="majorEastAsia" w:hint="eastAsia"/>
          <w:sz w:val="24"/>
        </w:rPr>
        <w:t>．補助事業者</w:t>
      </w:r>
    </w:p>
    <w:p w14:paraId="076693BE" w14:textId="77777777" w:rsidR="00AA3C7F" w:rsidRDefault="00AA3C7F" w:rsidP="00AA3C7F">
      <w:pPr>
        <w:widowControl/>
        <w:jc w:val="left"/>
        <w:rPr>
          <w:sz w:val="24"/>
        </w:rPr>
      </w:pPr>
      <w:r>
        <w:rPr>
          <w:rFonts w:hint="eastAsia"/>
          <w:sz w:val="24"/>
        </w:rPr>
        <w:t>（１）拠点計画の場合</w:t>
      </w:r>
    </w:p>
    <w:p w14:paraId="24C09704" w14:textId="77777777" w:rsidR="00AA3C7F" w:rsidRDefault="00AA3C7F" w:rsidP="005A233C">
      <w:pPr>
        <w:widowControl/>
        <w:ind w:leftChars="100" w:left="208" w:firstLineChars="100" w:firstLine="238"/>
        <w:jc w:val="left"/>
        <w:rPr>
          <w:sz w:val="24"/>
        </w:rPr>
      </w:pPr>
      <w:r>
        <w:rPr>
          <w:rFonts w:hint="eastAsia"/>
          <w:sz w:val="24"/>
        </w:rPr>
        <w:t>文化観光推進法第４条第３項に基づき認定された拠点計画に係る</w:t>
      </w:r>
      <w:r w:rsidRPr="00CD41E2">
        <w:rPr>
          <w:rFonts w:hint="eastAsia"/>
          <w:sz w:val="24"/>
        </w:rPr>
        <w:t>文化資源保存活用施設の設置者</w:t>
      </w:r>
      <w:r>
        <w:rPr>
          <w:rFonts w:hint="eastAsia"/>
          <w:sz w:val="24"/>
        </w:rPr>
        <w:t>若しくは</w:t>
      </w:r>
      <w:r w:rsidRPr="00CD41E2">
        <w:rPr>
          <w:rFonts w:hint="eastAsia"/>
          <w:sz w:val="24"/>
        </w:rPr>
        <w:t>管理者</w:t>
      </w:r>
      <w:r>
        <w:rPr>
          <w:rFonts w:hint="eastAsia"/>
          <w:sz w:val="24"/>
        </w:rPr>
        <w:t>。</w:t>
      </w:r>
    </w:p>
    <w:p w14:paraId="2C89055F" w14:textId="1F0F3067" w:rsidR="00AA3C7F" w:rsidRPr="00AA3C7F" w:rsidRDefault="00AA3C7F" w:rsidP="005A233C">
      <w:pPr>
        <w:widowControl/>
        <w:jc w:val="left"/>
        <w:rPr>
          <w:sz w:val="24"/>
        </w:rPr>
      </w:pPr>
      <w:r w:rsidRPr="00AA3C7F">
        <w:rPr>
          <w:rFonts w:hint="eastAsia"/>
          <w:sz w:val="24"/>
        </w:rPr>
        <w:t>（２）地域計画の場合</w:t>
      </w:r>
    </w:p>
    <w:p w14:paraId="1F9FDEF6" w14:textId="77777777" w:rsidR="00AA3C7F" w:rsidRPr="00AA3C7F" w:rsidRDefault="00AA3C7F" w:rsidP="005A233C">
      <w:pPr>
        <w:widowControl/>
        <w:ind w:leftChars="100" w:left="208" w:firstLineChars="100" w:firstLine="238"/>
        <w:jc w:val="left"/>
        <w:rPr>
          <w:sz w:val="24"/>
        </w:rPr>
      </w:pPr>
      <w:r w:rsidRPr="00AA3C7F">
        <w:rPr>
          <w:rFonts w:hint="eastAsia"/>
          <w:sz w:val="24"/>
        </w:rPr>
        <w:t>以下のいずれかの者。</w:t>
      </w:r>
    </w:p>
    <w:p w14:paraId="533947DA" w14:textId="708932DA" w:rsidR="00AA3C7F" w:rsidRPr="00AA3C7F" w:rsidRDefault="00AA3C7F" w:rsidP="005A233C">
      <w:pPr>
        <w:widowControl/>
        <w:ind w:leftChars="200" w:left="654" w:hangingChars="100" w:hanging="238"/>
        <w:jc w:val="left"/>
        <w:rPr>
          <w:sz w:val="24"/>
        </w:rPr>
      </w:pPr>
      <w:r w:rsidRPr="00AA3C7F">
        <w:rPr>
          <w:rFonts w:hint="eastAsia"/>
          <w:sz w:val="24"/>
        </w:rPr>
        <w:t>①文化観光推進同法第１２条第４項に基づき認定された地域計画の申請主体である市町村又は都道府県</w:t>
      </w:r>
    </w:p>
    <w:p w14:paraId="578650C8" w14:textId="77777777" w:rsidR="00AA3C7F" w:rsidRPr="00AA3C7F" w:rsidRDefault="00AA3C7F" w:rsidP="005A233C">
      <w:pPr>
        <w:widowControl/>
        <w:ind w:leftChars="200" w:left="654" w:hangingChars="100" w:hanging="238"/>
        <w:jc w:val="left"/>
        <w:rPr>
          <w:sz w:val="24"/>
        </w:rPr>
      </w:pPr>
      <w:r w:rsidRPr="00AA3C7F">
        <w:rPr>
          <w:rFonts w:hint="eastAsia"/>
          <w:sz w:val="24"/>
        </w:rPr>
        <w:t>②当該地域計画において中核とする文化観光拠点施設（文化資源保存活用施設）の設置者又は管理者</w:t>
      </w:r>
    </w:p>
    <w:p w14:paraId="56D5F9A6" w14:textId="77777777" w:rsidR="00AA3C7F" w:rsidRPr="00AA3C7F" w:rsidRDefault="00AA3C7F" w:rsidP="005A233C">
      <w:pPr>
        <w:widowControl/>
        <w:ind w:leftChars="200" w:left="654" w:hangingChars="100" w:hanging="238"/>
        <w:jc w:val="left"/>
        <w:rPr>
          <w:sz w:val="24"/>
        </w:rPr>
      </w:pPr>
      <w:r w:rsidRPr="00AA3C7F">
        <w:rPr>
          <w:rFonts w:hint="eastAsia"/>
          <w:sz w:val="24"/>
        </w:rPr>
        <w:t>③①又は②の者及び当該地域計画に基づく事業の実施主体である文化観光推進事業者を構成員とする協議会</w:t>
      </w:r>
    </w:p>
    <w:p w14:paraId="69D72BD8" w14:textId="2C906E14" w:rsidR="00AA3C7F" w:rsidRPr="00AA3C7F" w:rsidRDefault="00AA3C7F" w:rsidP="005A233C">
      <w:pPr>
        <w:widowControl/>
        <w:ind w:leftChars="100" w:left="208" w:firstLineChars="100" w:firstLine="238"/>
        <w:jc w:val="left"/>
        <w:rPr>
          <w:sz w:val="24"/>
        </w:rPr>
      </w:pPr>
      <w:r w:rsidRPr="00AA3C7F">
        <w:rPr>
          <w:rFonts w:hint="eastAsia"/>
          <w:sz w:val="24"/>
        </w:rPr>
        <w:t>なお</w:t>
      </w:r>
      <w:r w:rsidR="00AA04D6">
        <w:rPr>
          <w:rFonts w:hint="eastAsia"/>
          <w:sz w:val="24"/>
        </w:rPr>
        <w:t>，</w:t>
      </w:r>
      <w:r w:rsidRPr="00AA3C7F">
        <w:rPr>
          <w:rFonts w:hint="eastAsia"/>
          <w:sz w:val="24"/>
        </w:rPr>
        <w:t>①</w:t>
      </w:r>
      <w:r w:rsidR="00AA04D6">
        <w:rPr>
          <w:rFonts w:hint="eastAsia"/>
          <w:sz w:val="24"/>
        </w:rPr>
        <w:t>から③</w:t>
      </w:r>
      <w:r w:rsidRPr="00AA3C7F">
        <w:rPr>
          <w:rFonts w:hint="eastAsia"/>
          <w:sz w:val="24"/>
        </w:rPr>
        <w:t>の者が１つの地域計画に基づく事業を分担して実施する場合には</w:t>
      </w:r>
      <w:r w:rsidR="00AA04D6">
        <w:rPr>
          <w:rFonts w:hint="eastAsia"/>
          <w:sz w:val="24"/>
        </w:rPr>
        <w:t>，</w:t>
      </w:r>
      <w:r w:rsidRPr="00AA3C7F">
        <w:rPr>
          <w:rFonts w:hint="eastAsia"/>
          <w:sz w:val="24"/>
        </w:rPr>
        <w:t>両者をそれぞれ補助事業者とします。なお</w:t>
      </w:r>
      <w:r w:rsidR="00AA04D6">
        <w:rPr>
          <w:rFonts w:hint="eastAsia"/>
          <w:sz w:val="24"/>
        </w:rPr>
        <w:t>，</w:t>
      </w:r>
      <w:r w:rsidRPr="00AA3C7F">
        <w:rPr>
          <w:rFonts w:hint="eastAsia"/>
          <w:sz w:val="24"/>
        </w:rPr>
        <w:t>申請方法については</w:t>
      </w:r>
      <w:r w:rsidR="00AA04D6">
        <w:rPr>
          <w:rFonts w:hint="eastAsia"/>
          <w:sz w:val="24"/>
        </w:rPr>
        <w:t>，</w:t>
      </w:r>
      <w:r>
        <w:rPr>
          <w:rFonts w:hint="eastAsia"/>
          <w:sz w:val="24"/>
        </w:rPr>
        <w:t>「</w:t>
      </w:r>
      <w:r w:rsidRPr="00AA3C7F">
        <w:rPr>
          <w:rFonts w:hint="eastAsia"/>
          <w:sz w:val="24"/>
        </w:rPr>
        <w:t>９　博物館等を中核とした文化クラスター推進事業Ｑ＆Ａ</w:t>
      </w:r>
      <w:r>
        <w:rPr>
          <w:rFonts w:hint="eastAsia"/>
          <w:sz w:val="24"/>
        </w:rPr>
        <w:t>」を</w:t>
      </w:r>
      <w:r w:rsidRPr="00AA3C7F">
        <w:rPr>
          <w:rFonts w:hint="eastAsia"/>
          <w:sz w:val="24"/>
        </w:rPr>
        <w:t>参照</w:t>
      </w:r>
      <w:r>
        <w:rPr>
          <w:rFonts w:hint="eastAsia"/>
          <w:sz w:val="24"/>
        </w:rPr>
        <w:t>してください</w:t>
      </w:r>
      <w:r w:rsidRPr="00AA3C7F">
        <w:rPr>
          <w:rFonts w:hint="eastAsia"/>
          <w:sz w:val="24"/>
        </w:rPr>
        <w:t>。</w:t>
      </w:r>
    </w:p>
    <w:p w14:paraId="1DC8DC77" w14:textId="3BDBBFAC" w:rsidR="00AA3C7F" w:rsidRPr="00AA3C7F" w:rsidRDefault="00AA3C7F" w:rsidP="00AA3C7F">
      <w:pPr>
        <w:widowControl/>
        <w:ind w:leftChars="100" w:left="208" w:firstLineChars="100" w:firstLine="238"/>
        <w:jc w:val="left"/>
        <w:rPr>
          <w:sz w:val="24"/>
        </w:rPr>
      </w:pPr>
      <w:r w:rsidRPr="00AA3C7F">
        <w:rPr>
          <w:rFonts w:hint="eastAsia"/>
          <w:sz w:val="24"/>
        </w:rPr>
        <w:t>また</w:t>
      </w:r>
      <w:r w:rsidR="00AA04D6">
        <w:rPr>
          <w:rFonts w:hint="eastAsia"/>
          <w:sz w:val="24"/>
        </w:rPr>
        <w:t>，</w:t>
      </w:r>
      <w:r w:rsidRPr="00AA3C7F">
        <w:rPr>
          <w:rFonts w:hint="eastAsia"/>
          <w:sz w:val="24"/>
        </w:rPr>
        <w:t>③の者が補助事業者となる場合には，補助対象事業を実施するために必要な運営上の基盤を有する，次の４つの要件を満たすことを条件とします。</w:t>
      </w:r>
    </w:p>
    <w:p w14:paraId="48BBDF5C" w14:textId="77777777" w:rsidR="00773AAA" w:rsidRDefault="00773AAA" w:rsidP="00773AAA">
      <w:pPr>
        <w:widowControl/>
        <w:ind w:leftChars="100" w:left="208" w:firstLineChars="100" w:firstLine="238"/>
        <w:jc w:val="left"/>
        <w:rPr>
          <w:sz w:val="24"/>
        </w:rPr>
      </w:pPr>
      <w:r>
        <w:rPr>
          <w:rFonts w:hint="eastAsia"/>
          <w:sz w:val="24"/>
        </w:rPr>
        <w:t xml:space="preserve">　・定款に類する規約を有すること。</w:t>
      </w:r>
    </w:p>
    <w:p w14:paraId="6A74B23F" w14:textId="452DB64A" w:rsidR="00773AAA" w:rsidRDefault="00773AAA" w:rsidP="00773AAA">
      <w:pPr>
        <w:widowControl/>
        <w:ind w:leftChars="100" w:left="208" w:firstLineChars="100" w:firstLine="238"/>
        <w:jc w:val="left"/>
        <w:rPr>
          <w:sz w:val="24"/>
        </w:rPr>
      </w:pPr>
      <w:r>
        <w:rPr>
          <w:rFonts w:hint="eastAsia"/>
          <w:sz w:val="24"/>
        </w:rPr>
        <w:t xml:space="preserve">　・団体の意志を決定し</w:t>
      </w:r>
      <w:r w:rsidR="0035419F">
        <w:rPr>
          <w:rFonts w:hint="eastAsia"/>
          <w:sz w:val="24"/>
        </w:rPr>
        <w:t>，</w:t>
      </w:r>
      <w:r>
        <w:rPr>
          <w:rFonts w:hint="eastAsia"/>
          <w:sz w:val="24"/>
        </w:rPr>
        <w:t>執行する組織が確立していること。</w:t>
      </w:r>
    </w:p>
    <w:p w14:paraId="19E71552" w14:textId="588C1A19" w:rsidR="00773AAA" w:rsidRDefault="00773AAA" w:rsidP="00773AAA">
      <w:pPr>
        <w:widowControl/>
        <w:ind w:leftChars="100" w:left="208" w:firstLineChars="100" w:firstLine="238"/>
        <w:jc w:val="left"/>
        <w:rPr>
          <w:sz w:val="24"/>
        </w:rPr>
      </w:pPr>
      <w:r>
        <w:rPr>
          <w:rFonts w:hint="eastAsia"/>
          <w:sz w:val="24"/>
        </w:rPr>
        <w:t xml:space="preserve">　・自ら経理し</w:t>
      </w:r>
      <w:r w:rsidR="0035419F">
        <w:rPr>
          <w:rFonts w:hint="eastAsia"/>
          <w:sz w:val="24"/>
        </w:rPr>
        <w:t>，</w:t>
      </w:r>
      <w:r>
        <w:rPr>
          <w:rFonts w:hint="eastAsia"/>
          <w:sz w:val="24"/>
        </w:rPr>
        <w:t>監査する会計組織を有すること。</w:t>
      </w:r>
    </w:p>
    <w:p w14:paraId="5129BCFC" w14:textId="77777777" w:rsidR="00773AAA" w:rsidRDefault="00773AAA" w:rsidP="00773AAA">
      <w:pPr>
        <w:widowControl/>
        <w:ind w:leftChars="100" w:left="208" w:firstLineChars="100" w:firstLine="238"/>
        <w:jc w:val="left"/>
        <w:rPr>
          <w:sz w:val="24"/>
        </w:rPr>
      </w:pPr>
      <w:r>
        <w:rPr>
          <w:rFonts w:hint="eastAsia"/>
          <w:sz w:val="24"/>
        </w:rPr>
        <w:t xml:space="preserve">　・活動の本拠となる事務所等を有すること。</w:t>
      </w:r>
    </w:p>
    <w:p w14:paraId="61EAF403" w14:textId="77777777" w:rsidR="003A0778" w:rsidRDefault="003A0778" w:rsidP="00F663D8">
      <w:pPr>
        <w:widowControl/>
        <w:jc w:val="left"/>
        <w:rPr>
          <w:rFonts w:asciiTheme="majorEastAsia" w:eastAsiaTheme="majorEastAsia" w:hAnsiTheme="majorEastAsia"/>
          <w:sz w:val="24"/>
        </w:rPr>
      </w:pPr>
    </w:p>
    <w:p w14:paraId="1C14DBAB" w14:textId="50798B89" w:rsidR="00F663D8" w:rsidRPr="00D502A0" w:rsidRDefault="00F663D8" w:rsidP="00F663D8">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３．補助対象事業</w:t>
      </w:r>
    </w:p>
    <w:p w14:paraId="673BE598" w14:textId="47F86A45" w:rsidR="00F663D8" w:rsidRDefault="00F663D8" w:rsidP="00F663D8">
      <w:pPr>
        <w:widowControl/>
        <w:ind w:left="238" w:hangingChars="100" w:hanging="238"/>
        <w:jc w:val="left"/>
        <w:rPr>
          <w:sz w:val="24"/>
        </w:rPr>
      </w:pPr>
      <w:r>
        <w:rPr>
          <w:rFonts w:hint="eastAsia"/>
          <w:sz w:val="24"/>
        </w:rPr>
        <w:t xml:space="preserve">　　文化観光推進法第４条第３項に基づき認定された拠点計画の</w:t>
      </w:r>
      <w:r w:rsidR="00245F34">
        <w:rPr>
          <w:rFonts w:hint="eastAsia"/>
          <w:sz w:val="24"/>
        </w:rPr>
        <w:t>（１）</w:t>
      </w:r>
      <w:r>
        <w:rPr>
          <w:rFonts w:hint="eastAsia"/>
          <w:sz w:val="24"/>
        </w:rPr>
        <w:t>文化観光拠点施設機能強化事業又は同法第１２条第４項に基づき認定された地域計画の</w:t>
      </w:r>
      <w:r w:rsidR="00245F34">
        <w:rPr>
          <w:rFonts w:hint="eastAsia"/>
          <w:sz w:val="24"/>
        </w:rPr>
        <w:t>（２）</w:t>
      </w:r>
      <w:r>
        <w:rPr>
          <w:rFonts w:hint="eastAsia"/>
          <w:sz w:val="24"/>
        </w:rPr>
        <w:t>地域文化観光推進事業のうち文化観光拠点施設の機能強化に資する事業であり</w:t>
      </w:r>
      <w:r w:rsidR="0035419F">
        <w:rPr>
          <w:rFonts w:hint="eastAsia"/>
          <w:sz w:val="24"/>
        </w:rPr>
        <w:t>，</w:t>
      </w:r>
      <w:r>
        <w:rPr>
          <w:rFonts w:hint="eastAsia"/>
          <w:sz w:val="24"/>
        </w:rPr>
        <w:t>かつ</w:t>
      </w:r>
      <w:r w:rsidR="0035419F">
        <w:rPr>
          <w:rFonts w:hint="eastAsia"/>
          <w:sz w:val="24"/>
        </w:rPr>
        <w:t>，</w:t>
      </w:r>
      <w:r>
        <w:rPr>
          <w:rFonts w:hint="eastAsia"/>
          <w:sz w:val="24"/>
        </w:rPr>
        <w:t>拠点計画又は地域計画の目標達成のために必要と認められる事業を対象とする。</w:t>
      </w:r>
    </w:p>
    <w:p w14:paraId="7FE3D414" w14:textId="77777777" w:rsidR="00F663D8" w:rsidRDefault="00245F34" w:rsidP="00F663D8">
      <w:pPr>
        <w:widowControl/>
        <w:jc w:val="left"/>
        <w:rPr>
          <w:sz w:val="24"/>
          <w:lang w:eastAsia="zh-TW"/>
        </w:rPr>
      </w:pPr>
      <w:r>
        <w:rPr>
          <w:rFonts w:hint="eastAsia"/>
          <w:sz w:val="24"/>
          <w:lang w:eastAsia="zh-TW"/>
        </w:rPr>
        <w:t>（１）文化観光拠点施設機能強化事業</w:t>
      </w:r>
    </w:p>
    <w:p w14:paraId="624BF7A1" w14:textId="4CAACC1D" w:rsidR="00245F34" w:rsidRDefault="00245F34" w:rsidP="00F663D8">
      <w:pPr>
        <w:widowControl/>
        <w:jc w:val="left"/>
        <w:rPr>
          <w:sz w:val="24"/>
        </w:rPr>
      </w:pPr>
      <w:r>
        <w:rPr>
          <w:rFonts w:hint="eastAsia"/>
          <w:sz w:val="24"/>
          <w:lang w:eastAsia="zh-TW"/>
        </w:rPr>
        <w:t xml:space="preserve">　　</w:t>
      </w:r>
      <w:r>
        <w:rPr>
          <w:rFonts w:hint="eastAsia"/>
          <w:sz w:val="24"/>
        </w:rPr>
        <w:t>ア　文化観光拠点施設における文化資源の魅力の増進に関すること</w:t>
      </w:r>
    </w:p>
    <w:p w14:paraId="1767B8C7" w14:textId="7B6E56B3" w:rsidR="00245F34" w:rsidRDefault="00245F34" w:rsidP="00245F34">
      <w:pPr>
        <w:widowControl/>
        <w:ind w:left="715" w:hangingChars="300" w:hanging="715"/>
        <w:jc w:val="left"/>
        <w:rPr>
          <w:sz w:val="24"/>
        </w:rPr>
      </w:pPr>
      <w:r>
        <w:rPr>
          <w:rFonts w:hint="eastAsia"/>
          <w:sz w:val="24"/>
        </w:rPr>
        <w:t xml:space="preserve">　　イ　情報通信技術を通じた展示</w:t>
      </w:r>
      <w:r w:rsidR="0035419F">
        <w:rPr>
          <w:rFonts w:hint="eastAsia"/>
          <w:sz w:val="24"/>
        </w:rPr>
        <w:t>，</w:t>
      </w:r>
      <w:r>
        <w:rPr>
          <w:rFonts w:hint="eastAsia"/>
          <w:sz w:val="24"/>
        </w:rPr>
        <w:t>外国語による情報の提供その他の国内外からの来訪者が文化資源について理解を深めることに</w:t>
      </w:r>
      <w:r w:rsidR="00F95B70">
        <w:rPr>
          <w:rFonts w:hint="eastAsia"/>
          <w:sz w:val="24"/>
        </w:rPr>
        <w:t>資する</w:t>
      </w:r>
      <w:r>
        <w:rPr>
          <w:rFonts w:hint="eastAsia"/>
          <w:sz w:val="24"/>
        </w:rPr>
        <w:t>こと</w:t>
      </w:r>
    </w:p>
    <w:p w14:paraId="0128633E" w14:textId="53011487" w:rsidR="00F663D8" w:rsidRDefault="00245F34" w:rsidP="00F663D8">
      <w:pPr>
        <w:widowControl/>
        <w:jc w:val="left"/>
        <w:rPr>
          <w:sz w:val="24"/>
        </w:rPr>
      </w:pPr>
      <w:r>
        <w:rPr>
          <w:rFonts w:hint="eastAsia"/>
          <w:sz w:val="24"/>
        </w:rPr>
        <w:t xml:space="preserve">　　ウ　文化観光拠点施設に関する移動その他利便の増進に関すること</w:t>
      </w:r>
    </w:p>
    <w:p w14:paraId="0573F6CD" w14:textId="6B7D507D" w:rsidR="00245F34" w:rsidRDefault="00245F34" w:rsidP="00F663D8">
      <w:pPr>
        <w:widowControl/>
        <w:jc w:val="left"/>
        <w:rPr>
          <w:sz w:val="24"/>
        </w:rPr>
      </w:pPr>
      <w:r>
        <w:rPr>
          <w:rFonts w:hint="eastAsia"/>
          <w:sz w:val="24"/>
        </w:rPr>
        <w:t xml:space="preserve">　　エ　文化資源に関する工芸品や食品等の販売</w:t>
      </w:r>
      <w:r w:rsidR="0035419F">
        <w:rPr>
          <w:rFonts w:hint="eastAsia"/>
          <w:sz w:val="24"/>
        </w:rPr>
        <w:t>，</w:t>
      </w:r>
      <w:r>
        <w:rPr>
          <w:rFonts w:hint="eastAsia"/>
          <w:sz w:val="24"/>
        </w:rPr>
        <w:t>提供に関すること</w:t>
      </w:r>
    </w:p>
    <w:p w14:paraId="4CCFCF92" w14:textId="4185B642" w:rsidR="00245F34" w:rsidRDefault="00245F34" w:rsidP="00F663D8">
      <w:pPr>
        <w:widowControl/>
        <w:jc w:val="left"/>
        <w:rPr>
          <w:sz w:val="24"/>
        </w:rPr>
      </w:pPr>
      <w:r>
        <w:rPr>
          <w:rFonts w:hint="eastAsia"/>
          <w:sz w:val="24"/>
        </w:rPr>
        <w:t xml:space="preserve">　　オ　文化観光に関する情報提供の充実・強化に関すること</w:t>
      </w:r>
    </w:p>
    <w:p w14:paraId="5B5AE2BF" w14:textId="41ADDCB7" w:rsidR="00245F34" w:rsidRDefault="00245F34" w:rsidP="00F663D8">
      <w:pPr>
        <w:widowControl/>
        <w:jc w:val="left"/>
        <w:rPr>
          <w:sz w:val="24"/>
        </w:rPr>
      </w:pPr>
      <w:r>
        <w:rPr>
          <w:rFonts w:hint="eastAsia"/>
          <w:sz w:val="24"/>
        </w:rPr>
        <w:t xml:space="preserve">　　カ　上記アからオを実施するために必要な施設・設備の整備に関すること</w:t>
      </w:r>
    </w:p>
    <w:p w14:paraId="48B997A5" w14:textId="77777777" w:rsidR="00245F34" w:rsidRDefault="00245F34" w:rsidP="00F663D8">
      <w:pPr>
        <w:widowControl/>
        <w:jc w:val="left"/>
        <w:rPr>
          <w:sz w:val="24"/>
        </w:rPr>
      </w:pPr>
      <w:r>
        <w:rPr>
          <w:rFonts w:hint="eastAsia"/>
          <w:sz w:val="24"/>
        </w:rPr>
        <w:lastRenderedPageBreak/>
        <w:t>（２）地域文化観光推進事業のうち文化観光拠点施設の機能強化に資する事業</w:t>
      </w:r>
    </w:p>
    <w:p w14:paraId="12FB821D" w14:textId="77777777" w:rsidR="00245F34" w:rsidRDefault="005C4830" w:rsidP="00F663D8">
      <w:pPr>
        <w:widowControl/>
        <w:jc w:val="left"/>
        <w:rPr>
          <w:sz w:val="24"/>
        </w:rPr>
      </w:pPr>
      <w:r>
        <w:rPr>
          <w:rFonts w:hint="eastAsia"/>
          <w:sz w:val="24"/>
        </w:rPr>
        <w:t xml:space="preserve">　※詳細は「３</w:t>
      </w:r>
      <w:r>
        <w:rPr>
          <w:rFonts w:hint="eastAsia"/>
          <w:sz w:val="24"/>
        </w:rPr>
        <w:t xml:space="preserve"> </w:t>
      </w:r>
      <w:r>
        <w:rPr>
          <w:rFonts w:hint="eastAsia"/>
          <w:sz w:val="24"/>
        </w:rPr>
        <w:t>補助事業の対象範囲」に記載しています。</w:t>
      </w:r>
    </w:p>
    <w:p w14:paraId="55BB5EF6" w14:textId="77777777" w:rsidR="005C4830" w:rsidRPr="005C4830" w:rsidRDefault="005C4830" w:rsidP="00F663D8">
      <w:pPr>
        <w:widowControl/>
        <w:jc w:val="left"/>
        <w:rPr>
          <w:rFonts w:eastAsia="PMingLiU"/>
          <w:sz w:val="24"/>
        </w:rPr>
      </w:pPr>
    </w:p>
    <w:p w14:paraId="1036E7B3" w14:textId="77777777" w:rsidR="00F663D8" w:rsidRPr="00D502A0" w:rsidRDefault="00F663D8" w:rsidP="00F663D8">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４．実施方法</w:t>
      </w:r>
    </w:p>
    <w:p w14:paraId="2D60036D" w14:textId="1C33CB05" w:rsidR="00744270" w:rsidRDefault="005C4830" w:rsidP="005C4830">
      <w:pPr>
        <w:overflowPunct w:val="0"/>
        <w:ind w:left="238" w:hangingChars="100" w:hanging="238"/>
        <w:textAlignment w:val="baseline"/>
        <w:rPr>
          <w:sz w:val="24"/>
        </w:rPr>
      </w:pPr>
      <w:r w:rsidRPr="005C4830">
        <w:rPr>
          <w:rFonts w:hint="eastAsia"/>
          <w:sz w:val="24"/>
        </w:rPr>
        <w:t xml:space="preserve">　　</w:t>
      </w:r>
      <w:r>
        <w:rPr>
          <w:rFonts w:hint="eastAsia"/>
          <w:sz w:val="24"/>
        </w:rPr>
        <w:t>補助事業者は</w:t>
      </w:r>
      <w:r w:rsidR="0035419F">
        <w:rPr>
          <w:rFonts w:hint="eastAsia"/>
          <w:sz w:val="24"/>
        </w:rPr>
        <w:t>，</w:t>
      </w:r>
      <w:r>
        <w:rPr>
          <w:rFonts w:hint="eastAsia"/>
          <w:sz w:val="24"/>
        </w:rPr>
        <w:t>拠点計画や地域計画に基づき実施する補助対象事業に関する応募書類を作成して事業を実施し</w:t>
      </w:r>
      <w:r w:rsidR="0035419F">
        <w:rPr>
          <w:rFonts w:hint="eastAsia"/>
          <w:sz w:val="24"/>
        </w:rPr>
        <w:t>，</w:t>
      </w:r>
      <w:r>
        <w:rPr>
          <w:rFonts w:hint="eastAsia"/>
          <w:sz w:val="24"/>
        </w:rPr>
        <w:t>文化庁は補助事業者が行う事業に要する経費の一部を予算の範囲内で補助します。</w:t>
      </w:r>
    </w:p>
    <w:p w14:paraId="7445452D" w14:textId="3697145F" w:rsidR="005C4830" w:rsidRPr="005C4830" w:rsidRDefault="005C4830" w:rsidP="00A779A3">
      <w:pPr>
        <w:overflowPunct w:val="0"/>
        <w:ind w:left="238" w:hangingChars="100" w:hanging="238"/>
        <w:textAlignment w:val="baseline"/>
        <w:rPr>
          <w:rFonts w:eastAsiaTheme="minorEastAsia"/>
          <w:sz w:val="24"/>
        </w:rPr>
      </w:pPr>
    </w:p>
    <w:p w14:paraId="493501A0" w14:textId="77777777" w:rsidR="005C4830" w:rsidRPr="00D502A0" w:rsidRDefault="005C4830" w:rsidP="005C4830">
      <w:pPr>
        <w:overflowPunct w:val="0"/>
        <w:textAlignment w:val="baseline"/>
        <w:rPr>
          <w:rFonts w:asciiTheme="majorEastAsia" w:eastAsiaTheme="majorEastAsia" w:hAnsiTheme="majorEastAsia"/>
          <w:sz w:val="24"/>
        </w:rPr>
      </w:pPr>
      <w:r w:rsidRPr="00D502A0">
        <w:rPr>
          <w:rFonts w:asciiTheme="majorEastAsia" w:eastAsiaTheme="majorEastAsia" w:hAnsiTheme="majorEastAsia" w:hint="eastAsia"/>
          <w:sz w:val="24"/>
        </w:rPr>
        <w:t>５．</w:t>
      </w:r>
      <w:r w:rsidR="00DE4E7C" w:rsidRPr="00D502A0">
        <w:rPr>
          <w:rFonts w:asciiTheme="majorEastAsia" w:eastAsiaTheme="majorEastAsia" w:hAnsiTheme="majorEastAsia" w:hint="eastAsia"/>
          <w:sz w:val="24"/>
        </w:rPr>
        <w:t>採否の審査</w:t>
      </w:r>
    </w:p>
    <w:p w14:paraId="118C41FA" w14:textId="65ACB62A" w:rsidR="00DE4E7C" w:rsidRDefault="00DE4E7C" w:rsidP="00DE4E7C">
      <w:pPr>
        <w:overflowPunct w:val="0"/>
        <w:ind w:left="238" w:hangingChars="100" w:hanging="238"/>
        <w:textAlignment w:val="baseline"/>
        <w:rPr>
          <w:sz w:val="24"/>
        </w:rPr>
      </w:pPr>
      <w:r>
        <w:rPr>
          <w:rFonts w:hint="eastAsia"/>
          <w:sz w:val="24"/>
        </w:rPr>
        <w:t xml:space="preserve">　　文化庁に提出された応募書類等に基づき</w:t>
      </w:r>
      <w:r w:rsidR="0035419F">
        <w:rPr>
          <w:rFonts w:hint="eastAsia"/>
          <w:sz w:val="24"/>
        </w:rPr>
        <w:t>，</w:t>
      </w:r>
      <w:r>
        <w:rPr>
          <w:rFonts w:hint="eastAsia"/>
          <w:sz w:val="24"/>
        </w:rPr>
        <w:t>外部有識者による審査・評価委員会の審査を行い</w:t>
      </w:r>
      <w:r w:rsidR="0035419F">
        <w:rPr>
          <w:rFonts w:hint="eastAsia"/>
          <w:sz w:val="24"/>
        </w:rPr>
        <w:t>，</w:t>
      </w:r>
      <w:r>
        <w:rPr>
          <w:rFonts w:hint="eastAsia"/>
          <w:sz w:val="24"/>
        </w:rPr>
        <w:t>採択事業を決定します。なお</w:t>
      </w:r>
      <w:r w:rsidR="0035419F">
        <w:rPr>
          <w:rFonts w:hint="eastAsia"/>
          <w:sz w:val="24"/>
        </w:rPr>
        <w:t>，</w:t>
      </w:r>
      <w:r>
        <w:rPr>
          <w:rFonts w:hint="eastAsia"/>
          <w:sz w:val="24"/>
        </w:rPr>
        <w:t>採択</w:t>
      </w:r>
      <w:r w:rsidR="00C81F0E">
        <w:rPr>
          <w:rFonts w:hint="eastAsia"/>
          <w:sz w:val="24"/>
        </w:rPr>
        <w:t>される</w:t>
      </w:r>
      <w:r>
        <w:rPr>
          <w:rFonts w:hint="eastAsia"/>
          <w:sz w:val="24"/>
        </w:rPr>
        <w:t>場合にあっても</w:t>
      </w:r>
      <w:r w:rsidR="0035419F">
        <w:rPr>
          <w:rFonts w:hint="eastAsia"/>
          <w:sz w:val="24"/>
        </w:rPr>
        <w:t>，</w:t>
      </w:r>
      <w:r w:rsidRPr="001B228E">
        <w:rPr>
          <w:rFonts w:hint="eastAsia"/>
          <w:sz w:val="24"/>
        </w:rPr>
        <w:t>委員会の意見を踏まえた</w:t>
      </w:r>
      <w:r>
        <w:rPr>
          <w:rFonts w:hint="eastAsia"/>
          <w:sz w:val="24"/>
        </w:rPr>
        <w:t>留意事項を付す場合や</w:t>
      </w:r>
      <w:r w:rsidR="0035419F">
        <w:rPr>
          <w:rFonts w:hint="eastAsia"/>
          <w:sz w:val="24"/>
        </w:rPr>
        <w:t>，</w:t>
      </w:r>
      <w:r>
        <w:rPr>
          <w:rFonts w:hint="eastAsia"/>
          <w:sz w:val="24"/>
        </w:rPr>
        <w:t>高額な交付要望は</w:t>
      </w:r>
      <w:r w:rsidR="0035419F">
        <w:rPr>
          <w:rFonts w:hint="eastAsia"/>
          <w:sz w:val="24"/>
        </w:rPr>
        <w:t>，</w:t>
      </w:r>
      <w:r>
        <w:rPr>
          <w:rFonts w:hint="eastAsia"/>
          <w:sz w:val="24"/>
        </w:rPr>
        <w:t>予算上の制約や費用対効果の観点から</w:t>
      </w:r>
      <w:r w:rsidR="00D60656">
        <w:rPr>
          <w:rFonts w:hint="eastAsia"/>
          <w:sz w:val="24"/>
        </w:rPr>
        <w:t>事業の</w:t>
      </w:r>
      <w:r w:rsidR="00C81F0E">
        <w:rPr>
          <w:rFonts w:hint="eastAsia"/>
          <w:sz w:val="24"/>
        </w:rPr>
        <w:t>一部</w:t>
      </w:r>
      <w:r w:rsidR="00D60656">
        <w:rPr>
          <w:rFonts w:hint="eastAsia"/>
          <w:sz w:val="24"/>
        </w:rPr>
        <w:t>について</w:t>
      </w:r>
      <w:r>
        <w:rPr>
          <w:rFonts w:hint="eastAsia"/>
          <w:sz w:val="24"/>
        </w:rPr>
        <w:t>採択されない場合もあります。</w:t>
      </w:r>
    </w:p>
    <w:p w14:paraId="4CCBC80B" w14:textId="77777777" w:rsidR="00DE4E7C" w:rsidRDefault="00DE4E7C" w:rsidP="00DE4E7C">
      <w:pPr>
        <w:overflowPunct w:val="0"/>
        <w:textAlignment w:val="baseline"/>
        <w:rPr>
          <w:sz w:val="24"/>
        </w:rPr>
      </w:pPr>
    </w:p>
    <w:p w14:paraId="40C63EFD" w14:textId="77777777" w:rsidR="005C4830" w:rsidRPr="00D502A0" w:rsidRDefault="00DE4E7C" w:rsidP="005C4830">
      <w:pPr>
        <w:overflowPunct w:val="0"/>
        <w:textAlignment w:val="baseline"/>
        <w:rPr>
          <w:rFonts w:asciiTheme="majorEastAsia" w:eastAsiaTheme="majorEastAsia" w:hAnsiTheme="majorEastAsia"/>
          <w:sz w:val="24"/>
        </w:rPr>
      </w:pPr>
      <w:r w:rsidRPr="00D502A0">
        <w:rPr>
          <w:rFonts w:asciiTheme="majorEastAsia" w:eastAsiaTheme="majorEastAsia" w:hAnsiTheme="majorEastAsia" w:hint="eastAsia"/>
          <w:sz w:val="24"/>
        </w:rPr>
        <w:t>６．補助金交付の対象となる事業期間</w:t>
      </w:r>
    </w:p>
    <w:p w14:paraId="106B4675" w14:textId="10E0BC85" w:rsidR="00DE4E7C" w:rsidRDefault="00DE4E7C" w:rsidP="005C4830">
      <w:pPr>
        <w:overflowPunct w:val="0"/>
        <w:textAlignment w:val="baseline"/>
        <w:rPr>
          <w:sz w:val="24"/>
        </w:rPr>
      </w:pPr>
      <w:r>
        <w:rPr>
          <w:rFonts w:hint="eastAsia"/>
          <w:sz w:val="24"/>
        </w:rPr>
        <w:t xml:space="preserve">　　</w:t>
      </w:r>
      <w:r w:rsidR="00AC03D9" w:rsidRPr="00AC03D9">
        <w:rPr>
          <w:rFonts w:hint="eastAsia"/>
          <w:sz w:val="24"/>
        </w:rPr>
        <w:t>交付決定</w:t>
      </w:r>
      <w:r w:rsidR="00A779A3">
        <w:rPr>
          <w:rFonts w:hint="eastAsia"/>
          <w:sz w:val="24"/>
        </w:rPr>
        <w:t>通知以降の日</w:t>
      </w:r>
      <w:r>
        <w:rPr>
          <w:rFonts w:hint="eastAsia"/>
          <w:sz w:val="24"/>
        </w:rPr>
        <w:t>から令和３年３月３１日までの間</w:t>
      </w:r>
    </w:p>
    <w:p w14:paraId="41AA016F" w14:textId="22D3DD1B" w:rsidR="00DE4E7C" w:rsidRDefault="00DE4E7C" w:rsidP="005A233C">
      <w:pPr>
        <w:overflowPunct w:val="0"/>
        <w:textAlignment w:val="baseline"/>
        <w:rPr>
          <w:sz w:val="24"/>
        </w:rPr>
      </w:pPr>
      <w:r>
        <w:rPr>
          <w:rFonts w:hint="eastAsia"/>
          <w:sz w:val="24"/>
        </w:rPr>
        <w:t xml:space="preserve">　　</w:t>
      </w:r>
    </w:p>
    <w:p w14:paraId="3205E381" w14:textId="77777777" w:rsidR="00794A1D" w:rsidRPr="00D502A0" w:rsidRDefault="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７</w:t>
      </w:r>
      <w:r w:rsidR="00794A1D" w:rsidRPr="00D502A0">
        <w:rPr>
          <w:rFonts w:asciiTheme="majorEastAsia" w:eastAsiaTheme="majorEastAsia" w:hAnsiTheme="majorEastAsia" w:hint="eastAsia"/>
          <w:sz w:val="24"/>
        </w:rPr>
        <w:t>．補助金の額及び補助金の支払時期・方法</w:t>
      </w:r>
    </w:p>
    <w:p w14:paraId="26F5A016" w14:textId="77777777" w:rsidR="00794A1D" w:rsidRDefault="00794A1D">
      <w:pPr>
        <w:widowControl/>
        <w:jc w:val="left"/>
        <w:rPr>
          <w:sz w:val="24"/>
        </w:rPr>
      </w:pPr>
      <w:r>
        <w:rPr>
          <w:rFonts w:hint="eastAsia"/>
          <w:sz w:val="24"/>
        </w:rPr>
        <w:t xml:space="preserve">　　予算の範囲内において決定します。</w:t>
      </w:r>
    </w:p>
    <w:p w14:paraId="380B25C3" w14:textId="55B0399B" w:rsidR="00794A1D" w:rsidRDefault="00794A1D" w:rsidP="006869D3">
      <w:pPr>
        <w:widowControl/>
        <w:ind w:left="238" w:hangingChars="100" w:hanging="238"/>
        <w:jc w:val="left"/>
        <w:rPr>
          <w:sz w:val="24"/>
        </w:rPr>
      </w:pPr>
      <w:r>
        <w:rPr>
          <w:rFonts w:hint="eastAsia"/>
          <w:sz w:val="24"/>
        </w:rPr>
        <w:t xml:space="preserve">　　補助金の支払時期は</w:t>
      </w:r>
      <w:r w:rsidR="0035419F">
        <w:rPr>
          <w:rFonts w:hint="eastAsia"/>
          <w:sz w:val="24"/>
        </w:rPr>
        <w:t>，</w:t>
      </w:r>
      <w:r>
        <w:rPr>
          <w:rFonts w:hint="eastAsia"/>
          <w:sz w:val="24"/>
        </w:rPr>
        <w:t>原則</w:t>
      </w:r>
      <w:r w:rsidR="0035419F">
        <w:rPr>
          <w:rFonts w:hint="eastAsia"/>
          <w:sz w:val="24"/>
        </w:rPr>
        <w:t>，</w:t>
      </w:r>
      <w:r>
        <w:rPr>
          <w:rFonts w:hint="eastAsia"/>
          <w:sz w:val="24"/>
        </w:rPr>
        <w:t>補助事業完了後</w:t>
      </w:r>
      <w:r w:rsidR="0035419F">
        <w:rPr>
          <w:rFonts w:hint="eastAsia"/>
          <w:sz w:val="24"/>
        </w:rPr>
        <w:t>，</w:t>
      </w:r>
      <w:r>
        <w:rPr>
          <w:rFonts w:hint="eastAsia"/>
          <w:sz w:val="24"/>
        </w:rPr>
        <w:t>実績報告書をもとに文化庁において内容を審査し</w:t>
      </w:r>
      <w:r w:rsidR="0035419F">
        <w:rPr>
          <w:rFonts w:hint="eastAsia"/>
          <w:sz w:val="24"/>
        </w:rPr>
        <w:t>，</w:t>
      </w:r>
      <w:r>
        <w:rPr>
          <w:rFonts w:hint="eastAsia"/>
          <w:sz w:val="24"/>
        </w:rPr>
        <w:t>補助金の額を確定した後</w:t>
      </w:r>
      <w:r w:rsidR="0035419F">
        <w:rPr>
          <w:rFonts w:hint="eastAsia"/>
          <w:sz w:val="24"/>
        </w:rPr>
        <w:t>，</w:t>
      </w:r>
      <w:r>
        <w:rPr>
          <w:rFonts w:hint="eastAsia"/>
          <w:sz w:val="24"/>
        </w:rPr>
        <w:t>文化庁から直接支払います。（精算払）</w:t>
      </w:r>
    </w:p>
    <w:p w14:paraId="1EB48568" w14:textId="76D19173" w:rsidR="00794A1D" w:rsidRDefault="00794A1D" w:rsidP="006869D3">
      <w:pPr>
        <w:widowControl/>
        <w:ind w:left="238" w:hangingChars="100" w:hanging="238"/>
        <w:jc w:val="left"/>
        <w:rPr>
          <w:sz w:val="24"/>
        </w:rPr>
      </w:pPr>
      <w:r>
        <w:rPr>
          <w:rFonts w:hint="eastAsia"/>
          <w:sz w:val="24"/>
        </w:rPr>
        <w:t xml:space="preserve">　　</w:t>
      </w:r>
    </w:p>
    <w:p w14:paraId="0E6E98E9" w14:textId="77777777" w:rsidR="006869D3" w:rsidRDefault="006869D3">
      <w:pPr>
        <w:widowControl/>
        <w:jc w:val="left"/>
        <w:rPr>
          <w:sz w:val="24"/>
        </w:rPr>
      </w:pPr>
      <w:r>
        <w:rPr>
          <w:sz w:val="24"/>
        </w:rPr>
        <w:br w:type="page"/>
      </w:r>
    </w:p>
    <w:p w14:paraId="43ECE9FA" w14:textId="77777777" w:rsidR="006869D3" w:rsidRPr="00B95FFC" w:rsidRDefault="006869D3" w:rsidP="006869D3">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62336" behindDoc="0" locked="0" layoutInCell="1" allowOverlap="1" wp14:anchorId="325BEE9A" wp14:editId="0BDD6A9B">
                <wp:simplePos x="0" y="0"/>
                <wp:positionH relativeFrom="column">
                  <wp:posOffset>104774</wp:posOffset>
                </wp:positionH>
                <wp:positionV relativeFrom="paragraph">
                  <wp:posOffset>409575</wp:posOffset>
                </wp:positionV>
                <wp:extent cx="5991225" cy="28575"/>
                <wp:effectExtent l="19050" t="19050" r="28575" b="28575"/>
                <wp:wrapNone/>
                <wp:docPr id="3" name="直線コネクタ 3"/>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298D8BEB" id="直線コネクタ 3"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" strokecolor="#4a7ebb" strokeweight="3pt"/>
            </w:pict>
          </mc:Fallback>
        </mc:AlternateContent>
      </w:r>
      <w:r>
        <w:rPr>
          <w:rFonts w:ascii="ＤＦ特太ゴシック体" w:eastAsia="ＤＦ特太ゴシック体" w:hAnsi="ＤＦ特太ゴシック体" w:hint="eastAsia"/>
          <w:sz w:val="32"/>
        </w:rPr>
        <w:t>２</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補助事業</w:t>
      </w:r>
      <w:r w:rsidR="005F0729">
        <w:rPr>
          <w:rFonts w:ascii="ＤＦ特太ゴシック体" w:eastAsia="ＤＦ特太ゴシック体" w:hAnsi="ＤＦ特太ゴシック体" w:hint="eastAsia"/>
          <w:sz w:val="32"/>
        </w:rPr>
        <w:t>者の要件</w:t>
      </w:r>
    </w:p>
    <w:p w14:paraId="72D8F2A9" w14:textId="77777777" w:rsidR="006869D3" w:rsidRDefault="006869D3" w:rsidP="006869D3">
      <w:pPr>
        <w:widowControl/>
        <w:jc w:val="left"/>
        <w:rPr>
          <w:sz w:val="24"/>
        </w:rPr>
      </w:pPr>
    </w:p>
    <w:p w14:paraId="07E22B3E" w14:textId="77777777" w:rsidR="006869D3" w:rsidRPr="00D502A0" w:rsidRDefault="006869D3" w:rsidP="006869D3">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１．</w:t>
      </w:r>
      <w:r w:rsidR="005F0729" w:rsidRPr="00D502A0">
        <w:rPr>
          <w:rFonts w:asciiTheme="majorEastAsia" w:eastAsiaTheme="majorEastAsia" w:hAnsiTheme="majorEastAsia" w:hint="eastAsia"/>
          <w:sz w:val="24"/>
        </w:rPr>
        <w:t>補助事業者（補助の対象</w:t>
      </w:r>
      <w:r w:rsidR="00CD41E2" w:rsidRPr="00D502A0">
        <w:rPr>
          <w:rFonts w:asciiTheme="majorEastAsia" w:eastAsiaTheme="majorEastAsia" w:hAnsiTheme="majorEastAsia" w:hint="eastAsia"/>
          <w:sz w:val="24"/>
        </w:rPr>
        <w:t>となる者の要件）</w:t>
      </w:r>
    </w:p>
    <w:p w14:paraId="4176C44F" w14:textId="7B92B2F2" w:rsidR="006869D3" w:rsidRPr="006869D3" w:rsidRDefault="00CD41E2" w:rsidP="005A233C">
      <w:pPr>
        <w:widowControl/>
        <w:ind w:firstLineChars="100" w:firstLine="238"/>
        <w:jc w:val="left"/>
        <w:rPr>
          <w:sz w:val="24"/>
        </w:rPr>
      </w:pPr>
      <w:r w:rsidRPr="00CD41E2">
        <w:rPr>
          <w:rFonts w:hint="eastAsia"/>
          <w:sz w:val="24"/>
        </w:rPr>
        <w:t>補助事業者は</w:t>
      </w:r>
      <w:r w:rsidR="0035419F">
        <w:rPr>
          <w:rFonts w:hint="eastAsia"/>
          <w:sz w:val="24"/>
        </w:rPr>
        <w:t>，</w:t>
      </w:r>
      <w:r w:rsidR="00C564A2">
        <w:rPr>
          <w:rFonts w:hint="eastAsia"/>
          <w:sz w:val="24"/>
        </w:rPr>
        <w:t>拠点計画又は地域計画の別に応じて</w:t>
      </w:r>
      <w:r w:rsidR="003F6D42">
        <w:rPr>
          <w:rFonts w:hint="eastAsia"/>
          <w:sz w:val="24"/>
        </w:rPr>
        <w:t>，</w:t>
      </w:r>
      <w:r w:rsidR="00C564A2">
        <w:rPr>
          <w:rFonts w:hint="eastAsia"/>
          <w:sz w:val="24"/>
        </w:rPr>
        <w:t>下記のとおりとします。</w:t>
      </w:r>
    </w:p>
    <w:p w14:paraId="0455DE66" w14:textId="77777777" w:rsidR="001770FF" w:rsidRDefault="001770FF">
      <w:pPr>
        <w:widowControl/>
        <w:jc w:val="left"/>
        <w:rPr>
          <w:sz w:val="24"/>
        </w:rPr>
      </w:pPr>
    </w:p>
    <w:p w14:paraId="6D419E68" w14:textId="6DA7C8B1" w:rsidR="001770FF" w:rsidRDefault="008D0016">
      <w:pPr>
        <w:widowControl/>
        <w:jc w:val="left"/>
        <w:rPr>
          <w:sz w:val="24"/>
        </w:rPr>
      </w:pPr>
      <w:r>
        <w:rPr>
          <w:rFonts w:hint="eastAsia"/>
          <w:sz w:val="24"/>
        </w:rPr>
        <w:t>（１）拠点計画の場合</w:t>
      </w:r>
    </w:p>
    <w:p w14:paraId="58CB2B6E" w14:textId="39C87CF6" w:rsidR="00C564A2" w:rsidRDefault="00C564A2" w:rsidP="005A233C">
      <w:pPr>
        <w:widowControl/>
        <w:ind w:leftChars="300" w:left="625" w:firstLineChars="100" w:firstLine="238"/>
        <w:jc w:val="left"/>
        <w:rPr>
          <w:sz w:val="24"/>
        </w:rPr>
      </w:pPr>
      <w:r>
        <w:rPr>
          <w:rFonts w:hint="eastAsia"/>
          <w:sz w:val="24"/>
        </w:rPr>
        <w:t>文化観光推進法第４条第３項に基づき認定された拠点計画に係る</w:t>
      </w:r>
      <w:r w:rsidRPr="00CD41E2">
        <w:rPr>
          <w:rFonts w:hint="eastAsia"/>
          <w:sz w:val="24"/>
        </w:rPr>
        <w:t>文化資源保存活用施設の設置者</w:t>
      </w:r>
      <w:r>
        <w:rPr>
          <w:rFonts w:hint="eastAsia"/>
          <w:sz w:val="24"/>
        </w:rPr>
        <w:t>若しくは</w:t>
      </w:r>
      <w:r w:rsidRPr="00CD41E2">
        <w:rPr>
          <w:rFonts w:hint="eastAsia"/>
          <w:sz w:val="24"/>
        </w:rPr>
        <w:t>管理者</w:t>
      </w:r>
      <w:r w:rsidR="009146D2">
        <w:rPr>
          <w:rFonts w:hint="eastAsia"/>
          <w:sz w:val="24"/>
        </w:rPr>
        <w:t>。</w:t>
      </w:r>
    </w:p>
    <w:p w14:paraId="4DB2D1BE" w14:textId="0E689E3C" w:rsidR="001770FF" w:rsidRDefault="001770FF">
      <w:pPr>
        <w:widowControl/>
        <w:jc w:val="left"/>
        <w:rPr>
          <w:sz w:val="24"/>
        </w:rPr>
      </w:pPr>
    </w:p>
    <w:p w14:paraId="60254CF9" w14:textId="77777777" w:rsidR="001770FF" w:rsidRDefault="008D0016">
      <w:pPr>
        <w:widowControl/>
        <w:jc w:val="left"/>
        <w:rPr>
          <w:sz w:val="24"/>
        </w:rPr>
      </w:pPr>
      <w:r>
        <w:rPr>
          <w:rFonts w:hint="eastAsia"/>
          <w:sz w:val="24"/>
        </w:rPr>
        <w:t>（２）地域計画の場合</w:t>
      </w:r>
    </w:p>
    <w:p w14:paraId="2EFE82F1" w14:textId="6C1937D1" w:rsidR="009146D2" w:rsidRDefault="009146D2" w:rsidP="005A233C">
      <w:pPr>
        <w:widowControl/>
        <w:ind w:leftChars="300" w:left="625" w:firstLineChars="100" w:firstLine="238"/>
        <w:jc w:val="left"/>
        <w:rPr>
          <w:sz w:val="24"/>
        </w:rPr>
      </w:pPr>
      <w:r>
        <w:rPr>
          <w:rFonts w:hint="eastAsia"/>
          <w:sz w:val="24"/>
        </w:rPr>
        <w:t>以下のいずれかの者。</w:t>
      </w:r>
    </w:p>
    <w:p w14:paraId="69076B6C" w14:textId="0A33EB16" w:rsidR="009146D2" w:rsidRDefault="009146D2" w:rsidP="005A233C">
      <w:pPr>
        <w:widowControl/>
        <w:ind w:leftChars="500" w:left="1279" w:hangingChars="100" w:hanging="238"/>
        <w:jc w:val="left"/>
        <w:rPr>
          <w:sz w:val="24"/>
        </w:rPr>
      </w:pPr>
      <w:r>
        <w:rPr>
          <w:rFonts w:hint="eastAsia"/>
          <w:sz w:val="24"/>
        </w:rPr>
        <w:t>①</w:t>
      </w:r>
      <w:r w:rsidR="00C564A2">
        <w:rPr>
          <w:rFonts w:hint="eastAsia"/>
          <w:sz w:val="24"/>
        </w:rPr>
        <w:t>文化観光推進法</w:t>
      </w:r>
      <w:r>
        <w:rPr>
          <w:rFonts w:hint="eastAsia"/>
          <w:sz w:val="24"/>
        </w:rPr>
        <w:t>第１２条第４項に基づき認定された地域計画の申請主体である</w:t>
      </w:r>
      <w:r w:rsidRPr="00CD41E2">
        <w:rPr>
          <w:rFonts w:hint="eastAsia"/>
          <w:sz w:val="24"/>
        </w:rPr>
        <w:t>市町村</w:t>
      </w:r>
      <w:r>
        <w:rPr>
          <w:rFonts w:hint="eastAsia"/>
          <w:sz w:val="24"/>
        </w:rPr>
        <w:t>又は</w:t>
      </w:r>
      <w:r w:rsidRPr="00CD41E2">
        <w:rPr>
          <w:rFonts w:hint="eastAsia"/>
          <w:sz w:val="24"/>
        </w:rPr>
        <w:t>都道府県</w:t>
      </w:r>
    </w:p>
    <w:p w14:paraId="5816923B" w14:textId="77777777" w:rsidR="009146D2" w:rsidRDefault="009146D2" w:rsidP="005A233C">
      <w:pPr>
        <w:widowControl/>
        <w:ind w:leftChars="500" w:left="1279" w:hangingChars="100" w:hanging="238"/>
        <w:jc w:val="left"/>
        <w:rPr>
          <w:sz w:val="24"/>
        </w:rPr>
      </w:pPr>
      <w:r>
        <w:rPr>
          <w:rFonts w:hint="eastAsia"/>
          <w:sz w:val="24"/>
        </w:rPr>
        <w:t>②当該地域計画において</w:t>
      </w:r>
      <w:r w:rsidR="00C564A2" w:rsidRPr="00CD41E2">
        <w:rPr>
          <w:rFonts w:hint="eastAsia"/>
          <w:sz w:val="24"/>
        </w:rPr>
        <w:t>中核とする文化観光拠点施設（文化資源保存活用施設）の設置者</w:t>
      </w:r>
      <w:r>
        <w:rPr>
          <w:rFonts w:hint="eastAsia"/>
          <w:sz w:val="24"/>
        </w:rPr>
        <w:t>又は</w:t>
      </w:r>
      <w:r w:rsidR="00C564A2" w:rsidRPr="00CD41E2">
        <w:rPr>
          <w:rFonts w:hint="eastAsia"/>
          <w:sz w:val="24"/>
        </w:rPr>
        <w:t>管理者</w:t>
      </w:r>
    </w:p>
    <w:p w14:paraId="1413F4A1" w14:textId="77777777" w:rsidR="009146D2" w:rsidRDefault="009146D2" w:rsidP="005A233C">
      <w:pPr>
        <w:widowControl/>
        <w:ind w:leftChars="500" w:left="1279" w:hangingChars="100" w:hanging="238"/>
        <w:jc w:val="left"/>
        <w:rPr>
          <w:sz w:val="24"/>
        </w:rPr>
      </w:pPr>
      <w:r>
        <w:rPr>
          <w:rFonts w:hint="eastAsia"/>
          <w:sz w:val="24"/>
        </w:rPr>
        <w:t>③①又は②の者及び当該地域計画に基づく事業の実施主体である文化観光推進事業者を構成員とする</w:t>
      </w:r>
      <w:r w:rsidR="00C564A2" w:rsidRPr="00CD41E2">
        <w:rPr>
          <w:rFonts w:hint="eastAsia"/>
          <w:sz w:val="24"/>
        </w:rPr>
        <w:t>協議会</w:t>
      </w:r>
    </w:p>
    <w:p w14:paraId="7661FAD8" w14:textId="648BB123" w:rsidR="00C564A2" w:rsidRPr="00CD41E2" w:rsidRDefault="009146D2" w:rsidP="005A233C">
      <w:pPr>
        <w:widowControl/>
        <w:ind w:leftChars="300" w:left="625" w:firstLineChars="100" w:firstLine="238"/>
        <w:jc w:val="left"/>
        <w:rPr>
          <w:sz w:val="24"/>
        </w:rPr>
      </w:pPr>
      <w:r>
        <w:rPr>
          <w:rFonts w:hint="eastAsia"/>
          <w:sz w:val="24"/>
        </w:rPr>
        <w:t>なお</w:t>
      </w:r>
      <w:r w:rsidR="003F6D42">
        <w:rPr>
          <w:rFonts w:hint="eastAsia"/>
          <w:sz w:val="24"/>
        </w:rPr>
        <w:t>，</w:t>
      </w:r>
      <w:r w:rsidR="003F33CC">
        <w:rPr>
          <w:rFonts w:hint="eastAsia"/>
          <w:sz w:val="24"/>
        </w:rPr>
        <w:t>①</w:t>
      </w:r>
      <w:r w:rsidR="00AA04D6">
        <w:rPr>
          <w:rFonts w:hint="eastAsia"/>
          <w:sz w:val="24"/>
        </w:rPr>
        <w:t>から③</w:t>
      </w:r>
      <w:r w:rsidR="003F33CC">
        <w:rPr>
          <w:rFonts w:hint="eastAsia"/>
          <w:sz w:val="24"/>
        </w:rPr>
        <w:t>の者が１つの地域計画に</w:t>
      </w:r>
      <w:r w:rsidR="00ED1089">
        <w:rPr>
          <w:rFonts w:hint="eastAsia"/>
          <w:sz w:val="24"/>
        </w:rPr>
        <w:t>基づく事業を分担して実施する場合には</w:t>
      </w:r>
      <w:r w:rsidR="003F6D42">
        <w:rPr>
          <w:rFonts w:hint="eastAsia"/>
          <w:sz w:val="24"/>
        </w:rPr>
        <w:t>，</w:t>
      </w:r>
      <w:r w:rsidR="00ED1089">
        <w:rPr>
          <w:rFonts w:hint="eastAsia"/>
          <w:sz w:val="24"/>
        </w:rPr>
        <w:t>両者をそれぞれ補助事業者とします。</w:t>
      </w:r>
      <w:r w:rsidR="00AA3C7F" w:rsidRPr="00AA3C7F">
        <w:rPr>
          <w:rFonts w:hint="eastAsia"/>
          <w:sz w:val="24"/>
        </w:rPr>
        <w:t>なお</w:t>
      </w:r>
      <w:r w:rsidR="003F6D42">
        <w:rPr>
          <w:rFonts w:hint="eastAsia"/>
          <w:sz w:val="24"/>
        </w:rPr>
        <w:t>，</w:t>
      </w:r>
      <w:r w:rsidR="00AA3C7F" w:rsidRPr="00AA3C7F">
        <w:rPr>
          <w:rFonts w:hint="eastAsia"/>
          <w:sz w:val="24"/>
        </w:rPr>
        <w:t>申請方法については</w:t>
      </w:r>
      <w:r w:rsidR="003F6D42">
        <w:rPr>
          <w:rFonts w:hint="eastAsia"/>
          <w:sz w:val="24"/>
        </w:rPr>
        <w:t>，</w:t>
      </w:r>
      <w:r w:rsidR="00AA3C7F">
        <w:rPr>
          <w:rFonts w:hint="eastAsia"/>
          <w:sz w:val="24"/>
        </w:rPr>
        <w:t>「</w:t>
      </w:r>
      <w:r w:rsidR="00AA3C7F" w:rsidRPr="00AA3C7F">
        <w:rPr>
          <w:rFonts w:hint="eastAsia"/>
          <w:sz w:val="24"/>
        </w:rPr>
        <w:t>９　博物館等を中核とした文化クラスター推進事業Ｑ＆Ａ</w:t>
      </w:r>
      <w:r w:rsidR="00AA3C7F">
        <w:rPr>
          <w:rFonts w:hint="eastAsia"/>
          <w:sz w:val="24"/>
        </w:rPr>
        <w:t>」を</w:t>
      </w:r>
      <w:r w:rsidR="00AA3C7F" w:rsidRPr="00AA3C7F">
        <w:rPr>
          <w:rFonts w:hint="eastAsia"/>
          <w:sz w:val="24"/>
        </w:rPr>
        <w:t>参照</w:t>
      </w:r>
      <w:r w:rsidR="00AA3C7F">
        <w:rPr>
          <w:rFonts w:hint="eastAsia"/>
          <w:sz w:val="24"/>
        </w:rPr>
        <w:t>してください</w:t>
      </w:r>
      <w:r w:rsidR="00AA3C7F" w:rsidRPr="00AA3C7F">
        <w:rPr>
          <w:rFonts w:hint="eastAsia"/>
          <w:sz w:val="24"/>
        </w:rPr>
        <w:t>。</w:t>
      </w:r>
    </w:p>
    <w:p w14:paraId="27E12A74" w14:textId="5E177B22" w:rsidR="00C564A2" w:rsidRPr="00CD41E2" w:rsidRDefault="00ED1089" w:rsidP="005A233C">
      <w:pPr>
        <w:widowControl/>
        <w:ind w:leftChars="300" w:left="625" w:firstLineChars="100" w:firstLine="238"/>
        <w:jc w:val="left"/>
        <w:rPr>
          <w:sz w:val="24"/>
        </w:rPr>
      </w:pPr>
      <w:r>
        <w:rPr>
          <w:rFonts w:hint="eastAsia"/>
          <w:sz w:val="24"/>
        </w:rPr>
        <w:t>また</w:t>
      </w:r>
      <w:r w:rsidR="003F6D42">
        <w:rPr>
          <w:rFonts w:hint="eastAsia"/>
          <w:sz w:val="24"/>
        </w:rPr>
        <w:t>，</w:t>
      </w:r>
      <w:r>
        <w:rPr>
          <w:rFonts w:hint="eastAsia"/>
          <w:sz w:val="24"/>
        </w:rPr>
        <w:t>③の者</w:t>
      </w:r>
      <w:r w:rsidR="00C564A2" w:rsidRPr="00CD41E2">
        <w:rPr>
          <w:rFonts w:hint="eastAsia"/>
          <w:sz w:val="24"/>
        </w:rPr>
        <w:t>が補助事業者となる場合には</w:t>
      </w:r>
      <w:r w:rsidR="00C564A2">
        <w:rPr>
          <w:rFonts w:hint="eastAsia"/>
          <w:sz w:val="24"/>
        </w:rPr>
        <w:t>，</w:t>
      </w:r>
      <w:r w:rsidR="00C564A2" w:rsidRPr="00CD41E2">
        <w:rPr>
          <w:rFonts w:hint="eastAsia"/>
          <w:sz w:val="24"/>
        </w:rPr>
        <w:t>補助対象事業を実施するために必要な運営上の基盤を有する</w:t>
      </w:r>
      <w:r w:rsidR="00C564A2">
        <w:rPr>
          <w:rFonts w:hint="eastAsia"/>
          <w:sz w:val="24"/>
        </w:rPr>
        <w:t>，</w:t>
      </w:r>
      <w:r w:rsidR="00C564A2" w:rsidRPr="00CD41E2">
        <w:rPr>
          <w:rFonts w:hint="eastAsia"/>
          <w:sz w:val="24"/>
        </w:rPr>
        <w:t>次の４つの要件を満たすことを条件とします。</w:t>
      </w:r>
    </w:p>
    <w:p w14:paraId="042672E5" w14:textId="359B9AB9" w:rsidR="00C564A2" w:rsidRPr="00CD41E2" w:rsidRDefault="00C564A2" w:rsidP="005A233C">
      <w:pPr>
        <w:widowControl/>
        <w:ind w:leftChars="400" w:left="1071" w:hangingChars="100" w:hanging="238"/>
        <w:jc w:val="left"/>
        <w:rPr>
          <w:sz w:val="24"/>
        </w:rPr>
      </w:pPr>
      <w:r w:rsidRPr="00CD41E2">
        <w:rPr>
          <w:rFonts w:hint="eastAsia"/>
          <w:sz w:val="24"/>
        </w:rPr>
        <w:t>・定款に類する規約を有すること。</w:t>
      </w:r>
    </w:p>
    <w:p w14:paraId="52126AFF" w14:textId="66561230" w:rsidR="00C564A2" w:rsidRPr="00CD41E2" w:rsidRDefault="00C564A2" w:rsidP="005A233C">
      <w:pPr>
        <w:widowControl/>
        <w:ind w:leftChars="400" w:left="1071" w:hangingChars="100" w:hanging="238"/>
        <w:jc w:val="left"/>
        <w:rPr>
          <w:sz w:val="24"/>
        </w:rPr>
      </w:pPr>
      <w:r w:rsidRPr="00CD41E2">
        <w:rPr>
          <w:rFonts w:hint="eastAsia"/>
          <w:sz w:val="24"/>
        </w:rPr>
        <w:t>・団体の意志を決定し</w:t>
      </w:r>
      <w:r>
        <w:rPr>
          <w:rFonts w:hint="eastAsia"/>
          <w:sz w:val="24"/>
        </w:rPr>
        <w:t>，</w:t>
      </w:r>
      <w:r w:rsidRPr="00CD41E2">
        <w:rPr>
          <w:rFonts w:hint="eastAsia"/>
          <w:sz w:val="24"/>
        </w:rPr>
        <w:t>執行する組織が確立していること。</w:t>
      </w:r>
    </w:p>
    <w:p w14:paraId="279F8E22" w14:textId="79EF2332" w:rsidR="00C564A2" w:rsidRPr="00CD41E2" w:rsidRDefault="00C564A2" w:rsidP="005A233C">
      <w:pPr>
        <w:widowControl/>
        <w:ind w:leftChars="400" w:left="1071" w:hangingChars="100" w:hanging="238"/>
        <w:jc w:val="left"/>
        <w:rPr>
          <w:sz w:val="24"/>
        </w:rPr>
      </w:pPr>
      <w:r w:rsidRPr="00CD41E2">
        <w:rPr>
          <w:rFonts w:hint="eastAsia"/>
          <w:sz w:val="24"/>
        </w:rPr>
        <w:t>・自ら経理し</w:t>
      </w:r>
      <w:r>
        <w:rPr>
          <w:rFonts w:hint="eastAsia"/>
          <w:sz w:val="24"/>
        </w:rPr>
        <w:t>，</w:t>
      </w:r>
      <w:r w:rsidRPr="00CD41E2">
        <w:rPr>
          <w:rFonts w:hint="eastAsia"/>
          <w:sz w:val="24"/>
        </w:rPr>
        <w:t>監査する会計組織を有すること。</w:t>
      </w:r>
    </w:p>
    <w:p w14:paraId="2F1C6B7F" w14:textId="740A6D72" w:rsidR="00C564A2" w:rsidRPr="006869D3" w:rsidRDefault="00C564A2" w:rsidP="005A233C">
      <w:pPr>
        <w:widowControl/>
        <w:ind w:leftChars="400" w:left="1071" w:hangingChars="100" w:hanging="238"/>
        <w:jc w:val="left"/>
        <w:rPr>
          <w:sz w:val="24"/>
        </w:rPr>
      </w:pPr>
      <w:r w:rsidRPr="00CD41E2">
        <w:rPr>
          <w:rFonts w:hint="eastAsia"/>
          <w:sz w:val="24"/>
        </w:rPr>
        <w:t>・活動の本拠となる事務所等を有すること。</w:t>
      </w:r>
    </w:p>
    <w:p w14:paraId="1206DC54" w14:textId="6DA9DFC9" w:rsidR="008D0016" w:rsidRDefault="008D0016">
      <w:pPr>
        <w:widowControl/>
        <w:jc w:val="left"/>
        <w:rPr>
          <w:sz w:val="24"/>
        </w:rPr>
      </w:pPr>
    </w:p>
    <w:p w14:paraId="2C3F3D43" w14:textId="77777777" w:rsidR="00DE4E7C" w:rsidRDefault="00DE4E7C">
      <w:pPr>
        <w:widowControl/>
        <w:jc w:val="left"/>
        <w:rPr>
          <w:sz w:val="24"/>
        </w:rPr>
      </w:pPr>
      <w:r>
        <w:rPr>
          <w:sz w:val="24"/>
        </w:rPr>
        <w:br w:type="page"/>
      </w:r>
    </w:p>
    <w:p w14:paraId="111DF667" w14:textId="77777777" w:rsidR="00DE4E7C" w:rsidRPr="00B95FFC" w:rsidRDefault="00DE4E7C" w:rsidP="00DE4E7C">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69504" behindDoc="0" locked="0" layoutInCell="1" allowOverlap="1" wp14:anchorId="0690BA94" wp14:editId="79526500">
                <wp:simplePos x="0" y="0"/>
                <wp:positionH relativeFrom="column">
                  <wp:posOffset>104774</wp:posOffset>
                </wp:positionH>
                <wp:positionV relativeFrom="paragraph">
                  <wp:posOffset>409575</wp:posOffset>
                </wp:positionV>
                <wp:extent cx="5991225" cy="28575"/>
                <wp:effectExtent l="19050" t="19050" r="28575" b="28575"/>
                <wp:wrapNone/>
                <wp:docPr id="4" name="直線コネクタ 4"/>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7E599952" id="直線コネクタ 4"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" strokecolor="#4a7ebb" strokeweight="3pt"/>
            </w:pict>
          </mc:Fallback>
        </mc:AlternateContent>
      </w:r>
      <w:r>
        <w:rPr>
          <w:rFonts w:ascii="ＤＦ特太ゴシック体" w:eastAsia="ＤＦ特太ゴシック体" w:hAnsi="ＤＦ特太ゴシック体" w:hint="eastAsia"/>
          <w:sz w:val="32"/>
        </w:rPr>
        <w:t>３</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補助事業の対象範囲</w:t>
      </w:r>
    </w:p>
    <w:p w14:paraId="458296B3" w14:textId="77777777" w:rsidR="00DE4E7C" w:rsidRDefault="00DE4E7C" w:rsidP="00DE4E7C">
      <w:pPr>
        <w:widowControl/>
        <w:jc w:val="left"/>
        <w:rPr>
          <w:sz w:val="24"/>
        </w:rPr>
      </w:pPr>
    </w:p>
    <w:p w14:paraId="3DDC1D3B" w14:textId="77777777" w:rsidR="00DE4E7C" w:rsidRPr="00894EBF" w:rsidRDefault="00DE4E7C" w:rsidP="00DE4E7C">
      <w:pPr>
        <w:widowControl/>
        <w:jc w:val="left"/>
        <w:rPr>
          <w:rFonts w:asciiTheme="majorEastAsia" w:eastAsiaTheme="majorEastAsia" w:hAnsiTheme="majorEastAsia"/>
          <w:sz w:val="24"/>
        </w:rPr>
      </w:pPr>
      <w:r w:rsidRPr="00894EBF">
        <w:rPr>
          <w:rFonts w:asciiTheme="majorEastAsia" w:eastAsiaTheme="majorEastAsia" w:hAnsiTheme="majorEastAsia" w:hint="eastAsia"/>
          <w:sz w:val="24"/>
        </w:rPr>
        <w:t>１．補助対象事業の内容と具体例等</w:t>
      </w:r>
    </w:p>
    <w:p w14:paraId="405A2FDC" w14:textId="07EF3C57" w:rsidR="00CB6689" w:rsidRDefault="00DE4E7C" w:rsidP="00CB6689">
      <w:pPr>
        <w:widowControl/>
        <w:ind w:left="238" w:hangingChars="100" w:hanging="238"/>
        <w:jc w:val="left"/>
        <w:rPr>
          <w:sz w:val="24"/>
        </w:rPr>
      </w:pPr>
      <w:r>
        <w:rPr>
          <w:rFonts w:hint="eastAsia"/>
          <w:sz w:val="24"/>
        </w:rPr>
        <w:t xml:space="preserve">　　博物館等を中核とした文化クラスター推進事業では</w:t>
      </w:r>
      <w:r w:rsidR="0035419F">
        <w:rPr>
          <w:rFonts w:hint="eastAsia"/>
          <w:sz w:val="24"/>
        </w:rPr>
        <w:t>，</w:t>
      </w:r>
      <w:r w:rsidR="00CB6689">
        <w:rPr>
          <w:rFonts w:hint="eastAsia"/>
          <w:sz w:val="24"/>
        </w:rPr>
        <w:t>博物館等の文化施設を中核とした地域における文化観光の推進を図るための取組が</w:t>
      </w:r>
      <w:r w:rsidR="00C81F0E">
        <w:rPr>
          <w:rFonts w:hint="eastAsia"/>
          <w:sz w:val="24"/>
        </w:rPr>
        <w:t>補助</w:t>
      </w:r>
      <w:r w:rsidR="00CB6689">
        <w:rPr>
          <w:rFonts w:hint="eastAsia"/>
          <w:sz w:val="24"/>
        </w:rPr>
        <w:t xml:space="preserve">対象となります。　　</w:t>
      </w:r>
    </w:p>
    <w:p w14:paraId="5EEAD314" w14:textId="54091D27" w:rsidR="00DE4E7C" w:rsidRDefault="00CB6689" w:rsidP="00CB6689">
      <w:pPr>
        <w:widowControl/>
        <w:ind w:leftChars="100" w:left="208" w:firstLineChars="100" w:firstLine="238"/>
        <w:jc w:val="left"/>
        <w:rPr>
          <w:sz w:val="24"/>
        </w:rPr>
      </w:pPr>
      <w:r>
        <w:rPr>
          <w:rFonts w:hint="eastAsia"/>
          <w:sz w:val="24"/>
        </w:rPr>
        <w:t>具体的には</w:t>
      </w:r>
      <w:r w:rsidR="0035419F">
        <w:rPr>
          <w:rFonts w:hint="eastAsia"/>
          <w:sz w:val="24"/>
        </w:rPr>
        <w:t>，</w:t>
      </w:r>
      <w:r w:rsidR="00DE4E7C" w:rsidRPr="00DE4E7C">
        <w:rPr>
          <w:rFonts w:hint="eastAsia"/>
          <w:sz w:val="24"/>
        </w:rPr>
        <w:t>文化観光推進法第４条第３項に基づき認定された拠点計画の（１）文化観光拠点施設機能強化事業又は同法第１２条第４項に基づき認定された地域計画の（２）地域文化観光推進事業のうち文化観光拠点施設の機能強化に資する事業であり</w:t>
      </w:r>
      <w:r w:rsidR="0035419F">
        <w:rPr>
          <w:rFonts w:hint="eastAsia"/>
          <w:sz w:val="24"/>
        </w:rPr>
        <w:t>，</w:t>
      </w:r>
      <w:r w:rsidR="00DE4E7C" w:rsidRPr="00DE4E7C">
        <w:rPr>
          <w:rFonts w:hint="eastAsia"/>
          <w:sz w:val="24"/>
        </w:rPr>
        <w:t>かつ</w:t>
      </w:r>
      <w:r w:rsidR="0035419F">
        <w:rPr>
          <w:rFonts w:hint="eastAsia"/>
          <w:sz w:val="24"/>
        </w:rPr>
        <w:t>，</w:t>
      </w:r>
      <w:r w:rsidR="00DE4E7C" w:rsidRPr="00DE4E7C">
        <w:rPr>
          <w:rFonts w:hint="eastAsia"/>
          <w:sz w:val="24"/>
        </w:rPr>
        <w:t>拠点計画又は地域計画の目標達成のために必要と認められる事業を対象</w:t>
      </w:r>
      <w:r>
        <w:rPr>
          <w:rFonts w:hint="eastAsia"/>
          <w:sz w:val="24"/>
        </w:rPr>
        <w:t>とします。</w:t>
      </w:r>
    </w:p>
    <w:p w14:paraId="71B07D08" w14:textId="7F3DC66F" w:rsidR="00CB6689" w:rsidRDefault="00CB6689" w:rsidP="00CB6689">
      <w:pPr>
        <w:widowControl/>
        <w:ind w:left="238" w:hangingChars="100" w:hanging="238"/>
        <w:jc w:val="left"/>
        <w:rPr>
          <w:sz w:val="24"/>
        </w:rPr>
      </w:pPr>
      <w:r>
        <w:rPr>
          <w:rFonts w:hint="eastAsia"/>
          <w:sz w:val="24"/>
        </w:rPr>
        <w:t xml:space="preserve">　　各事業は以下の</w:t>
      </w:r>
      <w:r w:rsidR="00F86DCA">
        <w:rPr>
          <w:rFonts w:hint="eastAsia"/>
          <w:sz w:val="24"/>
        </w:rPr>
        <w:t>（１）アからカ</w:t>
      </w:r>
      <w:r w:rsidR="00C81F0E">
        <w:rPr>
          <w:rFonts w:hint="eastAsia"/>
          <w:sz w:val="24"/>
        </w:rPr>
        <w:t>及び</w:t>
      </w:r>
      <w:r w:rsidR="00F86DCA">
        <w:rPr>
          <w:rFonts w:hint="eastAsia"/>
          <w:sz w:val="24"/>
        </w:rPr>
        <w:t>（２）の区分のいずれかに該当するもので</w:t>
      </w:r>
      <w:r w:rsidR="0035419F">
        <w:rPr>
          <w:rFonts w:hint="eastAsia"/>
          <w:sz w:val="24"/>
        </w:rPr>
        <w:t>，</w:t>
      </w:r>
      <w:r w:rsidR="005E2995">
        <w:rPr>
          <w:rFonts w:hint="eastAsia"/>
          <w:sz w:val="24"/>
        </w:rPr>
        <w:t>地域の文化観光の推進のために必要な</w:t>
      </w:r>
      <w:r w:rsidR="00F86DCA">
        <w:rPr>
          <w:rFonts w:hint="eastAsia"/>
          <w:sz w:val="24"/>
        </w:rPr>
        <w:t>文化観光拠点施設</w:t>
      </w:r>
      <w:r w:rsidR="005E2995">
        <w:rPr>
          <w:rFonts w:hint="eastAsia"/>
          <w:sz w:val="24"/>
        </w:rPr>
        <w:t>の機能強化に資する取組が対象となります。なお</w:t>
      </w:r>
      <w:r w:rsidR="0035419F">
        <w:rPr>
          <w:rFonts w:hint="eastAsia"/>
          <w:sz w:val="24"/>
        </w:rPr>
        <w:t>，</w:t>
      </w:r>
      <w:r w:rsidR="005E2995">
        <w:rPr>
          <w:rFonts w:hint="eastAsia"/>
          <w:sz w:val="24"/>
        </w:rPr>
        <w:t>（１）カのみを対象とする事業は認められません。</w:t>
      </w:r>
    </w:p>
    <w:p w14:paraId="1AB982C9" w14:textId="77777777" w:rsidR="00DE4E7C" w:rsidRDefault="00DE4E7C" w:rsidP="00DE4E7C">
      <w:pPr>
        <w:widowControl/>
        <w:jc w:val="left"/>
        <w:rPr>
          <w:sz w:val="24"/>
        </w:rPr>
      </w:pPr>
    </w:p>
    <w:p w14:paraId="59DB1BA1" w14:textId="77777777" w:rsidR="005E2995" w:rsidRPr="00894EBF" w:rsidRDefault="005E2995" w:rsidP="005E2995">
      <w:pPr>
        <w:widowControl/>
        <w:jc w:val="left"/>
        <w:rPr>
          <w:rFonts w:asciiTheme="majorEastAsia" w:eastAsiaTheme="majorEastAsia" w:hAnsiTheme="majorEastAsia"/>
          <w:sz w:val="24"/>
          <w:lang w:eastAsia="zh-TW"/>
        </w:rPr>
      </w:pPr>
      <w:r w:rsidRPr="00894EBF">
        <w:rPr>
          <w:rFonts w:asciiTheme="majorEastAsia" w:eastAsiaTheme="majorEastAsia" w:hAnsiTheme="majorEastAsia" w:hint="eastAsia"/>
          <w:sz w:val="24"/>
          <w:lang w:eastAsia="zh-TW"/>
        </w:rPr>
        <w:t>（１）文化観光拠点施設機能強化事業</w:t>
      </w:r>
    </w:p>
    <w:p w14:paraId="45BFDBAF" w14:textId="77777777" w:rsidR="005E2995" w:rsidRPr="005E2995" w:rsidRDefault="005E2995" w:rsidP="005E2995">
      <w:pPr>
        <w:widowControl/>
        <w:jc w:val="left"/>
        <w:rPr>
          <w:sz w:val="24"/>
        </w:rPr>
      </w:pPr>
      <w:r w:rsidRPr="005E2995">
        <w:rPr>
          <w:rFonts w:hint="eastAsia"/>
          <w:sz w:val="24"/>
          <w:lang w:eastAsia="zh-TW"/>
        </w:rPr>
        <w:t xml:space="preserve">　　</w:t>
      </w:r>
      <w:r w:rsidRPr="005E2995">
        <w:rPr>
          <w:rFonts w:hint="eastAsia"/>
          <w:sz w:val="24"/>
        </w:rPr>
        <w:t>ア　文化観光拠点施設における文化資源の魅力の増進に関すること</w:t>
      </w:r>
    </w:p>
    <w:p w14:paraId="6D264BF0" w14:textId="585648BC" w:rsidR="007D2890" w:rsidRDefault="007D2890" w:rsidP="00C81F0E">
      <w:pPr>
        <w:widowControl/>
        <w:ind w:leftChars="350" w:left="967" w:hangingChars="100" w:hanging="238"/>
        <w:jc w:val="left"/>
        <w:rPr>
          <w:sz w:val="24"/>
        </w:rPr>
      </w:pPr>
      <w:r>
        <w:rPr>
          <w:rFonts w:hint="eastAsia"/>
          <w:sz w:val="24"/>
        </w:rPr>
        <w:t>（事業例）</w:t>
      </w:r>
    </w:p>
    <w:p w14:paraId="6C5BAD80" w14:textId="1651EBCB" w:rsidR="005E2995" w:rsidRPr="005E2995" w:rsidRDefault="005E2995" w:rsidP="00C81F0E">
      <w:pPr>
        <w:widowControl/>
        <w:ind w:leftChars="350" w:left="967" w:hangingChars="100" w:hanging="238"/>
        <w:jc w:val="left"/>
        <w:rPr>
          <w:sz w:val="24"/>
        </w:rPr>
      </w:pPr>
      <w:r w:rsidRPr="005E2995">
        <w:rPr>
          <w:rFonts w:hint="eastAsia"/>
          <w:sz w:val="24"/>
        </w:rPr>
        <w:t>①　地域の歴史</w:t>
      </w:r>
      <w:r w:rsidR="0035419F">
        <w:rPr>
          <w:rFonts w:hint="eastAsia"/>
          <w:sz w:val="24"/>
        </w:rPr>
        <w:t>，</w:t>
      </w:r>
      <w:r w:rsidRPr="005E2995">
        <w:rPr>
          <w:rFonts w:hint="eastAsia"/>
          <w:sz w:val="24"/>
        </w:rPr>
        <w:t>地域の有形</w:t>
      </w:r>
      <w:r w:rsidR="00C81F0E">
        <w:rPr>
          <w:rFonts w:hint="eastAsia"/>
          <w:sz w:val="24"/>
        </w:rPr>
        <w:t>・</w:t>
      </w:r>
      <w:r w:rsidRPr="005E2995">
        <w:rPr>
          <w:rFonts w:hint="eastAsia"/>
          <w:sz w:val="24"/>
        </w:rPr>
        <w:t>無形文化財や文化・自然資源を総合的な把握，調査</w:t>
      </w:r>
      <w:r w:rsidR="00C81F0E">
        <w:rPr>
          <w:rFonts w:hint="eastAsia"/>
          <w:sz w:val="24"/>
        </w:rPr>
        <w:t xml:space="preserve"> </w:t>
      </w:r>
      <w:r w:rsidRPr="005E2995">
        <w:rPr>
          <w:rFonts w:hint="eastAsia"/>
          <w:sz w:val="24"/>
        </w:rPr>
        <w:t>研究を踏まえた魅力の発信</w:t>
      </w:r>
    </w:p>
    <w:p w14:paraId="141BFB0B" w14:textId="39CD787A" w:rsidR="005E2995" w:rsidRPr="005E2995" w:rsidRDefault="005E2995" w:rsidP="00B86577">
      <w:pPr>
        <w:widowControl/>
        <w:ind w:leftChars="350" w:left="967" w:hangingChars="100" w:hanging="238"/>
        <w:jc w:val="left"/>
        <w:rPr>
          <w:sz w:val="24"/>
        </w:rPr>
      </w:pPr>
      <w:r w:rsidRPr="005E2995">
        <w:rPr>
          <w:rFonts w:hint="eastAsia"/>
          <w:sz w:val="24"/>
        </w:rPr>
        <w:t>②　所蔵するコレクションの充実（デジタルアーカイブ化を含む）</w:t>
      </w:r>
      <w:r w:rsidR="0035419F">
        <w:rPr>
          <w:rFonts w:hint="eastAsia"/>
          <w:sz w:val="24"/>
        </w:rPr>
        <w:t>，</w:t>
      </w:r>
      <w:r w:rsidRPr="005E2995">
        <w:rPr>
          <w:rFonts w:hint="eastAsia"/>
          <w:sz w:val="24"/>
        </w:rPr>
        <w:t>他の文化施設等</w:t>
      </w:r>
      <w:r w:rsidR="00B86577">
        <w:rPr>
          <w:rFonts w:hint="eastAsia"/>
          <w:sz w:val="24"/>
        </w:rPr>
        <w:t xml:space="preserve">　</w:t>
      </w:r>
      <w:r w:rsidRPr="005E2995">
        <w:rPr>
          <w:rFonts w:hint="eastAsia"/>
          <w:sz w:val="24"/>
        </w:rPr>
        <w:t>との交流を通じた魅力的な展覧事業の展開</w:t>
      </w:r>
    </w:p>
    <w:p w14:paraId="107A8C12" w14:textId="77777777" w:rsidR="005E2995" w:rsidRDefault="005E2995" w:rsidP="005E2995">
      <w:pPr>
        <w:widowControl/>
        <w:ind w:firstLineChars="300" w:firstLine="715"/>
        <w:jc w:val="left"/>
        <w:rPr>
          <w:sz w:val="24"/>
        </w:rPr>
      </w:pPr>
      <w:r w:rsidRPr="005E2995">
        <w:rPr>
          <w:rFonts w:hint="eastAsia"/>
          <w:sz w:val="24"/>
        </w:rPr>
        <w:t>③　地域の文化財や文化・自然資源を活用した多様な活動の充実（地域の祭りや行</w:t>
      </w:r>
    </w:p>
    <w:p w14:paraId="485C556C" w14:textId="48139716" w:rsidR="005E2995" w:rsidRDefault="005E2995" w:rsidP="005E2995">
      <w:pPr>
        <w:widowControl/>
        <w:ind w:firstLineChars="400" w:firstLine="953"/>
        <w:jc w:val="left"/>
        <w:rPr>
          <w:sz w:val="24"/>
        </w:rPr>
      </w:pPr>
      <w:r w:rsidRPr="005E2995">
        <w:rPr>
          <w:rFonts w:hint="eastAsia"/>
          <w:sz w:val="24"/>
        </w:rPr>
        <w:t>事</w:t>
      </w:r>
      <w:r w:rsidR="0035419F">
        <w:rPr>
          <w:rFonts w:hint="eastAsia"/>
          <w:sz w:val="24"/>
        </w:rPr>
        <w:t>，</w:t>
      </w:r>
      <w:r w:rsidRPr="005E2995">
        <w:rPr>
          <w:rFonts w:hint="eastAsia"/>
          <w:sz w:val="24"/>
        </w:rPr>
        <w:t>食文化</w:t>
      </w:r>
      <w:r w:rsidR="0035419F">
        <w:rPr>
          <w:rFonts w:hint="eastAsia"/>
          <w:sz w:val="24"/>
        </w:rPr>
        <w:t>，</w:t>
      </w:r>
      <w:r w:rsidRPr="005E2995">
        <w:rPr>
          <w:rFonts w:hint="eastAsia"/>
          <w:sz w:val="24"/>
        </w:rPr>
        <w:t>伝統工芸等との連携による博物館活動の活性化</w:t>
      </w:r>
      <w:r w:rsidR="0035419F">
        <w:rPr>
          <w:rFonts w:hint="eastAsia"/>
          <w:sz w:val="24"/>
        </w:rPr>
        <w:t>，</w:t>
      </w:r>
      <w:r w:rsidRPr="005E2995">
        <w:rPr>
          <w:rFonts w:hint="eastAsia"/>
          <w:sz w:val="24"/>
        </w:rPr>
        <w:t>子供</w:t>
      </w:r>
      <w:r w:rsidR="0035419F">
        <w:rPr>
          <w:rFonts w:hint="eastAsia"/>
          <w:sz w:val="24"/>
        </w:rPr>
        <w:t>，</w:t>
      </w:r>
      <w:r w:rsidRPr="005E2995">
        <w:rPr>
          <w:rFonts w:hint="eastAsia"/>
          <w:sz w:val="24"/>
        </w:rPr>
        <w:t>高齢者</w:t>
      </w:r>
      <w:r w:rsidR="0035419F">
        <w:rPr>
          <w:rFonts w:hint="eastAsia"/>
          <w:sz w:val="24"/>
        </w:rPr>
        <w:t>，</w:t>
      </w:r>
      <w:r w:rsidRPr="005E2995">
        <w:rPr>
          <w:rFonts w:hint="eastAsia"/>
          <w:sz w:val="24"/>
        </w:rPr>
        <w:t>障</w:t>
      </w:r>
    </w:p>
    <w:p w14:paraId="1945E3A2" w14:textId="0EA3A330" w:rsidR="005E2995" w:rsidRPr="005E2995" w:rsidRDefault="005E2995" w:rsidP="005E2995">
      <w:pPr>
        <w:widowControl/>
        <w:ind w:firstLineChars="400" w:firstLine="953"/>
        <w:jc w:val="left"/>
        <w:rPr>
          <w:sz w:val="24"/>
        </w:rPr>
      </w:pPr>
      <w:r w:rsidRPr="005E2995">
        <w:rPr>
          <w:rFonts w:hint="eastAsia"/>
          <w:sz w:val="24"/>
        </w:rPr>
        <w:t>がい者</w:t>
      </w:r>
      <w:r w:rsidR="0035419F">
        <w:rPr>
          <w:rFonts w:hint="eastAsia"/>
          <w:sz w:val="24"/>
        </w:rPr>
        <w:t>，</w:t>
      </w:r>
      <w:r w:rsidRPr="005E2995">
        <w:rPr>
          <w:rFonts w:hint="eastAsia"/>
          <w:sz w:val="24"/>
        </w:rPr>
        <w:t>外国人を含むあらゆる人々に向けた博物館の体験プログラムの提供等）</w:t>
      </w:r>
    </w:p>
    <w:p w14:paraId="296FB489" w14:textId="14691281" w:rsidR="005E2995" w:rsidRPr="005E2995" w:rsidRDefault="005E2995" w:rsidP="00D913AB">
      <w:pPr>
        <w:widowControl/>
        <w:ind w:leftChars="350" w:left="967" w:hangingChars="100" w:hanging="238"/>
        <w:jc w:val="left"/>
        <w:rPr>
          <w:sz w:val="24"/>
        </w:rPr>
      </w:pPr>
      <w:r w:rsidRPr="005E2995">
        <w:rPr>
          <w:rFonts w:hint="eastAsia"/>
          <w:sz w:val="24"/>
        </w:rPr>
        <w:t>④　地域の文化施設とそれ以外の芸術文化団体，アートＮＰＯ，大学，産業団体</w:t>
      </w:r>
      <w:r w:rsidR="0035419F">
        <w:rPr>
          <w:rFonts w:hint="eastAsia"/>
          <w:sz w:val="24"/>
        </w:rPr>
        <w:t>，</w:t>
      </w:r>
      <w:r w:rsidRPr="005E2995">
        <w:rPr>
          <w:rFonts w:hint="eastAsia"/>
          <w:sz w:val="24"/>
        </w:rPr>
        <w:t>観光関係団体</w:t>
      </w:r>
      <w:r w:rsidR="0035419F">
        <w:rPr>
          <w:rFonts w:hint="eastAsia"/>
          <w:sz w:val="24"/>
        </w:rPr>
        <w:t>，</w:t>
      </w:r>
      <w:r w:rsidR="0011354E">
        <w:rPr>
          <w:rFonts w:hint="eastAsia"/>
          <w:sz w:val="24"/>
        </w:rPr>
        <w:t>地方公共団体の観光や</w:t>
      </w:r>
      <w:r w:rsidRPr="005E2995">
        <w:rPr>
          <w:rFonts w:hint="eastAsia"/>
          <w:sz w:val="24"/>
        </w:rPr>
        <w:t>まちづくり担当</w:t>
      </w:r>
      <w:r w:rsidR="0011354E">
        <w:rPr>
          <w:rFonts w:hint="eastAsia"/>
          <w:sz w:val="24"/>
        </w:rPr>
        <w:t>部局</w:t>
      </w:r>
      <w:r w:rsidR="0035419F">
        <w:rPr>
          <w:rFonts w:hint="eastAsia"/>
          <w:sz w:val="24"/>
        </w:rPr>
        <w:t>，</w:t>
      </w:r>
      <w:r w:rsidRPr="005E2995">
        <w:rPr>
          <w:rFonts w:hint="eastAsia"/>
          <w:sz w:val="24"/>
        </w:rPr>
        <w:t>教育委員会などとの連携による面的・一体的な企画の実施</w:t>
      </w:r>
    </w:p>
    <w:p w14:paraId="3D6DB37A" w14:textId="3C73F3C3" w:rsidR="005E2995" w:rsidRPr="005E2995" w:rsidRDefault="005E2995" w:rsidP="005E2995">
      <w:pPr>
        <w:widowControl/>
        <w:ind w:left="715" w:hangingChars="300" w:hanging="715"/>
        <w:jc w:val="left"/>
        <w:rPr>
          <w:sz w:val="24"/>
        </w:rPr>
      </w:pPr>
      <w:r w:rsidRPr="005E2995">
        <w:rPr>
          <w:rFonts w:hint="eastAsia"/>
          <w:sz w:val="24"/>
        </w:rPr>
        <w:t xml:space="preserve">　　イ　情報通信技術を通じた展示</w:t>
      </w:r>
      <w:r w:rsidR="0035419F">
        <w:rPr>
          <w:rFonts w:hint="eastAsia"/>
          <w:sz w:val="24"/>
        </w:rPr>
        <w:t>，</w:t>
      </w:r>
      <w:r w:rsidRPr="005E2995">
        <w:rPr>
          <w:rFonts w:hint="eastAsia"/>
          <w:sz w:val="24"/>
        </w:rPr>
        <w:t>外国語による情報の提供その他の国内外からの来訪者が文化資源について理解を深めることに資すること</w:t>
      </w:r>
    </w:p>
    <w:p w14:paraId="31163A48" w14:textId="77777777" w:rsidR="007D2890" w:rsidRDefault="007D2890" w:rsidP="007D2890">
      <w:pPr>
        <w:widowControl/>
        <w:ind w:leftChars="350" w:left="967" w:hangingChars="100" w:hanging="238"/>
        <w:jc w:val="left"/>
        <w:rPr>
          <w:sz w:val="24"/>
        </w:rPr>
      </w:pPr>
      <w:r>
        <w:rPr>
          <w:rFonts w:hint="eastAsia"/>
          <w:sz w:val="24"/>
        </w:rPr>
        <w:t>（事業例）</w:t>
      </w:r>
    </w:p>
    <w:p w14:paraId="348B22A4" w14:textId="16A8F898" w:rsidR="005E2995" w:rsidRPr="005E2995" w:rsidRDefault="005E2995" w:rsidP="00B86577">
      <w:pPr>
        <w:widowControl/>
        <w:ind w:leftChars="350" w:left="967" w:hangingChars="100" w:hanging="238"/>
        <w:jc w:val="left"/>
        <w:rPr>
          <w:sz w:val="24"/>
        </w:rPr>
      </w:pPr>
      <w:r w:rsidRPr="005E2995">
        <w:rPr>
          <w:rFonts w:hint="eastAsia"/>
          <w:sz w:val="24"/>
        </w:rPr>
        <w:t>①　日本や地域の歴史的</w:t>
      </w:r>
      <w:r w:rsidR="0035419F">
        <w:rPr>
          <w:rFonts w:hint="eastAsia"/>
          <w:sz w:val="24"/>
        </w:rPr>
        <w:t>，</w:t>
      </w:r>
      <w:r w:rsidRPr="005E2995">
        <w:rPr>
          <w:rFonts w:hint="eastAsia"/>
          <w:sz w:val="24"/>
        </w:rPr>
        <w:t>文化的背景等に関するストーリー性のあるわかりやすい</w:t>
      </w:r>
      <w:r w:rsidR="00B86577">
        <w:rPr>
          <w:rFonts w:hint="eastAsia"/>
          <w:sz w:val="24"/>
        </w:rPr>
        <w:t xml:space="preserve"> </w:t>
      </w:r>
      <w:r w:rsidRPr="005E2995">
        <w:rPr>
          <w:rFonts w:hint="eastAsia"/>
          <w:sz w:val="24"/>
        </w:rPr>
        <w:t>解説・紹介の整備</w:t>
      </w:r>
    </w:p>
    <w:p w14:paraId="58BCC6D1" w14:textId="4C6B0E07" w:rsidR="005E2995" w:rsidRPr="005E2995" w:rsidRDefault="005E2995" w:rsidP="005E2995">
      <w:pPr>
        <w:widowControl/>
        <w:ind w:left="953" w:hangingChars="400" w:hanging="953"/>
        <w:jc w:val="left"/>
        <w:rPr>
          <w:sz w:val="24"/>
        </w:rPr>
      </w:pPr>
      <w:r w:rsidRPr="005E2995">
        <w:rPr>
          <w:rFonts w:hint="eastAsia"/>
          <w:sz w:val="24"/>
        </w:rPr>
        <w:t xml:space="preserve">　　　②　映像等を活用したコンテンツの充実</w:t>
      </w:r>
      <w:r w:rsidR="0035419F">
        <w:rPr>
          <w:rFonts w:hint="eastAsia"/>
          <w:sz w:val="24"/>
        </w:rPr>
        <w:t>，</w:t>
      </w:r>
      <w:r w:rsidRPr="005E2995">
        <w:rPr>
          <w:rFonts w:hint="eastAsia"/>
          <w:sz w:val="24"/>
        </w:rPr>
        <w:t>ＶＲ（仮想現実）やＡＲ（拡張現実）を活用した体験型の展示の展開</w:t>
      </w:r>
    </w:p>
    <w:p w14:paraId="5D242693" w14:textId="0AF26F4B" w:rsidR="005E2995" w:rsidRDefault="005E2995" w:rsidP="005E2995">
      <w:pPr>
        <w:widowControl/>
        <w:ind w:left="953" w:hangingChars="400" w:hanging="953"/>
        <w:jc w:val="left"/>
        <w:rPr>
          <w:sz w:val="24"/>
        </w:rPr>
      </w:pPr>
      <w:r w:rsidRPr="005E2995">
        <w:rPr>
          <w:rFonts w:hint="eastAsia"/>
          <w:sz w:val="24"/>
        </w:rPr>
        <w:t xml:space="preserve">　　　③　訪日外国人等の国外来訪者の理解増進に向けたサービスの提供（ＱＲコードを活用した多言語アプリ</w:t>
      </w:r>
      <w:r w:rsidR="0035419F">
        <w:rPr>
          <w:rFonts w:hint="eastAsia"/>
          <w:sz w:val="24"/>
        </w:rPr>
        <w:t>，</w:t>
      </w:r>
      <w:r w:rsidRPr="005E2995">
        <w:rPr>
          <w:rFonts w:hint="eastAsia"/>
          <w:sz w:val="24"/>
        </w:rPr>
        <w:t>多言語解説</w:t>
      </w:r>
      <w:r w:rsidR="0035419F">
        <w:rPr>
          <w:rFonts w:hint="eastAsia"/>
          <w:sz w:val="24"/>
        </w:rPr>
        <w:t>，</w:t>
      </w:r>
      <w:r w:rsidRPr="005E2995">
        <w:rPr>
          <w:rFonts w:hint="eastAsia"/>
          <w:sz w:val="24"/>
        </w:rPr>
        <w:t>通訳案内士等のガイドツアーの導入等）</w:t>
      </w:r>
    </w:p>
    <w:p w14:paraId="11A4490B" w14:textId="20C55AD7" w:rsidR="0080434A" w:rsidRPr="005E2995" w:rsidRDefault="0080434A" w:rsidP="001F5EF5">
      <w:pPr>
        <w:widowControl/>
        <w:ind w:left="1191" w:hangingChars="500" w:hanging="1191"/>
        <w:jc w:val="left"/>
        <w:rPr>
          <w:sz w:val="24"/>
        </w:rPr>
      </w:pPr>
      <w:r>
        <w:rPr>
          <w:rFonts w:hint="eastAsia"/>
          <w:sz w:val="24"/>
        </w:rPr>
        <w:t xml:space="preserve">　　　　</w:t>
      </w:r>
      <w:r w:rsidR="002D44B7">
        <w:rPr>
          <w:rFonts w:hint="eastAsia"/>
          <w:sz w:val="24"/>
        </w:rPr>
        <w:t>※通訳案内士を活用してツアー等を実施する事業については，</w:t>
      </w:r>
      <w:r w:rsidRPr="0080434A">
        <w:rPr>
          <w:rFonts w:hint="eastAsia"/>
          <w:sz w:val="24"/>
        </w:rPr>
        <w:t>当該ツアー等の実施に係る文化資源保存活用施設の入館料を当該通訳案内士については無料とすることを採択条件とします。</w:t>
      </w:r>
    </w:p>
    <w:p w14:paraId="4EE8CFC2" w14:textId="77777777" w:rsidR="005E2995" w:rsidRPr="005E2995" w:rsidRDefault="005E2995" w:rsidP="005E2995">
      <w:pPr>
        <w:widowControl/>
        <w:ind w:firstLineChars="200" w:firstLine="476"/>
        <w:jc w:val="left"/>
        <w:rPr>
          <w:sz w:val="24"/>
        </w:rPr>
      </w:pPr>
      <w:r w:rsidRPr="005E2995">
        <w:rPr>
          <w:rFonts w:hint="eastAsia"/>
          <w:sz w:val="24"/>
        </w:rPr>
        <w:t>ウ　文化観光拠点施設に関する移動その他利便の増進に関すること</w:t>
      </w:r>
    </w:p>
    <w:p w14:paraId="69A21F40" w14:textId="65BB974B" w:rsidR="007D2890" w:rsidRDefault="007D2890" w:rsidP="007D2890">
      <w:pPr>
        <w:widowControl/>
        <w:ind w:leftChars="350" w:left="967" w:hangingChars="100" w:hanging="238"/>
        <w:jc w:val="left"/>
        <w:rPr>
          <w:sz w:val="24"/>
        </w:rPr>
      </w:pPr>
      <w:r>
        <w:rPr>
          <w:rFonts w:hint="eastAsia"/>
          <w:sz w:val="24"/>
        </w:rPr>
        <w:t>（事業例）</w:t>
      </w:r>
    </w:p>
    <w:p w14:paraId="54773711" w14:textId="77777777" w:rsidR="005E2995" w:rsidRPr="005E2995" w:rsidRDefault="005E2995" w:rsidP="00D913AB">
      <w:pPr>
        <w:widowControl/>
        <w:ind w:firstLineChars="300" w:firstLine="715"/>
        <w:jc w:val="left"/>
        <w:rPr>
          <w:sz w:val="24"/>
        </w:rPr>
      </w:pPr>
      <w:r w:rsidRPr="005E2995">
        <w:rPr>
          <w:rFonts w:hint="eastAsia"/>
          <w:sz w:val="24"/>
        </w:rPr>
        <w:t>①　文化観光拠点施設への来訪者の移動の利便性向上に関すること。</w:t>
      </w:r>
    </w:p>
    <w:p w14:paraId="7C886F19" w14:textId="039B5B19" w:rsidR="005E2995" w:rsidRPr="005E2995" w:rsidRDefault="005E2995" w:rsidP="00B86577">
      <w:pPr>
        <w:widowControl/>
        <w:ind w:leftChars="350" w:left="967" w:hangingChars="100" w:hanging="238"/>
        <w:jc w:val="left"/>
        <w:rPr>
          <w:sz w:val="24"/>
        </w:rPr>
      </w:pPr>
      <w:r w:rsidRPr="005E2995">
        <w:rPr>
          <w:rFonts w:hint="eastAsia"/>
          <w:sz w:val="24"/>
        </w:rPr>
        <w:t>②　キャッシュレス</w:t>
      </w:r>
      <w:r w:rsidR="0035419F">
        <w:rPr>
          <w:rFonts w:hint="eastAsia"/>
          <w:sz w:val="24"/>
        </w:rPr>
        <w:t>，</w:t>
      </w:r>
      <w:r w:rsidRPr="005E2995">
        <w:rPr>
          <w:rFonts w:hint="eastAsia"/>
          <w:sz w:val="24"/>
        </w:rPr>
        <w:t>チケットレス等のシステム導入や開館時間延長等の利便性向</w:t>
      </w:r>
      <w:r w:rsidR="00B86577">
        <w:rPr>
          <w:rFonts w:hint="eastAsia"/>
          <w:sz w:val="24"/>
        </w:rPr>
        <w:t xml:space="preserve"> </w:t>
      </w:r>
      <w:r w:rsidRPr="005E2995">
        <w:rPr>
          <w:rFonts w:hint="eastAsia"/>
          <w:sz w:val="24"/>
        </w:rPr>
        <w:t>上に関すること</w:t>
      </w:r>
    </w:p>
    <w:p w14:paraId="191B0FD0" w14:textId="77777777" w:rsidR="005E2995" w:rsidRPr="005E2995" w:rsidRDefault="005E2995" w:rsidP="005E2995">
      <w:pPr>
        <w:widowControl/>
        <w:jc w:val="left"/>
        <w:rPr>
          <w:sz w:val="24"/>
        </w:rPr>
      </w:pPr>
      <w:r w:rsidRPr="005E2995">
        <w:rPr>
          <w:rFonts w:hint="eastAsia"/>
          <w:sz w:val="24"/>
        </w:rPr>
        <w:t xml:space="preserve">　　エ　文化資源に関する工芸品や食品等の販売，提供に関すること</w:t>
      </w:r>
    </w:p>
    <w:p w14:paraId="69DF2BE2" w14:textId="68A811C7" w:rsidR="00166762" w:rsidRDefault="00166762" w:rsidP="00166762">
      <w:pPr>
        <w:widowControl/>
        <w:ind w:leftChars="350" w:left="967" w:hangingChars="100" w:hanging="238"/>
        <w:jc w:val="left"/>
        <w:rPr>
          <w:sz w:val="24"/>
        </w:rPr>
      </w:pPr>
      <w:r>
        <w:rPr>
          <w:rFonts w:hint="eastAsia"/>
          <w:sz w:val="24"/>
        </w:rPr>
        <w:t>（事業例）</w:t>
      </w:r>
    </w:p>
    <w:p w14:paraId="3E3A709C" w14:textId="328ECCBC" w:rsidR="005E2995" w:rsidRPr="005E2995" w:rsidRDefault="00D913AB" w:rsidP="00D913AB">
      <w:pPr>
        <w:widowControl/>
        <w:ind w:leftChars="350" w:left="967" w:hangingChars="100" w:hanging="238"/>
        <w:jc w:val="left"/>
        <w:rPr>
          <w:sz w:val="24"/>
        </w:rPr>
      </w:pPr>
      <w:r>
        <w:rPr>
          <w:rFonts w:hint="eastAsia"/>
          <w:sz w:val="24"/>
        </w:rPr>
        <w:lastRenderedPageBreak/>
        <w:t>・</w:t>
      </w:r>
      <w:r w:rsidR="005E2995" w:rsidRPr="005E2995">
        <w:rPr>
          <w:rFonts w:hint="eastAsia"/>
          <w:sz w:val="24"/>
        </w:rPr>
        <w:t>ミュージアムカフェ，レストラン，ショップ等の来訪者の満足度向上に向けた商品等の開発（企画立案）に関すること</w:t>
      </w:r>
    </w:p>
    <w:p w14:paraId="62FEE68A" w14:textId="77777777" w:rsidR="005E2995" w:rsidRPr="005E2995" w:rsidRDefault="005E2995" w:rsidP="005E2995">
      <w:pPr>
        <w:widowControl/>
        <w:jc w:val="left"/>
        <w:rPr>
          <w:sz w:val="24"/>
        </w:rPr>
      </w:pPr>
      <w:r w:rsidRPr="005E2995">
        <w:rPr>
          <w:rFonts w:hint="eastAsia"/>
          <w:sz w:val="24"/>
        </w:rPr>
        <w:t xml:space="preserve">　　オ　文化観光に関する情報提供の充実・強化に関すること</w:t>
      </w:r>
    </w:p>
    <w:p w14:paraId="67DF1C1D" w14:textId="7B7B2DE4" w:rsidR="005E2995" w:rsidRPr="005E2995" w:rsidRDefault="00D913AB" w:rsidP="005E2995">
      <w:pPr>
        <w:widowControl/>
        <w:jc w:val="left"/>
        <w:rPr>
          <w:sz w:val="24"/>
        </w:rPr>
      </w:pPr>
      <w:r>
        <w:rPr>
          <w:rFonts w:hint="eastAsia"/>
          <w:sz w:val="24"/>
        </w:rPr>
        <w:t xml:space="preserve">　　　・</w:t>
      </w:r>
      <w:r w:rsidR="005E2995" w:rsidRPr="005E2995">
        <w:rPr>
          <w:rFonts w:hint="eastAsia"/>
          <w:sz w:val="24"/>
        </w:rPr>
        <w:t>拠点計画に関する広報</w:t>
      </w:r>
    </w:p>
    <w:p w14:paraId="75467885" w14:textId="77777777" w:rsidR="005E2995" w:rsidRPr="005E2995" w:rsidRDefault="005E2995" w:rsidP="005E2995">
      <w:pPr>
        <w:widowControl/>
        <w:jc w:val="left"/>
        <w:rPr>
          <w:sz w:val="24"/>
        </w:rPr>
      </w:pPr>
      <w:r w:rsidRPr="005E2995">
        <w:rPr>
          <w:rFonts w:hint="eastAsia"/>
          <w:sz w:val="24"/>
        </w:rPr>
        <w:t xml:space="preserve">　　カ　上記アからオを実施するために必要な施設・設備の整備に関すること</w:t>
      </w:r>
    </w:p>
    <w:p w14:paraId="2B8A8D6A" w14:textId="77777777" w:rsidR="005E2995" w:rsidRDefault="005E2995" w:rsidP="005E2995">
      <w:pPr>
        <w:widowControl/>
        <w:jc w:val="left"/>
        <w:rPr>
          <w:sz w:val="24"/>
        </w:rPr>
      </w:pPr>
    </w:p>
    <w:p w14:paraId="7D5FE229" w14:textId="77777777" w:rsidR="005E2995" w:rsidRPr="00894EBF" w:rsidRDefault="005E2995" w:rsidP="005E2995">
      <w:pPr>
        <w:widowControl/>
        <w:jc w:val="left"/>
        <w:rPr>
          <w:rFonts w:asciiTheme="majorEastAsia" w:eastAsiaTheme="majorEastAsia" w:hAnsiTheme="majorEastAsia"/>
          <w:sz w:val="24"/>
        </w:rPr>
      </w:pPr>
      <w:r w:rsidRPr="00894EBF">
        <w:rPr>
          <w:rFonts w:asciiTheme="majorEastAsia" w:eastAsiaTheme="majorEastAsia" w:hAnsiTheme="majorEastAsia" w:hint="eastAsia"/>
          <w:sz w:val="24"/>
        </w:rPr>
        <w:t>（２）地域文化観光推進事業のうち文化観光拠点施設の機能強化に資する事業</w:t>
      </w:r>
    </w:p>
    <w:p w14:paraId="62744A1C" w14:textId="6F1B42A8" w:rsidR="00DE4E7C" w:rsidRPr="006869D3" w:rsidRDefault="005E2995" w:rsidP="005E2995">
      <w:pPr>
        <w:widowControl/>
        <w:ind w:left="476" w:hangingChars="200" w:hanging="476"/>
        <w:jc w:val="left"/>
        <w:rPr>
          <w:sz w:val="24"/>
        </w:rPr>
      </w:pPr>
      <w:r w:rsidRPr="005E2995">
        <w:rPr>
          <w:rFonts w:hint="eastAsia"/>
          <w:sz w:val="24"/>
        </w:rPr>
        <w:t xml:space="preserve">　　　地域文化観光推進事業のうち文化観光拠点施設の機能強化に資する取組において</w:t>
      </w:r>
      <w:r w:rsidR="0035419F">
        <w:rPr>
          <w:rFonts w:hint="eastAsia"/>
          <w:sz w:val="24"/>
        </w:rPr>
        <w:t>，</w:t>
      </w:r>
      <w:r w:rsidRPr="005E2995">
        <w:rPr>
          <w:rFonts w:hint="eastAsia"/>
          <w:sz w:val="24"/>
        </w:rPr>
        <w:t>上記（１）と同様の事業を計画している場合は</w:t>
      </w:r>
      <w:r w:rsidR="0035419F">
        <w:rPr>
          <w:rFonts w:hint="eastAsia"/>
          <w:sz w:val="24"/>
        </w:rPr>
        <w:t>，</w:t>
      </w:r>
      <w:r w:rsidRPr="005E2995">
        <w:rPr>
          <w:rFonts w:hint="eastAsia"/>
          <w:sz w:val="24"/>
        </w:rPr>
        <w:t>同様の事業を補助対象とする。その場合</w:t>
      </w:r>
      <w:r w:rsidR="0035419F">
        <w:rPr>
          <w:rFonts w:hint="eastAsia"/>
          <w:sz w:val="24"/>
        </w:rPr>
        <w:t>，</w:t>
      </w:r>
      <w:r w:rsidRPr="005E2995">
        <w:rPr>
          <w:rFonts w:hint="eastAsia"/>
          <w:sz w:val="24"/>
        </w:rPr>
        <w:t>（１）オについては</w:t>
      </w:r>
      <w:r w:rsidR="0035419F">
        <w:rPr>
          <w:rFonts w:hint="eastAsia"/>
          <w:sz w:val="24"/>
        </w:rPr>
        <w:t>，</w:t>
      </w:r>
      <w:r w:rsidRPr="005E2995">
        <w:rPr>
          <w:rFonts w:hint="eastAsia"/>
          <w:sz w:val="24"/>
        </w:rPr>
        <w:t>地域計画に関する広報と読み替え</w:t>
      </w:r>
      <w:r w:rsidR="00B86577">
        <w:rPr>
          <w:rFonts w:hint="eastAsia"/>
          <w:sz w:val="24"/>
        </w:rPr>
        <w:t>ることとし</w:t>
      </w:r>
      <w:r>
        <w:rPr>
          <w:rFonts w:hint="eastAsia"/>
          <w:sz w:val="24"/>
        </w:rPr>
        <w:t>ます</w:t>
      </w:r>
      <w:r w:rsidRPr="005E2995">
        <w:rPr>
          <w:rFonts w:hint="eastAsia"/>
          <w:sz w:val="24"/>
        </w:rPr>
        <w:t>。</w:t>
      </w:r>
    </w:p>
    <w:p w14:paraId="224C00E5" w14:textId="77777777" w:rsidR="00DE4E7C" w:rsidRDefault="00DE4E7C" w:rsidP="00DE4E7C">
      <w:pPr>
        <w:widowControl/>
        <w:jc w:val="left"/>
        <w:rPr>
          <w:sz w:val="24"/>
        </w:rPr>
      </w:pPr>
    </w:p>
    <w:p w14:paraId="3B246DA9" w14:textId="77777777" w:rsidR="00A779A3" w:rsidRPr="00894EBF" w:rsidRDefault="00A779A3" w:rsidP="00A779A3">
      <w:pPr>
        <w:widowControl/>
        <w:jc w:val="left"/>
        <w:rPr>
          <w:rFonts w:asciiTheme="majorEastAsia" w:eastAsiaTheme="majorEastAsia" w:hAnsiTheme="majorEastAsia"/>
          <w:sz w:val="24"/>
        </w:rPr>
      </w:pPr>
      <w:r w:rsidRPr="00894EBF">
        <w:rPr>
          <w:rFonts w:asciiTheme="majorEastAsia" w:eastAsiaTheme="majorEastAsia" w:hAnsiTheme="majorEastAsia" w:hint="eastAsia"/>
          <w:sz w:val="24"/>
        </w:rPr>
        <w:t>２．拠点計画又は地域計画の目標達成のために必要とする目標</w:t>
      </w:r>
      <w:r>
        <w:rPr>
          <w:rFonts w:asciiTheme="majorEastAsia" w:eastAsiaTheme="majorEastAsia" w:hAnsiTheme="majorEastAsia" w:hint="eastAsia"/>
          <w:sz w:val="24"/>
        </w:rPr>
        <w:t>の</w:t>
      </w:r>
      <w:r w:rsidRPr="00894EBF">
        <w:rPr>
          <w:rFonts w:asciiTheme="majorEastAsia" w:eastAsiaTheme="majorEastAsia" w:hAnsiTheme="majorEastAsia" w:hint="eastAsia"/>
          <w:sz w:val="24"/>
        </w:rPr>
        <w:t>設定</w:t>
      </w:r>
    </w:p>
    <w:p w14:paraId="7F8FC2DC" w14:textId="16563FE1" w:rsidR="00A779A3" w:rsidRDefault="00A779A3" w:rsidP="00A779A3">
      <w:pPr>
        <w:widowControl/>
        <w:ind w:left="238" w:hangingChars="100" w:hanging="238"/>
        <w:jc w:val="left"/>
        <w:rPr>
          <w:sz w:val="24"/>
        </w:rPr>
      </w:pPr>
      <w:r>
        <w:rPr>
          <w:rFonts w:hint="eastAsia"/>
          <w:sz w:val="24"/>
        </w:rPr>
        <w:t xml:space="preserve">　　本事業を進めるにあたっては</w:t>
      </w:r>
      <w:r w:rsidR="003F6D42">
        <w:rPr>
          <w:rFonts w:hint="eastAsia"/>
          <w:sz w:val="24"/>
        </w:rPr>
        <w:t>，</w:t>
      </w:r>
      <w:r>
        <w:rPr>
          <w:rFonts w:hint="eastAsia"/>
          <w:sz w:val="24"/>
        </w:rPr>
        <w:t>拠点計画又は地域計画で定めた目標を達成するために</w:t>
      </w:r>
      <w:r w:rsidR="003F6D42">
        <w:rPr>
          <w:rFonts w:hint="eastAsia"/>
          <w:sz w:val="24"/>
        </w:rPr>
        <w:t>，</w:t>
      </w:r>
      <w:r>
        <w:rPr>
          <w:rFonts w:hint="eastAsia"/>
          <w:sz w:val="24"/>
        </w:rPr>
        <w:t>補助事業の実施により達成すべき目標を別途定めることが必要です。</w:t>
      </w:r>
    </w:p>
    <w:p w14:paraId="4933634A" w14:textId="77777777" w:rsidR="00A779A3" w:rsidRPr="00894EBF" w:rsidRDefault="00A779A3" w:rsidP="00A779A3">
      <w:pPr>
        <w:widowControl/>
        <w:ind w:leftChars="100" w:left="208"/>
        <w:jc w:val="left"/>
        <w:rPr>
          <w:rFonts w:asciiTheme="majorEastAsia" w:eastAsiaTheme="majorEastAsia" w:hAnsiTheme="majorEastAsia"/>
          <w:sz w:val="24"/>
        </w:rPr>
      </w:pPr>
      <w:r w:rsidRPr="00894EBF">
        <w:rPr>
          <w:rFonts w:asciiTheme="majorEastAsia" w:eastAsiaTheme="majorEastAsia" w:hAnsiTheme="majorEastAsia" w:hint="eastAsia"/>
          <w:sz w:val="24"/>
        </w:rPr>
        <w:t>（目標設定について）</w:t>
      </w:r>
    </w:p>
    <w:p w14:paraId="5374E0FA" w14:textId="18FCA3E7" w:rsidR="00A779A3" w:rsidRDefault="00A779A3" w:rsidP="00A779A3">
      <w:pPr>
        <w:widowControl/>
        <w:ind w:leftChars="100" w:left="1161" w:hangingChars="400" w:hanging="953"/>
        <w:jc w:val="left"/>
        <w:rPr>
          <w:sz w:val="24"/>
        </w:rPr>
      </w:pPr>
      <w:r>
        <w:rPr>
          <w:rFonts w:hint="eastAsia"/>
          <w:sz w:val="24"/>
        </w:rPr>
        <w:t xml:space="preserve">　　・　拠点計画又は地域計画の目標を達成するために</w:t>
      </w:r>
      <w:r w:rsidR="003F6D42">
        <w:rPr>
          <w:rFonts w:hint="eastAsia"/>
          <w:sz w:val="24"/>
        </w:rPr>
        <w:t>，</w:t>
      </w:r>
      <w:r>
        <w:rPr>
          <w:rFonts w:hint="eastAsia"/>
          <w:sz w:val="24"/>
        </w:rPr>
        <w:t>補助事業実施期間内（単年度）に</w:t>
      </w:r>
      <w:r w:rsidR="003F6D42">
        <w:rPr>
          <w:rFonts w:hint="eastAsia"/>
          <w:sz w:val="24"/>
        </w:rPr>
        <w:t>，</w:t>
      </w:r>
      <w:r>
        <w:rPr>
          <w:rFonts w:hint="eastAsia"/>
          <w:sz w:val="24"/>
        </w:rPr>
        <w:t>補助事業を実施することにより達成すべき数値目標を設定してください。</w:t>
      </w:r>
    </w:p>
    <w:p w14:paraId="45E7C185" w14:textId="40BD7F99" w:rsidR="00A779A3" w:rsidRDefault="00A779A3" w:rsidP="00A779A3">
      <w:pPr>
        <w:widowControl/>
        <w:ind w:leftChars="100" w:left="1161" w:hangingChars="400" w:hanging="953"/>
        <w:jc w:val="left"/>
        <w:rPr>
          <w:sz w:val="24"/>
        </w:rPr>
      </w:pPr>
      <w:r>
        <w:rPr>
          <w:rFonts w:hint="eastAsia"/>
          <w:sz w:val="24"/>
        </w:rPr>
        <w:t xml:space="preserve">　　・　本事業において設定する目標は単年度ですが</w:t>
      </w:r>
      <w:r w:rsidR="003F6D42">
        <w:rPr>
          <w:rFonts w:hint="eastAsia"/>
          <w:sz w:val="24"/>
        </w:rPr>
        <w:t>，</w:t>
      </w:r>
      <w:r>
        <w:rPr>
          <w:rFonts w:hint="eastAsia"/>
          <w:sz w:val="24"/>
        </w:rPr>
        <w:t>当該目標を達成することにより</w:t>
      </w:r>
      <w:r w:rsidR="003F6D42">
        <w:rPr>
          <w:rFonts w:hint="eastAsia"/>
          <w:sz w:val="24"/>
        </w:rPr>
        <w:t>，</w:t>
      </w:r>
      <w:r>
        <w:rPr>
          <w:rFonts w:hint="eastAsia"/>
          <w:sz w:val="24"/>
        </w:rPr>
        <w:t>計画で定めた目標を計画期間内に着実に達成することができるような小目標としてください。</w:t>
      </w:r>
    </w:p>
    <w:p w14:paraId="66F7D7F7" w14:textId="40D4DDE9" w:rsidR="00A779A3" w:rsidRDefault="00A779A3" w:rsidP="00A779A3">
      <w:pPr>
        <w:widowControl/>
        <w:ind w:leftChars="100" w:left="1161" w:hangingChars="400" w:hanging="953"/>
        <w:jc w:val="left"/>
        <w:rPr>
          <w:sz w:val="24"/>
        </w:rPr>
      </w:pPr>
      <w:r>
        <w:rPr>
          <w:rFonts w:hint="eastAsia"/>
          <w:sz w:val="24"/>
        </w:rPr>
        <w:t xml:space="preserve">　　・　既存データの活用又は調査の実施により</w:t>
      </w:r>
      <w:r w:rsidR="003F6D42">
        <w:rPr>
          <w:rFonts w:hint="eastAsia"/>
          <w:sz w:val="24"/>
        </w:rPr>
        <w:t>，</w:t>
      </w:r>
      <w:r>
        <w:rPr>
          <w:rFonts w:hint="eastAsia"/>
          <w:sz w:val="24"/>
        </w:rPr>
        <w:t>定量的に把握可能な目標としてください。</w:t>
      </w:r>
    </w:p>
    <w:p w14:paraId="4D2517F7" w14:textId="00B743EF" w:rsidR="00A779A3" w:rsidRDefault="00A779A3" w:rsidP="00A779A3">
      <w:pPr>
        <w:widowControl/>
        <w:ind w:leftChars="100" w:left="1161" w:hangingChars="400" w:hanging="953"/>
        <w:jc w:val="left"/>
        <w:rPr>
          <w:sz w:val="24"/>
        </w:rPr>
      </w:pPr>
      <w:r>
        <w:rPr>
          <w:rFonts w:hint="eastAsia"/>
          <w:sz w:val="24"/>
        </w:rPr>
        <w:t xml:space="preserve">　　・　本事業の審査に際しては</w:t>
      </w:r>
      <w:r w:rsidR="003F6D42">
        <w:rPr>
          <w:rFonts w:hint="eastAsia"/>
          <w:sz w:val="24"/>
        </w:rPr>
        <w:t>，</w:t>
      </w:r>
      <w:r>
        <w:rPr>
          <w:rFonts w:hint="eastAsia"/>
          <w:sz w:val="24"/>
        </w:rPr>
        <w:t>補助事業が</w:t>
      </w:r>
      <w:r w:rsidR="003F6D42">
        <w:rPr>
          <w:rFonts w:hint="eastAsia"/>
          <w:sz w:val="24"/>
        </w:rPr>
        <w:t>，</w:t>
      </w:r>
      <w:r>
        <w:rPr>
          <w:rFonts w:hint="eastAsia"/>
          <w:sz w:val="24"/>
        </w:rPr>
        <w:t>認定された計画で設定されている目標の達成に十分貢献するものかを確認します。</w:t>
      </w:r>
    </w:p>
    <w:p w14:paraId="23153487" w14:textId="77777777" w:rsidR="00A779A3" w:rsidRDefault="00A779A3" w:rsidP="00A779A3">
      <w:pPr>
        <w:widowControl/>
        <w:ind w:leftChars="100" w:left="1161" w:hangingChars="400" w:hanging="953"/>
        <w:jc w:val="left"/>
        <w:rPr>
          <w:sz w:val="24"/>
        </w:rPr>
      </w:pPr>
      <w:r>
        <w:rPr>
          <w:rFonts w:hint="eastAsia"/>
          <w:sz w:val="24"/>
        </w:rPr>
        <w:t xml:space="preserve">　</w:t>
      </w:r>
      <w:r>
        <w:rPr>
          <w:rFonts w:hint="eastAsia"/>
          <w:sz w:val="24"/>
        </w:rPr>
        <w:t>&lt;</w:t>
      </w:r>
      <w:r>
        <w:rPr>
          <w:rFonts w:hint="eastAsia"/>
          <w:sz w:val="24"/>
        </w:rPr>
        <w:t>例</w:t>
      </w:r>
      <w:r>
        <w:rPr>
          <w:rFonts w:hint="eastAsia"/>
          <w:sz w:val="24"/>
        </w:rPr>
        <w:t>&gt;</w:t>
      </w:r>
    </w:p>
    <w:p w14:paraId="7F8CD1B1" w14:textId="4552B11D" w:rsidR="00A779A3" w:rsidRPr="00227140" w:rsidRDefault="00A779A3" w:rsidP="00A779A3">
      <w:pPr>
        <w:widowControl/>
        <w:ind w:leftChars="217" w:left="452" w:firstLineChars="100" w:firstLine="238"/>
        <w:jc w:val="left"/>
        <w:rPr>
          <w:sz w:val="24"/>
        </w:rPr>
      </w:pPr>
      <w:r>
        <w:rPr>
          <w:rFonts w:hint="eastAsia"/>
          <w:sz w:val="24"/>
        </w:rPr>
        <w:t>補助事業で</w:t>
      </w:r>
      <w:r w:rsidR="003F6D42">
        <w:rPr>
          <w:rFonts w:hint="eastAsia"/>
          <w:sz w:val="24"/>
        </w:rPr>
        <w:t>，</w:t>
      </w:r>
      <w:r w:rsidRPr="00227140">
        <w:rPr>
          <w:rFonts w:hint="eastAsia"/>
          <w:sz w:val="24"/>
        </w:rPr>
        <w:t>外国人来訪者を増やすため</w:t>
      </w:r>
      <w:r w:rsidR="003F6D42">
        <w:rPr>
          <w:rFonts w:hint="eastAsia"/>
          <w:sz w:val="24"/>
        </w:rPr>
        <w:t>，</w:t>
      </w:r>
      <w:r>
        <w:rPr>
          <w:rFonts w:hint="eastAsia"/>
          <w:sz w:val="24"/>
        </w:rPr>
        <w:t>展示内容の解説等を中国語に翻訳した上で</w:t>
      </w:r>
      <w:r w:rsidR="003F6D42">
        <w:rPr>
          <w:rFonts w:hint="eastAsia"/>
          <w:sz w:val="24"/>
        </w:rPr>
        <w:t>，</w:t>
      </w:r>
      <w:r>
        <w:rPr>
          <w:rFonts w:hint="eastAsia"/>
          <w:sz w:val="24"/>
        </w:rPr>
        <w:t>中国人をターゲットに</w:t>
      </w:r>
      <w:r>
        <w:rPr>
          <w:rFonts w:hint="eastAsia"/>
          <w:sz w:val="24"/>
        </w:rPr>
        <w:t>SNS</w:t>
      </w:r>
      <w:r>
        <w:rPr>
          <w:rFonts w:hint="eastAsia"/>
          <w:sz w:val="24"/>
        </w:rPr>
        <w:t>を活用した</w:t>
      </w:r>
      <w:r w:rsidRPr="00227140">
        <w:rPr>
          <w:rFonts w:hint="eastAsia"/>
          <w:sz w:val="24"/>
        </w:rPr>
        <w:t>広報を行う。</w:t>
      </w:r>
    </w:p>
    <w:p w14:paraId="58556B69" w14:textId="77777777" w:rsidR="00A779A3" w:rsidRDefault="00A779A3" w:rsidP="00A779A3">
      <w:pPr>
        <w:widowControl/>
        <w:ind w:firstLineChars="200" w:firstLine="476"/>
        <w:jc w:val="left"/>
        <w:rPr>
          <w:sz w:val="24"/>
        </w:rPr>
      </w:pPr>
      <w:r>
        <w:rPr>
          <w:rFonts w:hint="eastAsia"/>
          <w:sz w:val="24"/>
        </w:rPr>
        <w:t>拠点</w:t>
      </w:r>
      <w:r w:rsidRPr="00227140">
        <w:rPr>
          <w:rFonts w:hint="eastAsia"/>
          <w:sz w:val="24"/>
        </w:rPr>
        <w:t>計画</w:t>
      </w:r>
      <w:r>
        <w:rPr>
          <w:rFonts w:hint="eastAsia"/>
          <w:sz w:val="24"/>
        </w:rPr>
        <w:t>・地域計画</w:t>
      </w:r>
      <w:r w:rsidRPr="00227140">
        <w:rPr>
          <w:rFonts w:hint="eastAsia"/>
          <w:sz w:val="24"/>
        </w:rPr>
        <w:t xml:space="preserve">の目標：外国人来訪者数　（５年後）５万人増　</w:t>
      </w:r>
    </w:p>
    <w:p w14:paraId="60067B93" w14:textId="77777777" w:rsidR="00A779A3" w:rsidRDefault="00A779A3" w:rsidP="00A779A3">
      <w:pPr>
        <w:widowControl/>
        <w:ind w:firstLineChars="2300" w:firstLine="5480"/>
        <w:jc w:val="left"/>
        <w:rPr>
          <w:sz w:val="24"/>
        </w:rPr>
      </w:pPr>
      <w:r w:rsidRPr="00227140">
        <w:rPr>
          <w:rFonts w:hint="eastAsia"/>
          <w:sz w:val="24"/>
        </w:rPr>
        <w:t>（１年後）１万人増</w:t>
      </w:r>
    </w:p>
    <w:p w14:paraId="73BFADD6" w14:textId="77777777" w:rsidR="00A779A3" w:rsidRDefault="00A779A3" w:rsidP="00A779A3">
      <w:pPr>
        <w:widowControl/>
        <w:ind w:firstLineChars="200" w:firstLine="476"/>
        <w:jc w:val="left"/>
        <w:rPr>
          <w:sz w:val="24"/>
        </w:rPr>
      </w:pPr>
      <w:r>
        <w:rPr>
          <w:rFonts w:hint="eastAsia"/>
          <w:sz w:val="24"/>
        </w:rPr>
        <w:t>補助</w:t>
      </w:r>
      <w:r w:rsidRPr="00227140">
        <w:rPr>
          <w:rFonts w:hint="eastAsia"/>
          <w:sz w:val="24"/>
        </w:rPr>
        <w:t>事業の目標：</w:t>
      </w:r>
      <w:r>
        <w:rPr>
          <w:rFonts w:hint="eastAsia"/>
          <w:sz w:val="24"/>
        </w:rPr>
        <w:t>SNS</w:t>
      </w:r>
      <w:r w:rsidRPr="00227140">
        <w:rPr>
          <w:rFonts w:hint="eastAsia"/>
          <w:sz w:val="24"/>
        </w:rPr>
        <w:t>を見て来訪した中国人数（１年後）５千人増</w:t>
      </w:r>
    </w:p>
    <w:p w14:paraId="1B7CD91D" w14:textId="77777777" w:rsidR="00A779A3" w:rsidRDefault="00A779A3" w:rsidP="00A779A3">
      <w:pPr>
        <w:widowControl/>
        <w:ind w:firstLineChars="200" w:firstLine="476"/>
        <w:jc w:val="left"/>
        <w:rPr>
          <w:sz w:val="24"/>
        </w:rPr>
      </w:pPr>
      <w:r>
        <w:rPr>
          <w:rFonts w:hint="eastAsia"/>
          <w:sz w:val="24"/>
        </w:rPr>
        <w:t>（参考：目標の設定に活用することが想定される指標）</w:t>
      </w:r>
    </w:p>
    <w:p w14:paraId="1FA1F671" w14:textId="77777777" w:rsidR="00A779A3" w:rsidRDefault="00A779A3" w:rsidP="00A779A3">
      <w:pPr>
        <w:widowControl/>
        <w:ind w:firstLineChars="300" w:firstLine="715"/>
        <w:jc w:val="left"/>
        <w:rPr>
          <w:sz w:val="24"/>
        </w:rPr>
      </w:pPr>
      <w:r>
        <w:rPr>
          <w:rFonts w:hint="eastAsia"/>
          <w:sz w:val="24"/>
        </w:rPr>
        <w:t>・</w:t>
      </w:r>
      <w:r>
        <w:rPr>
          <w:rFonts w:hint="eastAsia"/>
          <w:sz w:val="24"/>
        </w:rPr>
        <w:t xml:space="preserve"> </w:t>
      </w:r>
      <w:r>
        <w:rPr>
          <w:rFonts w:hint="eastAsia"/>
          <w:sz w:val="24"/>
        </w:rPr>
        <w:t>誘客のターゲットごとの来訪者数</w:t>
      </w:r>
    </w:p>
    <w:p w14:paraId="23781CC7"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sidRPr="00894EBF">
        <w:rPr>
          <w:rFonts w:hint="eastAsia"/>
          <w:sz w:val="24"/>
        </w:rPr>
        <w:t>Trip Advisor</w:t>
      </w:r>
      <w:r w:rsidRPr="00894EBF">
        <w:rPr>
          <w:rFonts w:hint="eastAsia"/>
          <w:sz w:val="24"/>
        </w:rPr>
        <w:t>等の外部の評価メディアによる評点</w:t>
      </w:r>
    </w:p>
    <w:p w14:paraId="51F4BBF5"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sidRPr="00894EBF">
        <w:rPr>
          <w:rFonts w:hint="eastAsia"/>
          <w:sz w:val="24"/>
        </w:rPr>
        <w:t>国内外における紹介雑誌等への掲載数</w:t>
      </w:r>
    </w:p>
    <w:p w14:paraId="34DB92A7"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Pr>
          <w:rFonts w:hint="eastAsia"/>
          <w:sz w:val="24"/>
        </w:rPr>
        <w:t>文化観光拠点施設</w:t>
      </w:r>
      <w:r w:rsidRPr="00894EBF">
        <w:rPr>
          <w:rFonts w:hint="eastAsia"/>
          <w:sz w:val="24"/>
        </w:rPr>
        <w:t>又は</w:t>
      </w:r>
      <w:r>
        <w:rPr>
          <w:rFonts w:hint="eastAsia"/>
          <w:sz w:val="24"/>
        </w:rPr>
        <w:t>地域の</w:t>
      </w:r>
      <w:r w:rsidRPr="00894EBF">
        <w:rPr>
          <w:rFonts w:hint="eastAsia"/>
          <w:sz w:val="24"/>
        </w:rPr>
        <w:t>ウェブサイト</w:t>
      </w:r>
      <w:r>
        <w:rPr>
          <w:rFonts w:hint="eastAsia"/>
          <w:sz w:val="24"/>
        </w:rPr>
        <w:t>へ</w:t>
      </w:r>
      <w:r w:rsidRPr="00894EBF">
        <w:rPr>
          <w:rFonts w:hint="eastAsia"/>
          <w:sz w:val="24"/>
        </w:rPr>
        <w:t>のアクセス数</w:t>
      </w:r>
    </w:p>
    <w:p w14:paraId="6695D2AE"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sidRPr="00894EBF">
        <w:rPr>
          <w:rFonts w:hint="eastAsia"/>
          <w:sz w:val="24"/>
        </w:rPr>
        <w:t>館内ショップ・周辺飲食店等の売上高</w:t>
      </w:r>
    </w:p>
    <w:p w14:paraId="03DE1686" w14:textId="77777777" w:rsidR="00A779A3" w:rsidRPr="00894EBF" w:rsidRDefault="00A779A3" w:rsidP="00DE4E7C">
      <w:pPr>
        <w:widowControl/>
        <w:jc w:val="left"/>
        <w:rPr>
          <w:sz w:val="24"/>
        </w:rPr>
      </w:pPr>
    </w:p>
    <w:p w14:paraId="2C57FC85" w14:textId="77777777" w:rsidR="00E173B0" w:rsidRPr="00D502A0" w:rsidRDefault="00E173B0" w:rsidP="00E173B0">
      <w:pPr>
        <w:widowControl/>
        <w:jc w:val="left"/>
        <w:rPr>
          <w:rFonts w:asciiTheme="majorEastAsia" w:eastAsiaTheme="majorEastAsia" w:hAnsiTheme="majorEastAsia" w:cs="ＭＳ ゴシック"/>
          <w:bCs/>
          <w:color w:val="000000"/>
          <w:kern w:val="0"/>
          <w:sz w:val="24"/>
        </w:rPr>
      </w:pPr>
      <w:r w:rsidRPr="00D502A0">
        <w:rPr>
          <w:rFonts w:asciiTheme="majorEastAsia" w:eastAsiaTheme="majorEastAsia" w:hAnsiTheme="majorEastAsia" w:hint="eastAsia"/>
          <w:sz w:val="24"/>
        </w:rPr>
        <w:t>３．</w:t>
      </w:r>
      <w:r w:rsidRPr="00D502A0">
        <w:rPr>
          <w:rFonts w:asciiTheme="majorEastAsia" w:eastAsiaTheme="majorEastAsia" w:hAnsiTheme="majorEastAsia" w:cs="ＭＳ ゴシック" w:hint="eastAsia"/>
          <w:bCs/>
          <w:color w:val="000000"/>
          <w:kern w:val="0"/>
          <w:sz w:val="24"/>
        </w:rPr>
        <w:t>補助対象となる経費</w:t>
      </w:r>
    </w:p>
    <w:p w14:paraId="467F3C8E" w14:textId="77777777" w:rsidR="00320BAD" w:rsidRDefault="00E173B0" w:rsidP="00320BAD">
      <w:pPr>
        <w:overflowPunct w:val="0"/>
        <w:spacing w:line="250" w:lineRule="exact"/>
        <w:ind w:leftChars="100" w:left="447" w:hangingChars="100" w:hanging="239"/>
        <w:textAlignment w:val="baseline"/>
        <w:rPr>
          <w:rFonts w:asciiTheme="minorEastAsia" w:eastAsiaTheme="minorEastAsia" w:hAnsiTheme="minorEastAsia" w:cs="ＭＳ ゴシック"/>
          <w:bCs/>
          <w:color w:val="FF0000"/>
          <w:kern w:val="0"/>
          <w:sz w:val="24"/>
        </w:rPr>
      </w:pPr>
      <w:r w:rsidRPr="00E173B0">
        <w:rPr>
          <w:rFonts w:ascii="ＭＳ 明朝" w:eastAsia="ＭＳ ゴシック" w:hAnsi="Times New Roman" w:cs="ＭＳ ゴシック" w:hint="eastAsia"/>
          <w:b/>
          <w:bCs/>
          <w:color w:val="000000"/>
          <w:kern w:val="0"/>
          <w:sz w:val="24"/>
        </w:rPr>
        <w:t xml:space="preserve">　　</w:t>
      </w:r>
      <w:r w:rsidRPr="00E173B0">
        <w:rPr>
          <w:rFonts w:asciiTheme="minorEastAsia" w:eastAsiaTheme="minorEastAsia" w:hAnsiTheme="minorEastAsia" w:cs="ＭＳ ゴシック" w:hint="eastAsia"/>
          <w:bCs/>
          <w:color w:val="000000"/>
          <w:kern w:val="0"/>
          <w:sz w:val="24"/>
        </w:rPr>
        <w:t>補助対象となる経費（目）は以下のとおり</w:t>
      </w:r>
      <w:r w:rsidR="00320BAD">
        <w:rPr>
          <w:rFonts w:asciiTheme="minorEastAsia" w:eastAsiaTheme="minorEastAsia" w:hAnsiTheme="minorEastAsia" w:cs="ＭＳ ゴシック" w:hint="eastAsia"/>
          <w:bCs/>
          <w:color w:val="000000"/>
          <w:kern w:val="0"/>
          <w:sz w:val="24"/>
        </w:rPr>
        <w:t>です</w:t>
      </w:r>
      <w:r w:rsidRPr="00E173B0">
        <w:rPr>
          <w:rFonts w:asciiTheme="minorEastAsia" w:eastAsiaTheme="minorEastAsia" w:hAnsiTheme="minorEastAsia" w:cs="ＭＳ ゴシック" w:hint="eastAsia"/>
          <w:bCs/>
          <w:color w:val="000000"/>
          <w:kern w:val="0"/>
          <w:sz w:val="24"/>
        </w:rPr>
        <w:t>。</w:t>
      </w:r>
    </w:p>
    <w:p w14:paraId="1A42F3F2" w14:textId="48B4744F" w:rsidR="00320BAD" w:rsidRDefault="00E173B0" w:rsidP="00320BAD">
      <w:pPr>
        <w:overflowPunct w:val="0"/>
        <w:spacing w:line="250" w:lineRule="exact"/>
        <w:ind w:leftChars="200" w:left="416" w:firstLineChars="100" w:firstLine="238"/>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・賃金</w:t>
      </w:r>
      <w:r w:rsidR="00320BAD">
        <w:rPr>
          <w:rFonts w:ascii="ＭＳ 明朝" w:hAnsi="Times New Roman" w:cs="ＭＳ 明朝" w:hint="eastAsia"/>
          <w:color w:val="000000"/>
          <w:kern w:val="0"/>
          <w:sz w:val="24"/>
        </w:rPr>
        <w:t xml:space="preserve">　　　　　</w:t>
      </w:r>
      <w:r w:rsidRPr="00E173B0">
        <w:rPr>
          <w:rFonts w:ascii="ＭＳ 明朝" w:hAnsi="Times New Roman" w:cs="ＭＳ 明朝" w:hint="eastAsia"/>
          <w:color w:val="000000"/>
          <w:kern w:val="0"/>
          <w:sz w:val="24"/>
        </w:rPr>
        <w:t>コーディネーター・プロデューサー</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ディレクター等の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15955505" w14:textId="764ABDCC" w:rsidR="00320BAD" w:rsidRDefault="00E173B0" w:rsidP="00320BAD">
      <w:pPr>
        <w:overflowPunct w:val="0"/>
        <w:spacing w:line="250" w:lineRule="exact"/>
        <w:ind w:leftChars="200" w:left="416" w:firstLineChars="900" w:firstLine="2144"/>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学芸員</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学芸員補等の博物館専門職員の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1CEB6CF2" w14:textId="0066398B" w:rsidR="00320BAD" w:rsidRDefault="00E173B0" w:rsidP="00320BAD">
      <w:pPr>
        <w:overflowPunct w:val="0"/>
        <w:spacing w:line="250" w:lineRule="exact"/>
        <w:ind w:leftChars="200" w:left="416" w:firstLineChars="900" w:firstLine="2144"/>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通訳案内士</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インタープリター等の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0EBF4860" w14:textId="77777777" w:rsidR="00320BAD" w:rsidRDefault="00E173B0" w:rsidP="00320BAD">
      <w:pPr>
        <w:overflowPunct w:val="0"/>
        <w:spacing w:line="250" w:lineRule="exact"/>
        <w:ind w:leftChars="200" w:left="416" w:firstLineChars="900" w:firstLine="2144"/>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デザイナー等の博物館職員の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5B4830CA" w14:textId="403D8892" w:rsidR="00E173B0" w:rsidRPr="001B2838" w:rsidRDefault="001B2838" w:rsidP="001B2838">
      <w:pPr>
        <w:overflowPunct w:val="0"/>
        <w:spacing w:line="250" w:lineRule="exact"/>
        <w:ind w:leftChars="1200" w:left="2499"/>
        <w:textAlignment w:val="baseline"/>
        <w:rPr>
          <w:rFonts w:asciiTheme="minorEastAsia" w:eastAsiaTheme="minorEastAsia" w:hAnsiTheme="minorEastAsia" w:cs="ＭＳ ゴシック"/>
          <w:bCs/>
          <w:color w:val="000000" w:themeColor="text1"/>
          <w:w w:val="90"/>
          <w:kern w:val="0"/>
          <w:sz w:val="24"/>
        </w:rPr>
      </w:pPr>
      <w:r w:rsidRPr="001B2838">
        <w:rPr>
          <w:rFonts w:asciiTheme="minorEastAsia" w:eastAsiaTheme="minorEastAsia" w:hAnsiTheme="minorEastAsia" w:cs="ＭＳ ゴシック" w:hint="eastAsia"/>
          <w:bCs/>
          <w:color w:val="000000" w:themeColor="text1"/>
          <w:w w:val="90"/>
          <w:kern w:val="0"/>
          <w:sz w:val="24"/>
        </w:rPr>
        <w:t>期</w:t>
      </w:r>
      <w:r>
        <w:rPr>
          <w:rFonts w:asciiTheme="minorEastAsia" w:eastAsiaTheme="minorEastAsia" w:hAnsiTheme="minorEastAsia" w:cs="ＭＳ ゴシック" w:hint="eastAsia"/>
          <w:bCs/>
          <w:color w:val="000000" w:themeColor="text1"/>
          <w:w w:val="90"/>
          <w:kern w:val="0"/>
          <w:sz w:val="24"/>
        </w:rPr>
        <w:t>間業務職員，臨時作業員，会場整理等賃金</w:t>
      </w:r>
      <w:r w:rsidR="0035419F">
        <w:rPr>
          <w:rFonts w:asciiTheme="minorEastAsia" w:eastAsiaTheme="minorEastAsia" w:hAnsiTheme="minorEastAsia" w:cs="ＭＳ ゴシック" w:hint="eastAsia"/>
          <w:bCs/>
          <w:color w:val="000000" w:themeColor="text1"/>
          <w:w w:val="90"/>
          <w:kern w:val="0"/>
          <w:sz w:val="24"/>
        </w:rPr>
        <w:t>，</w:t>
      </w:r>
      <w:r>
        <w:rPr>
          <w:rFonts w:asciiTheme="minorEastAsia" w:eastAsiaTheme="minorEastAsia" w:hAnsiTheme="minorEastAsia" w:cs="ＭＳ ゴシック" w:hint="eastAsia"/>
          <w:bCs/>
          <w:color w:val="000000" w:themeColor="text1"/>
          <w:w w:val="90"/>
          <w:kern w:val="0"/>
          <w:sz w:val="24"/>
        </w:rPr>
        <w:t>補助金業務の事務職員等の有　期雇用経費</w:t>
      </w:r>
    </w:p>
    <w:p w14:paraId="7B848BC6" w14:textId="77777777" w:rsidR="00E173B0" w:rsidRPr="00E173B0" w:rsidRDefault="00E173B0" w:rsidP="00E173B0">
      <w:pPr>
        <w:overflowPunct w:val="0"/>
        <w:spacing w:line="250" w:lineRule="exact"/>
        <w:ind w:firstLineChars="300" w:firstLine="715"/>
        <w:textAlignment w:val="baseline"/>
        <w:rPr>
          <w:rFonts w:ascii="ＭＳ 明朝" w:hAnsi="Times New Roman" w:cs="ＭＳ 明朝"/>
          <w:color w:val="000000"/>
          <w:kern w:val="0"/>
          <w:sz w:val="24"/>
        </w:rPr>
      </w:pPr>
      <w:r w:rsidRPr="00E173B0">
        <w:rPr>
          <w:rFonts w:ascii="ＭＳ 明朝" w:hAnsi="Times New Roman" w:cs="ＭＳ 明朝" w:hint="eastAsia"/>
          <w:color w:val="000000"/>
          <w:kern w:val="0"/>
          <w:sz w:val="24"/>
        </w:rPr>
        <w:t>・共済費　　　　賃金の対象となる者に係る社会保険料など</w:t>
      </w:r>
    </w:p>
    <w:p w14:paraId="26F31554" w14:textId="4712803A" w:rsidR="00E173B0" w:rsidRPr="00E173B0" w:rsidRDefault="00E173B0" w:rsidP="00E173B0">
      <w:pPr>
        <w:overflowPunct w:val="0"/>
        <w:spacing w:line="250" w:lineRule="exact"/>
        <w:ind w:firstLineChars="300" w:firstLine="715"/>
        <w:textAlignment w:val="baseline"/>
        <w:rPr>
          <w:rFonts w:ascii="ＭＳ 明朝" w:hAnsi="Times New Roman" w:cs="ＭＳ 明朝"/>
          <w:color w:val="000000"/>
          <w:kern w:val="0"/>
          <w:sz w:val="24"/>
        </w:rPr>
      </w:pPr>
      <w:r w:rsidRPr="00E173B0">
        <w:rPr>
          <w:rFonts w:ascii="ＭＳ 明朝" w:hAnsi="Times New Roman" w:cs="ＭＳ 明朝" w:hint="eastAsia"/>
          <w:color w:val="000000"/>
          <w:kern w:val="0"/>
          <w:sz w:val="24"/>
        </w:rPr>
        <w:t xml:space="preserve">・報償費　　　　</w:t>
      </w:r>
      <w:r w:rsidRPr="00320BAD">
        <w:rPr>
          <w:rFonts w:ascii="ＭＳ 明朝" w:hAnsi="Times New Roman" w:cs="ＭＳ 明朝" w:hint="eastAsia"/>
          <w:color w:val="000000"/>
          <w:w w:val="90"/>
          <w:kern w:val="0"/>
          <w:sz w:val="24"/>
        </w:rPr>
        <w:t>講師等謝金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指導謝金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会議出席謝金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通訳謝金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原稿執筆謝金など</w:t>
      </w:r>
    </w:p>
    <w:p w14:paraId="56860EA8" w14:textId="35349B6D"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・旅費　　　　　　講師旅費</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会議出席旅費</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調査旅費など</w:t>
      </w:r>
    </w:p>
    <w:p w14:paraId="6FED2662" w14:textId="078EACFB"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・使用料及び借料　会場等借料</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機器借料など</w:t>
      </w:r>
    </w:p>
    <w:p w14:paraId="77E67842" w14:textId="77777777"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lastRenderedPageBreak/>
        <w:t>・役務費　　　　　通信運搬費など</w:t>
      </w:r>
    </w:p>
    <w:p w14:paraId="5FA06327" w14:textId="799A17F8" w:rsidR="00E173B0" w:rsidRPr="00E173B0" w:rsidRDefault="00E173B0" w:rsidP="00320BAD">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・委託費・請負費　会場設営</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会場運営</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コンテンツ制作委託費</w:t>
      </w:r>
    </w:p>
    <w:p w14:paraId="2708ADA8" w14:textId="50B8F211" w:rsidR="00E173B0" w:rsidRPr="00E173B0" w:rsidRDefault="00E173B0" w:rsidP="00320BAD">
      <w:pPr>
        <w:overflowPunct w:val="0"/>
        <w:spacing w:line="250" w:lineRule="exact"/>
        <w:ind w:leftChars="350" w:left="5851" w:hangingChars="2150" w:hanging="5122"/>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　　　　　　　　　展示等機器設置に係る造作</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工事請負費など</w:t>
      </w:r>
    </w:p>
    <w:p w14:paraId="12FABB62" w14:textId="77777777" w:rsidR="00E173B0" w:rsidRPr="00E173B0" w:rsidRDefault="00E173B0" w:rsidP="00320BAD">
      <w:pPr>
        <w:overflowPunct w:val="0"/>
        <w:spacing w:line="250" w:lineRule="exact"/>
        <w:ind w:leftChars="350" w:left="5851" w:hangingChars="2150" w:hanging="5122"/>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　　　　　　　　　※プロデュースを委託する場合は委託費に計上すること。</w:t>
      </w:r>
    </w:p>
    <w:p w14:paraId="37F35EAB" w14:textId="77777777"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・需用費　　　　　印刷製本費(有償販売分も含む)，消耗品費，会議費など</w:t>
      </w:r>
    </w:p>
    <w:p w14:paraId="0E838537" w14:textId="62DDAD5B"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・工事請負費・　　展示等設備工事（展示ケース</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証明設備</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造作など）</w:t>
      </w:r>
    </w:p>
    <w:p w14:paraId="669A4035" w14:textId="57CCC1E5"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　設備費等　　　　案内・解説設備及び情報機器の整備</w:t>
      </w:r>
    </w:p>
    <w:p w14:paraId="469E180E" w14:textId="3ECE00C9" w:rsidR="00E173B0" w:rsidRPr="00E173B0" w:rsidRDefault="00E173B0" w:rsidP="00320BAD">
      <w:pPr>
        <w:overflowPunct w:val="0"/>
        <w:spacing w:line="250" w:lineRule="exact"/>
        <w:ind w:leftChars="300" w:left="2888" w:hangingChars="950" w:hanging="2263"/>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　　　　　　　</w:t>
      </w:r>
      <w:r w:rsidR="00320BAD">
        <w:rPr>
          <w:rFonts w:ascii="ＭＳ 明朝" w:hAnsi="Times New Roman" w:cs="ＭＳ 明朝" w:hint="eastAsia"/>
          <w:kern w:val="0"/>
          <w:sz w:val="24"/>
        </w:rPr>
        <w:t xml:space="preserve"> </w:t>
      </w:r>
      <w:r w:rsidRPr="00E173B0">
        <w:rPr>
          <w:rFonts w:ascii="ＭＳ 明朝" w:hAnsi="Times New Roman" w:cs="ＭＳ 明朝" w:hint="eastAsia"/>
          <w:kern w:val="0"/>
          <w:sz w:val="24"/>
        </w:rPr>
        <w:t xml:space="preserve">　　利便性向上設備工事費（バリアフリー設備</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飲食等施設への設備等整備）</w:t>
      </w:r>
      <w:r w:rsidR="00A36D0C">
        <w:rPr>
          <w:rFonts w:ascii="ＭＳ 明朝" w:hAnsi="Times New Roman" w:cs="ＭＳ 明朝" w:hint="eastAsia"/>
          <w:kern w:val="0"/>
          <w:sz w:val="24"/>
        </w:rPr>
        <w:t>など</w:t>
      </w:r>
    </w:p>
    <w:p w14:paraId="3A0DB305" w14:textId="77777777" w:rsidR="00E173B0" w:rsidRPr="00320BAD" w:rsidRDefault="00E173B0" w:rsidP="00E173B0">
      <w:pPr>
        <w:overflowPunct w:val="0"/>
        <w:spacing w:line="250" w:lineRule="exact"/>
        <w:textAlignment w:val="baseline"/>
        <w:rPr>
          <w:rFonts w:ascii="ＭＳ 明朝" w:hAnsi="Times New Roman" w:cs="ＭＳ 明朝"/>
          <w:kern w:val="0"/>
          <w:sz w:val="24"/>
        </w:rPr>
      </w:pPr>
    </w:p>
    <w:p w14:paraId="3A9989CE" w14:textId="413257C4" w:rsidR="00E173B0" w:rsidRPr="00E173B0" w:rsidRDefault="00E173B0" w:rsidP="00E173B0">
      <w:pPr>
        <w:overflowPunct w:val="0"/>
        <w:spacing w:line="250" w:lineRule="exact"/>
        <w:ind w:leftChars="228" w:left="1190" w:hangingChars="300" w:hanging="715"/>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【注】　</w:t>
      </w:r>
      <w:r w:rsidR="00EE3066">
        <w:rPr>
          <w:rFonts w:ascii="ＭＳ 明朝" w:hAnsi="Times New Roman" w:cs="ＭＳ 明朝" w:hint="eastAsia"/>
          <w:kern w:val="0"/>
          <w:sz w:val="24"/>
        </w:rPr>
        <w:t>拠点計画又は地域</w:t>
      </w:r>
      <w:r w:rsidRPr="00E173B0">
        <w:rPr>
          <w:rFonts w:ascii="ＭＳ 明朝" w:hAnsi="Times New Roman" w:cs="ＭＳ 明朝" w:hint="eastAsia"/>
          <w:kern w:val="0"/>
          <w:sz w:val="24"/>
        </w:rPr>
        <w:t>計画の目標達成</w:t>
      </w:r>
      <w:r w:rsidR="00EE3066">
        <w:rPr>
          <w:rFonts w:ascii="ＭＳ 明朝" w:hAnsi="Times New Roman" w:cs="ＭＳ 明朝" w:hint="eastAsia"/>
          <w:kern w:val="0"/>
          <w:sz w:val="24"/>
        </w:rPr>
        <w:t>に対しての</w:t>
      </w:r>
      <w:r w:rsidRPr="00E173B0">
        <w:rPr>
          <w:rFonts w:ascii="ＭＳ 明朝" w:hAnsi="Times New Roman" w:cs="ＭＳ 明朝" w:hint="eastAsia"/>
          <w:kern w:val="0"/>
          <w:sz w:val="24"/>
          <w:u w:val="single"/>
        </w:rPr>
        <w:t>事業実施による効果の検証を</w:t>
      </w:r>
      <w:r w:rsidR="00EE3066">
        <w:rPr>
          <w:rFonts w:ascii="ＭＳ 明朝" w:hAnsi="Times New Roman" w:cs="ＭＳ 明朝" w:hint="eastAsia"/>
          <w:kern w:val="0"/>
          <w:sz w:val="24"/>
          <w:u w:val="single"/>
        </w:rPr>
        <w:t>行うことが</w:t>
      </w:r>
      <w:r w:rsidRPr="00E173B0">
        <w:rPr>
          <w:rFonts w:ascii="ＭＳ 明朝" w:hAnsi="Times New Roman" w:cs="ＭＳ 明朝" w:hint="eastAsia"/>
          <w:kern w:val="0"/>
          <w:sz w:val="24"/>
          <w:u w:val="single"/>
        </w:rPr>
        <w:t>必須</w:t>
      </w:r>
      <w:r w:rsidR="00EE3066">
        <w:rPr>
          <w:rFonts w:ascii="ＭＳ 明朝" w:hAnsi="Times New Roman" w:cs="ＭＳ 明朝" w:hint="eastAsia"/>
          <w:kern w:val="0"/>
          <w:sz w:val="24"/>
          <w:u w:val="single"/>
        </w:rPr>
        <w:t>となります</w:t>
      </w:r>
      <w:r w:rsidRPr="00E173B0">
        <w:rPr>
          <w:rFonts w:ascii="ＭＳ 明朝" w:hAnsi="Times New Roman" w:cs="ＭＳ 明朝" w:hint="eastAsia"/>
          <w:kern w:val="0"/>
          <w:sz w:val="24"/>
        </w:rPr>
        <w:t>。シンクタンク等の</w:t>
      </w:r>
      <w:r w:rsidR="00EE3066">
        <w:rPr>
          <w:rFonts w:ascii="ＭＳ 明朝" w:hAnsi="Times New Roman" w:cs="ＭＳ 明朝" w:hint="eastAsia"/>
          <w:kern w:val="0"/>
          <w:sz w:val="24"/>
        </w:rPr>
        <w:t>外部</w:t>
      </w:r>
      <w:r w:rsidRPr="00E173B0">
        <w:rPr>
          <w:rFonts w:ascii="ＭＳ 明朝" w:hAnsi="Times New Roman" w:cs="ＭＳ 明朝" w:hint="eastAsia"/>
          <w:kern w:val="0"/>
          <w:sz w:val="24"/>
        </w:rPr>
        <w:t>機関において実施する場合には</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補助対象経費の役務費又は委託費に計上</w:t>
      </w:r>
      <w:r w:rsidR="00EE3066">
        <w:rPr>
          <w:rFonts w:ascii="ＭＳ 明朝" w:hAnsi="Times New Roman" w:cs="ＭＳ 明朝" w:hint="eastAsia"/>
          <w:kern w:val="0"/>
          <w:sz w:val="24"/>
        </w:rPr>
        <w:t>してください</w:t>
      </w:r>
      <w:r w:rsidRPr="00E173B0">
        <w:rPr>
          <w:rFonts w:ascii="ＭＳ 明朝" w:hAnsi="Times New Roman" w:cs="ＭＳ 明朝" w:hint="eastAsia"/>
          <w:kern w:val="0"/>
          <w:sz w:val="24"/>
        </w:rPr>
        <w:t>。</w:t>
      </w:r>
    </w:p>
    <w:p w14:paraId="2F486626" w14:textId="77777777" w:rsidR="00E173B0" w:rsidRPr="00E173B0" w:rsidRDefault="00E173B0" w:rsidP="00E173B0">
      <w:pPr>
        <w:overflowPunct w:val="0"/>
        <w:spacing w:line="250" w:lineRule="exact"/>
        <w:textAlignment w:val="baseline"/>
        <w:rPr>
          <w:rFonts w:ascii="ＭＳ 明朝" w:hAnsi="Times New Roman" w:cs="ＭＳ 明朝"/>
          <w:kern w:val="0"/>
          <w:sz w:val="24"/>
        </w:rPr>
      </w:pPr>
    </w:p>
    <w:p w14:paraId="07839022" w14:textId="77777777" w:rsidR="00E173B0" w:rsidRPr="00A779A3" w:rsidRDefault="00320BAD" w:rsidP="00320BAD">
      <w:pPr>
        <w:overflowPunct w:val="0"/>
        <w:textAlignment w:val="baseline"/>
        <w:rPr>
          <w:rFonts w:ascii="ＭＳ 明朝" w:eastAsia="ＭＳ ゴシック" w:hAnsi="Times New Roman" w:cs="ＭＳ ゴシック"/>
          <w:bCs/>
          <w:color w:val="000000"/>
          <w:kern w:val="0"/>
          <w:sz w:val="24"/>
        </w:rPr>
      </w:pPr>
      <w:r>
        <w:rPr>
          <w:rFonts w:ascii="ＭＳ 明朝" w:eastAsia="ＭＳ ゴシック" w:hAnsi="Times New Roman" w:cs="ＭＳ ゴシック" w:hint="eastAsia"/>
          <w:bCs/>
          <w:color w:val="000000"/>
          <w:kern w:val="0"/>
          <w:sz w:val="24"/>
        </w:rPr>
        <w:t>４</w:t>
      </w:r>
      <w:r w:rsidR="00E173B0" w:rsidRPr="00E173B0">
        <w:rPr>
          <w:rFonts w:ascii="ＭＳ 明朝" w:eastAsia="ＭＳ ゴシック" w:hAnsi="Times New Roman" w:cs="ＭＳ ゴシック" w:hint="eastAsia"/>
          <w:bCs/>
          <w:color w:val="000000"/>
          <w:kern w:val="0"/>
          <w:sz w:val="24"/>
        </w:rPr>
        <w:t>．</w:t>
      </w:r>
      <w:r w:rsidR="00E173B0" w:rsidRPr="00A779A3">
        <w:rPr>
          <w:rFonts w:ascii="ＭＳ 明朝" w:eastAsia="ＭＳ ゴシック" w:hAnsi="Times New Roman" w:cs="ＭＳ ゴシック" w:hint="eastAsia"/>
          <w:bCs/>
          <w:color w:val="000000"/>
          <w:kern w:val="0"/>
          <w:sz w:val="24"/>
        </w:rPr>
        <w:t>補助対象とならない事業</w:t>
      </w:r>
    </w:p>
    <w:p w14:paraId="5D3D1109" w14:textId="77777777" w:rsidR="00E173B0" w:rsidRPr="00A779A3" w:rsidRDefault="00E173B0" w:rsidP="00E173B0">
      <w:pPr>
        <w:overflowPunct w:val="0"/>
        <w:spacing w:line="256" w:lineRule="exact"/>
        <w:textAlignment w:val="baseline"/>
        <w:rPr>
          <w:rFonts w:ascii="ＭＳ 明朝" w:hAnsi="Times New Roman" w:cs="ＭＳ 明朝"/>
          <w:color w:val="000000"/>
          <w:kern w:val="0"/>
          <w:sz w:val="24"/>
        </w:rPr>
      </w:pPr>
      <w:r w:rsidRPr="00A779A3">
        <w:rPr>
          <w:rFonts w:ascii="ＭＳ 明朝" w:hAnsi="Times New Roman" w:cs="ＭＳ 明朝" w:hint="eastAsia"/>
          <w:color w:val="000000"/>
          <w:kern w:val="0"/>
          <w:sz w:val="24"/>
        </w:rPr>
        <w:t xml:space="preserve">　　　以下の事業は補助対象外と</w:t>
      </w:r>
      <w:r w:rsidR="00320BAD" w:rsidRPr="00A779A3">
        <w:rPr>
          <w:rFonts w:ascii="ＭＳ 明朝" w:hAnsi="Times New Roman" w:cs="ＭＳ 明朝" w:hint="eastAsia"/>
          <w:color w:val="000000"/>
          <w:kern w:val="0"/>
          <w:sz w:val="24"/>
        </w:rPr>
        <w:t>します</w:t>
      </w:r>
      <w:r w:rsidRPr="00A779A3">
        <w:rPr>
          <w:rFonts w:ascii="ＭＳ 明朝" w:hAnsi="Times New Roman" w:cs="ＭＳ 明朝" w:hint="eastAsia"/>
          <w:color w:val="000000"/>
          <w:kern w:val="0"/>
          <w:sz w:val="24"/>
        </w:rPr>
        <w:t>。</w:t>
      </w:r>
    </w:p>
    <w:p w14:paraId="07EB5A13" w14:textId="388741A1" w:rsidR="00E173B0" w:rsidRPr="00A779A3" w:rsidRDefault="00E173B0" w:rsidP="00EE3066">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sidRPr="00A779A3">
        <w:rPr>
          <w:rFonts w:ascii="ＭＳ 明朝" w:hAnsi="Times New Roman" w:cs="ＭＳ 明朝" w:hint="eastAsia"/>
          <w:color w:val="000000"/>
          <w:kern w:val="0"/>
          <w:sz w:val="24"/>
        </w:rPr>
        <w:t>・</w:t>
      </w:r>
      <w:r w:rsidR="0080449A" w:rsidRPr="00A779A3">
        <w:rPr>
          <w:rFonts w:ascii="ＭＳ 明朝" w:hAnsi="Times New Roman" w:cs="ＭＳ 明朝" w:hint="eastAsia"/>
          <w:kern w:val="0"/>
          <w:sz w:val="24"/>
        </w:rPr>
        <w:t>拠点計画又は地域計画に基づかない事業</w:t>
      </w:r>
      <w:r w:rsidR="0035419F" w:rsidRPr="00A779A3">
        <w:rPr>
          <w:rFonts w:ascii="ＭＳ 明朝" w:hAnsi="Times New Roman" w:cs="ＭＳ 明朝" w:hint="eastAsia"/>
          <w:color w:val="000000"/>
          <w:kern w:val="0"/>
          <w:sz w:val="24"/>
        </w:rPr>
        <w:t>，</w:t>
      </w:r>
    </w:p>
    <w:p w14:paraId="6AEB498A" w14:textId="4A7E81AB" w:rsidR="00E173B0" w:rsidRPr="00A779A3" w:rsidRDefault="00E173B0" w:rsidP="001B2838">
      <w:pPr>
        <w:overflowPunct w:val="0"/>
        <w:spacing w:line="256" w:lineRule="exact"/>
        <w:ind w:leftChars="100" w:left="923" w:hangingChars="300" w:hanging="715"/>
        <w:jc w:val="left"/>
        <w:textAlignment w:val="baseline"/>
        <w:rPr>
          <w:rFonts w:ascii="ＭＳ 明朝" w:hAnsi="Times New Roman" w:cs="ＭＳ 明朝"/>
          <w:color w:val="000000"/>
          <w:w w:val="90"/>
          <w:kern w:val="0"/>
          <w:sz w:val="24"/>
        </w:rPr>
      </w:pPr>
      <w:r w:rsidRPr="00A779A3">
        <w:rPr>
          <w:rFonts w:ascii="ＭＳ 明朝" w:hAnsi="Times New Roman" w:cs="ＭＳ 明朝" w:hint="eastAsia"/>
          <w:color w:val="000000"/>
          <w:kern w:val="0"/>
          <w:sz w:val="24"/>
        </w:rPr>
        <w:t xml:space="preserve">　　・</w:t>
      </w:r>
      <w:r w:rsidR="001B2838" w:rsidRPr="00A779A3">
        <w:rPr>
          <w:rFonts w:ascii="ＭＳ 明朝" w:hAnsi="Times New Roman" w:cs="ＭＳ 明朝" w:hint="eastAsia"/>
          <w:color w:val="000000"/>
          <w:kern w:val="0"/>
          <w:sz w:val="24"/>
        </w:rPr>
        <w:t>中核となる文化資源保存活用施設が単に場所や名義を提供するだけの役割しか担わない事業</w:t>
      </w:r>
    </w:p>
    <w:p w14:paraId="5F712DA4" w14:textId="37ED862B" w:rsidR="00E173B0" w:rsidRPr="00A779A3" w:rsidRDefault="00E173B0" w:rsidP="00EE3066">
      <w:pPr>
        <w:overflowPunct w:val="0"/>
        <w:spacing w:line="256" w:lineRule="exact"/>
        <w:jc w:val="left"/>
        <w:textAlignment w:val="baseline"/>
        <w:rPr>
          <w:rFonts w:ascii="ＭＳ 明朝" w:hAnsi="Times New Roman"/>
          <w:color w:val="000000"/>
          <w:kern w:val="0"/>
          <w:sz w:val="24"/>
        </w:rPr>
      </w:pPr>
      <w:r w:rsidRPr="00A779A3">
        <w:rPr>
          <w:rFonts w:ascii="ＭＳ 明朝" w:hAnsi="Times New Roman" w:cs="ＭＳ 明朝" w:hint="eastAsia"/>
          <w:color w:val="000000"/>
          <w:kern w:val="0"/>
          <w:sz w:val="24"/>
        </w:rPr>
        <w:t xml:space="preserve">　　　・寄附を</w:t>
      </w:r>
      <w:r w:rsidR="0080449A" w:rsidRPr="00A779A3">
        <w:rPr>
          <w:rFonts w:ascii="ＭＳ 明朝" w:hAnsi="Times New Roman" w:cs="ＭＳ 明朝" w:hint="eastAsia"/>
          <w:color w:val="000000"/>
          <w:kern w:val="0"/>
          <w:sz w:val="24"/>
        </w:rPr>
        <w:t>行う</w:t>
      </w:r>
      <w:r w:rsidRPr="00A779A3">
        <w:rPr>
          <w:rFonts w:ascii="ＭＳ 明朝" w:hAnsi="Times New Roman" w:cs="ＭＳ 明朝" w:hint="eastAsia"/>
          <w:color w:val="000000"/>
          <w:kern w:val="0"/>
          <w:sz w:val="24"/>
        </w:rPr>
        <w:t>事業</w:t>
      </w:r>
    </w:p>
    <w:p w14:paraId="13F0C5D2" w14:textId="10618F26" w:rsidR="00E173B0" w:rsidRPr="00A779A3" w:rsidRDefault="00E173B0" w:rsidP="00EE3066">
      <w:pPr>
        <w:overflowPunct w:val="0"/>
        <w:spacing w:line="256" w:lineRule="exact"/>
        <w:ind w:left="722" w:hanging="722"/>
        <w:jc w:val="left"/>
        <w:textAlignment w:val="baseline"/>
        <w:rPr>
          <w:rFonts w:ascii="ＭＳ 明朝" w:hAnsi="Times New Roman"/>
          <w:color w:val="000000"/>
          <w:kern w:val="0"/>
          <w:sz w:val="24"/>
        </w:rPr>
      </w:pPr>
      <w:r w:rsidRPr="00A779A3">
        <w:rPr>
          <w:rFonts w:ascii="ＭＳ 明朝" w:hAnsi="Times New Roman" w:cs="ＭＳ 明朝" w:hint="eastAsia"/>
          <w:color w:val="000000"/>
          <w:kern w:val="0"/>
          <w:sz w:val="24"/>
        </w:rPr>
        <w:t xml:space="preserve">　　　・</w:t>
      </w:r>
      <w:r w:rsidR="006F24FB">
        <w:rPr>
          <w:rFonts w:ascii="ＭＳ 明朝" w:hAnsi="Times New Roman" w:cs="ＭＳ 明朝" w:hint="eastAsia"/>
          <w:color w:val="000000"/>
          <w:kern w:val="0"/>
          <w:sz w:val="24"/>
        </w:rPr>
        <w:t>補助対象経費</w:t>
      </w:r>
      <w:r w:rsidRPr="00A779A3">
        <w:rPr>
          <w:rFonts w:ascii="ＭＳ 明朝" w:hAnsi="Times New Roman" w:cs="ＭＳ 明朝" w:hint="eastAsia"/>
          <w:color w:val="000000"/>
          <w:kern w:val="0"/>
          <w:sz w:val="24"/>
        </w:rPr>
        <w:t>に占める広告費等の割合が過度</w:t>
      </w:r>
      <w:r w:rsidR="0080449A" w:rsidRPr="00A779A3">
        <w:rPr>
          <w:rFonts w:ascii="ＭＳ 明朝" w:hAnsi="Times New Roman" w:cs="ＭＳ 明朝" w:hint="eastAsia"/>
          <w:color w:val="000000"/>
          <w:kern w:val="0"/>
          <w:sz w:val="24"/>
        </w:rPr>
        <w:t>と</w:t>
      </w:r>
      <w:r w:rsidRPr="00A779A3">
        <w:rPr>
          <w:rFonts w:ascii="ＭＳ 明朝" w:hAnsi="Times New Roman" w:cs="ＭＳ 明朝" w:hint="eastAsia"/>
          <w:color w:val="000000"/>
          <w:kern w:val="0"/>
          <w:sz w:val="24"/>
        </w:rPr>
        <w:t>な</w:t>
      </w:r>
      <w:r w:rsidR="0080449A" w:rsidRPr="00A779A3">
        <w:rPr>
          <w:rFonts w:ascii="ＭＳ 明朝" w:hAnsi="Times New Roman" w:cs="ＭＳ 明朝" w:hint="eastAsia"/>
          <w:color w:val="000000"/>
          <w:kern w:val="0"/>
          <w:sz w:val="24"/>
        </w:rPr>
        <w:t>る</w:t>
      </w:r>
      <w:r w:rsidRPr="00A779A3">
        <w:rPr>
          <w:rFonts w:ascii="ＭＳ 明朝" w:hAnsi="Times New Roman" w:cs="ＭＳ 明朝" w:hint="eastAsia"/>
          <w:color w:val="000000"/>
          <w:kern w:val="0"/>
          <w:sz w:val="24"/>
        </w:rPr>
        <w:t>事業</w:t>
      </w:r>
    </w:p>
    <w:p w14:paraId="16E1C995" w14:textId="77777777" w:rsidR="00E173B0" w:rsidRPr="00A779A3" w:rsidRDefault="00E173B0" w:rsidP="00EE3066">
      <w:pPr>
        <w:overflowPunct w:val="0"/>
        <w:spacing w:line="256" w:lineRule="exact"/>
        <w:ind w:left="722" w:hanging="722"/>
        <w:jc w:val="left"/>
        <w:textAlignment w:val="baseline"/>
        <w:rPr>
          <w:rFonts w:ascii="ＭＳ 明朝" w:hAnsi="Times New Roman"/>
          <w:color w:val="000000"/>
          <w:kern w:val="0"/>
          <w:sz w:val="24"/>
        </w:rPr>
      </w:pPr>
      <w:r w:rsidRPr="00A779A3">
        <w:rPr>
          <w:rFonts w:ascii="ＭＳ 明朝" w:hAnsi="Times New Roman" w:cs="ＭＳ 明朝" w:hint="eastAsia"/>
          <w:color w:val="000000"/>
          <w:kern w:val="0"/>
          <w:sz w:val="24"/>
        </w:rPr>
        <w:t xml:space="preserve">　　　　※広告費等・・広告掲載料，広告掲示料，ポスター・チラシ作成費等。</w:t>
      </w:r>
    </w:p>
    <w:p w14:paraId="48B33211" w14:textId="430311CF" w:rsidR="00E173B0" w:rsidRPr="00A779A3" w:rsidRDefault="00E173B0" w:rsidP="001B2838">
      <w:pPr>
        <w:overflowPunct w:val="0"/>
        <w:spacing w:line="256" w:lineRule="exact"/>
        <w:ind w:left="722" w:hanging="722"/>
        <w:jc w:val="left"/>
        <w:textAlignment w:val="baseline"/>
        <w:rPr>
          <w:rFonts w:ascii="ＭＳ 明朝" w:hAnsi="Times New Roman" w:cs="ＭＳ 明朝"/>
          <w:kern w:val="0"/>
          <w:sz w:val="24"/>
        </w:rPr>
      </w:pPr>
      <w:r w:rsidRPr="00A779A3">
        <w:rPr>
          <w:rFonts w:ascii="ＭＳ 明朝" w:hAnsi="Times New Roman" w:cs="ＭＳ 明朝" w:hint="eastAsia"/>
          <w:color w:val="000000"/>
          <w:kern w:val="0"/>
          <w:sz w:val="24"/>
        </w:rPr>
        <w:t xml:space="preserve">　　　・</w:t>
      </w:r>
      <w:r w:rsidRPr="00A779A3">
        <w:rPr>
          <w:rFonts w:ascii="ＭＳ 明朝" w:hAnsi="Times New Roman" w:cs="ＭＳ 明朝" w:hint="eastAsia"/>
          <w:kern w:val="0"/>
          <w:sz w:val="24"/>
        </w:rPr>
        <w:t>博物館資料の購入</w:t>
      </w:r>
      <w:r w:rsidR="0080449A" w:rsidRPr="00A779A3">
        <w:rPr>
          <w:rFonts w:ascii="ＭＳ 明朝" w:hAnsi="Times New Roman" w:cs="ＭＳ 明朝" w:hint="eastAsia"/>
          <w:kern w:val="0"/>
          <w:sz w:val="24"/>
        </w:rPr>
        <w:t>を行う</w:t>
      </w:r>
      <w:r w:rsidRPr="00A779A3">
        <w:rPr>
          <w:rFonts w:ascii="ＭＳ 明朝" w:hAnsi="Times New Roman" w:cs="ＭＳ 明朝" w:hint="eastAsia"/>
          <w:kern w:val="0"/>
          <w:sz w:val="24"/>
        </w:rPr>
        <w:t>事業</w:t>
      </w:r>
    </w:p>
    <w:p w14:paraId="25D0F5B9" w14:textId="458B815F" w:rsidR="0080449A" w:rsidRPr="00A779A3" w:rsidRDefault="0080449A" w:rsidP="001B2838">
      <w:pPr>
        <w:overflowPunct w:val="0"/>
        <w:spacing w:line="256" w:lineRule="exact"/>
        <w:ind w:left="722" w:hanging="722"/>
        <w:jc w:val="left"/>
        <w:textAlignment w:val="baseline"/>
        <w:rPr>
          <w:rFonts w:ascii="ＭＳ 明朝" w:hAnsi="Times New Roman" w:cs="ＭＳ 明朝"/>
          <w:kern w:val="0"/>
          <w:sz w:val="24"/>
        </w:rPr>
      </w:pPr>
      <w:r w:rsidRPr="00A779A3">
        <w:rPr>
          <w:rFonts w:ascii="ＭＳ 明朝" w:hAnsi="Times New Roman" w:cs="ＭＳ 明朝" w:hint="eastAsia"/>
          <w:kern w:val="0"/>
          <w:sz w:val="24"/>
        </w:rPr>
        <w:t xml:space="preserve">　　　・博物館資料の修理のみを行う事業</w:t>
      </w:r>
    </w:p>
    <w:p w14:paraId="1D949E1B" w14:textId="09BD6C4A" w:rsidR="00E173B0" w:rsidRPr="00D50DFD"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備品</w:t>
      </w:r>
      <w:r w:rsidR="00E173B0" w:rsidRPr="005A233C">
        <w:rPr>
          <w:rFonts w:ascii="ＭＳ 明朝" w:hAnsi="Times New Roman" w:cs="ＭＳ 明朝" w:hint="eastAsia"/>
          <w:color w:val="000000"/>
          <w:kern w:val="0"/>
          <w:sz w:val="24"/>
        </w:rPr>
        <w:t>調達</w:t>
      </w:r>
      <w:r w:rsidR="001B2838" w:rsidRPr="005A233C">
        <w:rPr>
          <w:rFonts w:ascii="ＭＳ 明朝" w:hAnsi="Times New Roman" w:cs="ＭＳ 明朝" w:hint="eastAsia"/>
          <w:color w:val="000000"/>
          <w:kern w:val="0"/>
          <w:sz w:val="24"/>
        </w:rPr>
        <w:t>のみ</w:t>
      </w:r>
      <w:r w:rsidR="00E173B0" w:rsidRPr="00A779A3">
        <w:rPr>
          <w:rFonts w:ascii="ＭＳ 明朝" w:hAnsi="Times New Roman" w:cs="ＭＳ 明朝" w:hint="eastAsia"/>
          <w:color w:val="000000"/>
          <w:kern w:val="0"/>
          <w:sz w:val="24"/>
        </w:rPr>
        <w:t>を</w:t>
      </w:r>
      <w:r w:rsidR="0080449A" w:rsidRPr="00A779A3">
        <w:rPr>
          <w:rFonts w:ascii="ＭＳ 明朝" w:hAnsi="Times New Roman" w:cs="ＭＳ 明朝" w:hint="eastAsia"/>
          <w:color w:val="000000"/>
          <w:kern w:val="0"/>
          <w:sz w:val="24"/>
        </w:rPr>
        <w:t>行う</w:t>
      </w:r>
      <w:r w:rsidR="00E173B0" w:rsidRPr="00A779A3">
        <w:rPr>
          <w:rFonts w:ascii="ＭＳ 明朝" w:hAnsi="Times New Roman" w:cs="ＭＳ 明朝" w:hint="eastAsia"/>
          <w:color w:val="000000"/>
          <w:kern w:val="0"/>
          <w:sz w:val="24"/>
        </w:rPr>
        <w:t>事業や</w:t>
      </w:r>
      <w:r w:rsidR="0035419F" w:rsidRPr="00A779A3">
        <w:rPr>
          <w:rFonts w:ascii="ＭＳ 明朝" w:hAnsi="Times New Roman" w:cs="ＭＳ 明朝" w:hint="eastAsia"/>
          <w:color w:val="000000"/>
          <w:kern w:val="0"/>
          <w:sz w:val="24"/>
        </w:rPr>
        <w:t>，</w:t>
      </w:r>
      <w:r w:rsidR="006F24FB">
        <w:rPr>
          <w:rFonts w:ascii="ＭＳ 明朝" w:hAnsi="Times New Roman" w:cs="ＭＳ 明朝" w:hint="eastAsia"/>
          <w:color w:val="000000"/>
          <w:kern w:val="0"/>
          <w:sz w:val="24"/>
        </w:rPr>
        <w:t>補助対象経費</w:t>
      </w:r>
      <w:r w:rsidR="00E173B0" w:rsidRPr="00A779A3">
        <w:rPr>
          <w:rFonts w:ascii="ＭＳ 明朝" w:hAnsi="Times New Roman" w:cs="ＭＳ 明朝" w:hint="eastAsia"/>
          <w:color w:val="000000"/>
          <w:kern w:val="0"/>
          <w:sz w:val="24"/>
        </w:rPr>
        <w:t>に占める備品借用費の割合が過度</w:t>
      </w:r>
      <w:r w:rsidR="0080449A" w:rsidRPr="00A779A3">
        <w:rPr>
          <w:rFonts w:ascii="ＭＳ 明朝" w:hAnsi="Times New Roman" w:cs="ＭＳ 明朝" w:hint="eastAsia"/>
          <w:color w:val="000000"/>
          <w:kern w:val="0"/>
          <w:sz w:val="24"/>
        </w:rPr>
        <w:t>と</w:t>
      </w:r>
      <w:r w:rsidR="00E173B0" w:rsidRPr="00A779A3">
        <w:rPr>
          <w:rFonts w:ascii="ＭＳ 明朝" w:hAnsi="Times New Roman" w:cs="ＭＳ 明朝" w:hint="eastAsia"/>
          <w:color w:val="000000"/>
          <w:kern w:val="0"/>
          <w:sz w:val="24"/>
        </w:rPr>
        <w:t>な</w:t>
      </w:r>
      <w:r w:rsidR="0080449A" w:rsidRPr="00A779A3">
        <w:rPr>
          <w:rFonts w:ascii="ＭＳ 明朝" w:hAnsi="Times New Roman" w:cs="ＭＳ 明朝" w:hint="eastAsia"/>
          <w:color w:val="000000"/>
          <w:kern w:val="0"/>
          <w:sz w:val="24"/>
        </w:rPr>
        <w:t>る</w:t>
      </w:r>
      <w:r w:rsidR="00E173B0" w:rsidRPr="00A779A3">
        <w:rPr>
          <w:rFonts w:ascii="ＭＳ 明朝" w:hAnsi="Times New Roman" w:cs="ＭＳ 明朝" w:hint="eastAsia"/>
          <w:color w:val="000000"/>
          <w:kern w:val="0"/>
          <w:sz w:val="24"/>
        </w:rPr>
        <w:t>事業</w:t>
      </w:r>
    </w:p>
    <w:p w14:paraId="698222CF" w14:textId="531A41F1" w:rsidR="00E173B0" w:rsidRPr="00D50DFD"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事業名に現存する特定の企業名・製品名等を冠する事業</w:t>
      </w:r>
      <w:r w:rsidR="0035419F" w:rsidRPr="00A779A3">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若しくは特定企業の製品のみを扱う事業（施設の名称となっている事業はこの限りでない）</w:t>
      </w:r>
    </w:p>
    <w:p w14:paraId="407E5776" w14:textId="62ADA08A" w:rsidR="00E173B0" w:rsidRPr="00D50DFD"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5A233C">
        <w:rPr>
          <w:rFonts w:ascii="ＭＳ 明朝" w:hAnsi="Times New Roman" w:cs="ＭＳ 明朝" w:hint="eastAsia"/>
          <w:color w:val="000000"/>
          <w:kern w:val="0"/>
          <w:sz w:val="24"/>
        </w:rPr>
        <w:t>文化庁や独立行政法人日本芸術文化振興会による他の補助事業と重複して補助を受ける事業</w:t>
      </w:r>
    </w:p>
    <w:p w14:paraId="49EE11CC" w14:textId="7CA88CEC" w:rsidR="00E173B0" w:rsidRPr="00E173B0"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その他</w:t>
      </w:r>
      <w:r w:rsidR="0035419F" w:rsidRPr="00A779A3">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本事業として実施すること</w:t>
      </w:r>
      <w:r w:rsidR="00E173B0" w:rsidRPr="00E173B0">
        <w:rPr>
          <w:rFonts w:ascii="ＭＳ 明朝" w:hAnsi="Times New Roman" w:cs="ＭＳ 明朝" w:hint="eastAsia"/>
          <w:color w:val="000000"/>
          <w:kern w:val="0"/>
          <w:sz w:val="24"/>
        </w:rPr>
        <w:t>が適当でないと認められる事業</w:t>
      </w:r>
    </w:p>
    <w:p w14:paraId="4D2DA756" w14:textId="77777777" w:rsidR="00E173B0" w:rsidRPr="0080449A" w:rsidRDefault="00E173B0" w:rsidP="00E173B0">
      <w:pPr>
        <w:overflowPunct w:val="0"/>
        <w:spacing w:line="256" w:lineRule="exact"/>
        <w:textAlignment w:val="baseline"/>
        <w:rPr>
          <w:rFonts w:ascii="ＭＳ 明朝" w:hAnsi="Times New Roman"/>
          <w:color w:val="000000"/>
          <w:spacing w:val="10"/>
          <w:kern w:val="0"/>
          <w:sz w:val="24"/>
        </w:rPr>
      </w:pPr>
    </w:p>
    <w:p w14:paraId="6B795B1E" w14:textId="77777777" w:rsidR="00E173B0" w:rsidRPr="00E173B0" w:rsidRDefault="00320BAD" w:rsidP="00E173B0">
      <w:pPr>
        <w:overflowPunct w:val="0"/>
        <w:spacing w:line="250" w:lineRule="exact"/>
        <w:ind w:firstLineChars="100" w:firstLine="238"/>
        <w:textAlignment w:val="baseline"/>
        <w:rPr>
          <w:rFonts w:ascii="ＭＳ 明朝" w:hAnsi="Times New Roman"/>
          <w:color w:val="000000"/>
          <w:spacing w:val="10"/>
          <w:kern w:val="0"/>
          <w:sz w:val="24"/>
        </w:rPr>
      </w:pPr>
      <w:r>
        <w:rPr>
          <w:rFonts w:ascii="ＭＳ 明朝" w:eastAsia="ＭＳ ゴシック" w:hAnsi="Times New Roman" w:cs="ＭＳ ゴシック" w:hint="eastAsia"/>
          <w:bCs/>
          <w:color w:val="000000"/>
          <w:kern w:val="0"/>
          <w:sz w:val="24"/>
        </w:rPr>
        <w:t>５</w:t>
      </w:r>
      <w:r w:rsidR="00E173B0" w:rsidRPr="00E173B0">
        <w:rPr>
          <w:rFonts w:ascii="ＭＳ 明朝" w:eastAsia="ＭＳ ゴシック" w:hAnsi="Times New Roman" w:cs="ＭＳ ゴシック" w:hint="eastAsia"/>
          <w:bCs/>
          <w:color w:val="000000"/>
          <w:kern w:val="0"/>
          <w:sz w:val="24"/>
        </w:rPr>
        <w:t>．補助対象とならない経費</w:t>
      </w:r>
    </w:p>
    <w:p w14:paraId="29A975AD" w14:textId="466B4650" w:rsidR="00E173B0" w:rsidRPr="00E173B0" w:rsidRDefault="00E173B0" w:rsidP="00E173B0">
      <w:pPr>
        <w:overflowPunct w:val="0"/>
        <w:spacing w:line="250" w:lineRule="exact"/>
        <w:ind w:leftChars="100" w:left="450" w:hangingChars="100" w:hanging="242"/>
        <w:textAlignment w:val="baseline"/>
        <w:rPr>
          <w:rFonts w:ascii="ＭＳ 明朝" w:hAnsi="Times New Roman"/>
          <w:spacing w:val="10"/>
          <w:kern w:val="0"/>
          <w:sz w:val="24"/>
        </w:rPr>
      </w:pPr>
      <w:r w:rsidRPr="00E173B0">
        <w:rPr>
          <w:rFonts w:ascii="ＭＳ 明朝" w:hAnsi="Times New Roman" w:cs="ＭＳ 明朝" w:hint="eastAsia"/>
          <w:color w:val="000000"/>
          <w:spacing w:val="2"/>
          <w:kern w:val="0"/>
          <w:sz w:val="24"/>
        </w:rPr>
        <w:t xml:space="preserve">　　補助対象事業においても</w:t>
      </w:r>
      <w:r w:rsidR="0035419F">
        <w:rPr>
          <w:rFonts w:ascii="ＭＳ 明朝" w:hAnsi="Times New Roman" w:cs="ＭＳ 明朝" w:hint="eastAsia"/>
          <w:color w:val="000000"/>
          <w:spacing w:val="2"/>
          <w:kern w:val="0"/>
          <w:sz w:val="24"/>
        </w:rPr>
        <w:t>，</w:t>
      </w:r>
      <w:r w:rsidRPr="00E173B0">
        <w:rPr>
          <w:rFonts w:ascii="ＭＳ 明朝" w:hAnsi="Times New Roman" w:cs="ＭＳ 明朝" w:hint="eastAsia"/>
          <w:spacing w:val="2"/>
          <w:kern w:val="0"/>
          <w:sz w:val="24"/>
        </w:rPr>
        <w:t>以下の経費は</w:t>
      </w:r>
      <w:r w:rsidR="00BC7970" w:rsidRPr="00BC7970">
        <w:rPr>
          <w:rFonts w:ascii="ＭＳ 明朝" w:hAnsi="Times New Roman" w:cs="ＭＳ 明朝" w:hint="eastAsia"/>
          <w:spacing w:val="2"/>
          <w:kern w:val="0"/>
          <w:sz w:val="24"/>
        </w:rPr>
        <w:t>事業の目的から適当ではないため</w:t>
      </w:r>
      <w:r w:rsidRPr="00E173B0">
        <w:rPr>
          <w:rFonts w:ascii="ＭＳ 明朝" w:hAnsi="Times New Roman" w:cs="ＭＳ 明朝" w:hint="eastAsia"/>
          <w:spacing w:val="2"/>
          <w:kern w:val="0"/>
          <w:sz w:val="24"/>
        </w:rPr>
        <w:t>補助対象外</w:t>
      </w:r>
      <w:r w:rsidR="00BC7970">
        <w:rPr>
          <w:rFonts w:ascii="ＭＳ 明朝" w:hAnsi="Times New Roman" w:cs="ＭＳ 明朝" w:hint="eastAsia"/>
          <w:spacing w:val="2"/>
          <w:kern w:val="0"/>
          <w:sz w:val="24"/>
        </w:rPr>
        <w:t>とします</w:t>
      </w:r>
      <w:r w:rsidRPr="00E173B0">
        <w:rPr>
          <w:rFonts w:ascii="ＭＳ 明朝" w:hAnsi="Times New Roman" w:cs="ＭＳ 明朝" w:hint="eastAsia"/>
          <w:spacing w:val="2"/>
          <w:kern w:val="0"/>
          <w:sz w:val="24"/>
        </w:rPr>
        <w:t>。</w:t>
      </w:r>
    </w:p>
    <w:p w14:paraId="6514375A"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○経費全体が対象外となるもの</w:t>
      </w:r>
    </w:p>
    <w:p w14:paraId="539C58CD" w14:textId="23C97065" w:rsidR="00E173B0" w:rsidRPr="003A0778" w:rsidRDefault="00E173B0" w:rsidP="003A0778">
      <w:pPr>
        <w:overflowPunct w:val="0"/>
        <w:spacing w:line="250" w:lineRule="exact"/>
        <w:ind w:leftChars="350" w:left="967" w:hangingChars="100" w:hanging="238"/>
        <w:textAlignment w:val="baseline"/>
        <w:rPr>
          <w:rFonts w:ascii="ＭＳ 明朝" w:hAnsi="Times New Roman" w:cs="ＭＳ 明朝"/>
          <w:kern w:val="0"/>
          <w:sz w:val="24"/>
          <w:u w:val="wave"/>
        </w:rPr>
      </w:pPr>
      <w:r w:rsidRPr="00E173B0">
        <w:rPr>
          <w:rFonts w:ascii="ＭＳ 明朝" w:hAnsi="Times New Roman" w:cs="ＭＳ 明朝" w:hint="eastAsia"/>
          <w:kern w:val="0"/>
          <w:sz w:val="24"/>
        </w:rPr>
        <w:t>・補助事業者の構成員（職員等）に対する報償費・賃金</w:t>
      </w:r>
      <w:r w:rsidR="00AA3C7F" w:rsidRPr="00AA3C7F">
        <w:rPr>
          <w:rFonts w:ascii="ＭＳ 明朝" w:hAnsi="Times New Roman" w:cs="ＭＳ 明朝" w:hint="eastAsia"/>
          <w:kern w:val="0"/>
          <w:sz w:val="24"/>
        </w:rPr>
        <w:t>（</w:t>
      </w:r>
      <w:r w:rsidR="00AA3C7F">
        <w:rPr>
          <w:rFonts w:ascii="ＭＳ 明朝" w:hAnsi="Times New Roman" w:cs="ＭＳ 明朝" w:hint="eastAsia"/>
          <w:kern w:val="0"/>
          <w:sz w:val="24"/>
        </w:rPr>
        <w:t>補助</w:t>
      </w:r>
      <w:r w:rsidR="00AA3C7F" w:rsidRPr="00AA3C7F">
        <w:rPr>
          <w:rFonts w:ascii="ＭＳ 明朝" w:hAnsi="Times New Roman" w:cs="ＭＳ 明朝" w:hint="eastAsia"/>
          <w:kern w:val="0"/>
          <w:sz w:val="24"/>
        </w:rPr>
        <w:t>事業</w:t>
      </w:r>
      <w:r w:rsidR="00AA3C7F">
        <w:rPr>
          <w:rFonts w:ascii="ＭＳ 明朝" w:hAnsi="Times New Roman" w:cs="ＭＳ 明朝" w:hint="eastAsia"/>
          <w:kern w:val="0"/>
          <w:sz w:val="24"/>
        </w:rPr>
        <w:t>を行う</w:t>
      </w:r>
      <w:r w:rsidR="00AA3C7F" w:rsidRPr="00AA3C7F">
        <w:rPr>
          <w:rFonts w:ascii="ＭＳ 明朝" w:hAnsi="Times New Roman" w:cs="ＭＳ 明朝" w:hint="eastAsia"/>
          <w:kern w:val="0"/>
          <w:sz w:val="24"/>
        </w:rPr>
        <w:t>ために</w:t>
      </w:r>
      <w:r w:rsidR="00AA3C7F">
        <w:rPr>
          <w:rFonts w:ascii="ＭＳ 明朝" w:hAnsi="Times New Roman" w:cs="ＭＳ 明朝" w:hint="eastAsia"/>
          <w:kern w:val="0"/>
          <w:sz w:val="24"/>
        </w:rPr>
        <w:t>新規</w:t>
      </w:r>
      <w:r w:rsidR="003A0778">
        <w:rPr>
          <w:rFonts w:ascii="ＭＳ 明朝" w:hAnsi="Times New Roman" w:cs="ＭＳ 明朝" w:hint="eastAsia"/>
          <w:kern w:val="0"/>
          <w:sz w:val="24"/>
        </w:rPr>
        <w:t xml:space="preserve">  </w:t>
      </w:r>
      <w:r w:rsidR="00AA3C7F">
        <w:rPr>
          <w:rFonts w:ascii="ＭＳ 明朝" w:hAnsi="Times New Roman" w:cs="ＭＳ 明朝" w:hint="eastAsia"/>
          <w:kern w:val="0"/>
          <w:sz w:val="24"/>
        </w:rPr>
        <w:t>に</w:t>
      </w:r>
      <w:r w:rsidR="00AA3C7F" w:rsidRPr="00AA3C7F">
        <w:rPr>
          <w:rFonts w:ascii="ＭＳ 明朝" w:hAnsi="Times New Roman" w:cs="ＭＳ 明朝" w:hint="eastAsia"/>
          <w:kern w:val="0"/>
          <w:sz w:val="24"/>
        </w:rPr>
        <w:t>雇用する場合の賃金等を除く。）</w:t>
      </w:r>
      <w:r w:rsidRPr="00E173B0">
        <w:rPr>
          <w:rFonts w:ascii="ＭＳ 明朝" w:hAnsi="Times New Roman" w:cs="ＭＳ 明朝" w:hint="eastAsia"/>
          <w:kern w:val="0"/>
          <w:sz w:val="24"/>
        </w:rPr>
        <w:t>・委託費や請負等の業務発注</w:t>
      </w:r>
    </w:p>
    <w:p w14:paraId="300799E6" w14:textId="77777777" w:rsidR="00E173B0" w:rsidRPr="00E173B0" w:rsidRDefault="00E173B0" w:rsidP="00E173B0">
      <w:pPr>
        <w:overflowPunct w:val="0"/>
        <w:spacing w:line="250" w:lineRule="exact"/>
        <w:ind w:left="953" w:hangingChars="400" w:hanging="953"/>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・航空券等（宿泊費を含めたパック契約を含む）のキャンセル費用（ただし，災害等やむを得ない事由による場合を除く）</w:t>
      </w:r>
    </w:p>
    <w:p w14:paraId="2EA7D5D6" w14:textId="77777777" w:rsidR="00E173B0" w:rsidRPr="00E173B0" w:rsidRDefault="00E173B0" w:rsidP="00E173B0">
      <w:pPr>
        <w:overflowPunct w:val="0"/>
        <w:spacing w:line="250" w:lineRule="exact"/>
        <w:textAlignment w:val="baseline"/>
        <w:rPr>
          <w:rFonts w:ascii="ＭＳ 明朝" w:hAnsi="Times New Roman"/>
          <w:color w:val="000000"/>
          <w:spacing w:val="10"/>
          <w:kern w:val="0"/>
          <w:sz w:val="24"/>
        </w:rPr>
      </w:pPr>
      <w:r w:rsidRPr="00E173B0">
        <w:rPr>
          <w:rFonts w:ascii="ＭＳ 明朝" w:hAnsi="Times New Roman" w:cs="ＭＳ 明朝" w:hint="eastAsia"/>
          <w:color w:val="000000"/>
          <w:kern w:val="0"/>
          <w:sz w:val="24"/>
        </w:rPr>
        <w:t xml:space="preserve">　　　・実施する事業への一般参加者への給付金</w:t>
      </w:r>
    </w:p>
    <w:p w14:paraId="77C33EF1" w14:textId="59BEA524" w:rsidR="00E173B0" w:rsidRPr="00E173B0" w:rsidRDefault="00E173B0" w:rsidP="00E173B0">
      <w:pPr>
        <w:overflowPunct w:val="0"/>
        <w:spacing w:line="250" w:lineRule="exact"/>
        <w:textAlignment w:val="baseline"/>
        <w:rPr>
          <w:rFonts w:ascii="ＭＳ 明朝" w:hAnsi="Times New Roman" w:cs="ＭＳ 明朝"/>
          <w:color w:val="000000"/>
          <w:kern w:val="0"/>
          <w:sz w:val="24"/>
        </w:rPr>
      </w:pPr>
      <w:r w:rsidRPr="00E173B0">
        <w:rPr>
          <w:rFonts w:ascii="ＭＳ 明朝" w:hAnsi="Times New Roman" w:cs="ＭＳ 明朝" w:hint="eastAsia"/>
          <w:color w:val="000000"/>
          <w:kern w:val="0"/>
          <w:sz w:val="24"/>
        </w:rPr>
        <w:t xml:space="preserve">　　　・賞品・賞金代</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記念品代</w:t>
      </w:r>
    </w:p>
    <w:p w14:paraId="18529957" w14:textId="791D49AD" w:rsidR="00E173B0" w:rsidRPr="00E173B0" w:rsidRDefault="00E173B0" w:rsidP="00E173B0">
      <w:pPr>
        <w:overflowPunct w:val="0"/>
        <w:spacing w:line="250" w:lineRule="exact"/>
        <w:textAlignment w:val="baseline"/>
        <w:rPr>
          <w:rFonts w:ascii="ＭＳ 明朝" w:hAnsi="Times New Roman"/>
          <w:color w:val="000000"/>
          <w:spacing w:val="10"/>
          <w:kern w:val="0"/>
          <w:sz w:val="24"/>
        </w:rPr>
      </w:pPr>
      <w:r w:rsidRPr="00E173B0">
        <w:rPr>
          <w:rFonts w:ascii="ＭＳ 明朝" w:hAnsi="Times New Roman" w:cs="ＭＳ 明朝" w:hint="eastAsia"/>
          <w:color w:val="000000"/>
          <w:kern w:val="0"/>
          <w:sz w:val="24"/>
        </w:rPr>
        <w:t xml:space="preserve">　　　・レセプション</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パーティー等の経費</w:t>
      </w:r>
    </w:p>
    <w:p w14:paraId="33D166C3" w14:textId="7B20B5A5" w:rsidR="00E173B0" w:rsidRPr="00E173B0" w:rsidRDefault="00E173B0" w:rsidP="00E173B0">
      <w:pPr>
        <w:overflowPunct w:val="0"/>
        <w:spacing w:line="250" w:lineRule="exact"/>
        <w:ind w:left="953" w:hangingChars="400" w:hanging="953"/>
        <w:textAlignment w:val="baseline"/>
        <w:rPr>
          <w:rFonts w:ascii="ＭＳ 明朝" w:hAnsi="Times New Roman"/>
          <w:color w:val="000000"/>
          <w:spacing w:val="10"/>
          <w:kern w:val="0"/>
          <w:sz w:val="24"/>
        </w:rPr>
      </w:pPr>
      <w:r w:rsidRPr="00E173B0">
        <w:rPr>
          <w:rFonts w:ascii="ＭＳ 明朝" w:hAnsi="Times New Roman" w:cs="ＭＳ 明朝" w:hint="eastAsia"/>
          <w:color w:val="000000"/>
          <w:kern w:val="0"/>
          <w:sz w:val="24"/>
        </w:rPr>
        <w:t xml:space="preserve">　　　・飲食費（ワークショップ等における食材費を含む。ただし，用務・職務がある者への会議等における飲料</w:t>
      </w:r>
      <w:r w:rsidRPr="00E173B0">
        <w:rPr>
          <w:rFonts w:ascii="ＭＳ 明朝" w:hAnsi="Times New Roman" w:cs="ＭＳ 明朝" w:hint="eastAsia"/>
          <w:kern w:val="0"/>
          <w:sz w:val="24"/>
        </w:rPr>
        <w:t>（水又は茶）</w:t>
      </w:r>
      <w:r w:rsidRPr="00E173B0">
        <w:rPr>
          <w:rFonts w:ascii="ＭＳ 明朝" w:hAnsi="Times New Roman" w:cs="ＭＳ 明朝" w:hint="eastAsia"/>
          <w:color w:val="000000"/>
          <w:kern w:val="0"/>
          <w:sz w:val="24"/>
        </w:rPr>
        <w:t>代のみ</w:t>
      </w:r>
      <w:r w:rsidR="001B2838">
        <w:rPr>
          <w:rFonts w:ascii="ＭＳ 明朝" w:hAnsi="Times New Roman" w:cs="ＭＳ 明朝" w:hint="eastAsia"/>
          <w:color w:val="000000"/>
          <w:kern w:val="0"/>
          <w:sz w:val="24"/>
        </w:rPr>
        <w:t>補助対象経費とする。</w:t>
      </w:r>
      <w:r w:rsidRPr="00E173B0">
        <w:rPr>
          <w:rFonts w:ascii="ＭＳ 明朝" w:hAnsi="Times New Roman" w:cs="ＭＳ 明朝" w:hint="eastAsia"/>
          <w:color w:val="000000"/>
          <w:kern w:val="0"/>
          <w:sz w:val="24"/>
        </w:rPr>
        <w:t>）</w:t>
      </w:r>
    </w:p>
    <w:p w14:paraId="03601D9C" w14:textId="77777777" w:rsidR="00E173B0" w:rsidRPr="00A779A3" w:rsidRDefault="00E173B0" w:rsidP="00E173B0">
      <w:pPr>
        <w:overflowPunct w:val="0"/>
        <w:spacing w:line="250" w:lineRule="exact"/>
        <w:textAlignment w:val="baseline"/>
        <w:rPr>
          <w:rFonts w:ascii="ＭＳ 明朝" w:hAnsi="Times New Roman"/>
          <w:color w:val="000000"/>
          <w:spacing w:val="10"/>
          <w:kern w:val="0"/>
          <w:sz w:val="24"/>
        </w:rPr>
      </w:pPr>
      <w:r w:rsidRPr="00E173B0">
        <w:rPr>
          <w:rFonts w:ascii="ＭＳ 明朝" w:hAnsi="Times New Roman" w:cs="ＭＳ 明朝" w:hint="eastAsia"/>
          <w:color w:val="000000"/>
          <w:spacing w:val="2"/>
          <w:kern w:val="0"/>
          <w:sz w:val="24"/>
        </w:rPr>
        <w:t xml:space="preserve">　　　・不動産購入</w:t>
      </w:r>
      <w:r w:rsidRPr="00A779A3">
        <w:rPr>
          <w:rFonts w:ascii="ＭＳ 明朝" w:hAnsi="Times New Roman" w:cs="ＭＳ 明朝" w:hint="eastAsia"/>
          <w:color w:val="000000"/>
          <w:spacing w:val="2"/>
          <w:kern w:val="0"/>
          <w:sz w:val="24"/>
        </w:rPr>
        <w:t>費</w:t>
      </w:r>
    </w:p>
    <w:p w14:paraId="195CAA30" w14:textId="6BBD56FC" w:rsidR="00E173B0" w:rsidRPr="00A779A3" w:rsidRDefault="00E173B0" w:rsidP="00320BAD">
      <w:pPr>
        <w:overflowPunct w:val="0"/>
        <w:spacing w:line="250" w:lineRule="exact"/>
        <w:ind w:left="969" w:hangingChars="400" w:hanging="969"/>
        <w:textAlignment w:val="baseline"/>
        <w:rPr>
          <w:rFonts w:ascii="ＭＳ 明朝" w:hAnsi="Times New Roman" w:cs="ＭＳ 明朝"/>
          <w:spacing w:val="2"/>
          <w:kern w:val="0"/>
          <w:sz w:val="24"/>
        </w:rPr>
      </w:pPr>
      <w:r w:rsidRPr="00A779A3">
        <w:rPr>
          <w:rFonts w:ascii="ＭＳ 明朝" w:hAnsi="Times New Roman" w:cs="ＭＳ 明朝" w:hint="eastAsia"/>
          <w:color w:val="000000"/>
          <w:spacing w:val="2"/>
          <w:kern w:val="0"/>
          <w:sz w:val="24"/>
        </w:rPr>
        <w:t xml:space="preserve">　　　・</w:t>
      </w:r>
      <w:r w:rsidRPr="00A779A3">
        <w:rPr>
          <w:rFonts w:ascii="ＭＳ 明朝" w:hAnsi="Times New Roman" w:cs="ＭＳ 明朝" w:hint="eastAsia"/>
          <w:spacing w:val="2"/>
          <w:kern w:val="0"/>
          <w:sz w:val="24"/>
        </w:rPr>
        <w:t>建物の建設費</w:t>
      </w:r>
      <w:r w:rsidR="0035419F" w:rsidRPr="00A779A3">
        <w:rPr>
          <w:rFonts w:ascii="ＭＳ 明朝" w:hAnsi="Times New Roman" w:cs="ＭＳ 明朝" w:hint="eastAsia"/>
          <w:spacing w:val="2"/>
          <w:kern w:val="0"/>
          <w:sz w:val="24"/>
        </w:rPr>
        <w:t>，</w:t>
      </w:r>
      <w:r w:rsidRPr="00A779A3">
        <w:rPr>
          <w:rFonts w:ascii="ＭＳ 明朝" w:hAnsi="Times New Roman" w:cs="ＭＳ 明朝" w:hint="eastAsia"/>
          <w:spacing w:val="2"/>
          <w:kern w:val="0"/>
          <w:sz w:val="24"/>
        </w:rPr>
        <w:t>修理費及び工事費用（文化観光拠点形成の上で合理的な必要性があるものを除く）</w:t>
      </w:r>
    </w:p>
    <w:p w14:paraId="12F9B5FA" w14:textId="0B10E433" w:rsidR="00E173B0" w:rsidRPr="00A779A3" w:rsidRDefault="00E173B0" w:rsidP="00E173B0">
      <w:pPr>
        <w:overflowPunct w:val="0"/>
        <w:spacing w:line="250" w:lineRule="exact"/>
        <w:textAlignment w:val="baseline"/>
        <w:rPr>
          <w:rFonts w:ascii="ＭＳ 明朝" w:hAnsi="Times New Roman"/>
          <w:spacing w:val="10"/>
          <w:kern w:val="0"/>
          <w:sz w:val="24"/>
        </w:rPr>
      </w:pPr>
      <w:r w:rsidRPr="00A779A3">
        <w:rPr>
          <w:rFonts w:ascii="ＭＳ 明朝" w:hAnsi="Times New Roman" w:cs="ＭＳ 明朝" w:hint="eastAsia"/>
          <w:spacing w:val="2"/>
          <w:kern w:val="0"/>
          <w:sz w:val="24"/>
        </w:rPr>
        <w:t xml:space="preserve">　　　・博物館資料の購入費</w:t>
      </w:r>
      <w:r w:rsidR="0035419F" w:rsidRPr="00A779A3">
        <w:rPr>
          <w:rFonts w:ascii="ＭＳ 明朝" w:hAnsi="Times New Roman" w:cs="ＭＳ 明朝" w:hint="eastAsia"/>
          <w:spacing w:val="2"/>
          <w:kern w:val="0"/>
          <w:sz w:val="24"/>
        </w:rPr>
        <w:t>，</w:t>
      </w:r>
    </w:p>
    <w:p w14:paraId="427F488E" w14:textId="77777777" w:rsidR="00A779A3" w:rsidRDefault="00E173B0" w:rsidP="00E173B0">
      <w:pPr>
        <w:overflowPunct w:val="0"/>
        <w:spacing w:line="250" w:lineRule="exact"/>
        <w:textAlignment w:val="baseline"/>
        <w:rPr>
          <w:rFonts w:ascii="ＭＳ 明朝" w:hAnsi="Times New Roman" w:cs="ＭＳ 明朝"/>
          <w:spacing w:val="2"/>
          <w:kern w:val="0"/>
          <w:sz w:val="24"/>
        </w:rPr>
      </w:pPr>
      <w:r w:rsidRPr="00A779A3">
        <w:rPr>
          <w:rFonts w:ascii="ＭＳ 明朝" w:hAnsi="Times New Roman" w:cs="ＭＳ 明朝" w:hint="eastAsia"/>
          <w:spacing w:val="2"/>
          <w:kern w:val="0"/>
          <w:sz w:val="24"/>
        </w:rPr>
        <w:t xml:space="preserve">　　　・備品購入費（パソコンやカメラ等の電化製品等）</w:t>
      </w:r>
    </w:p>
    <w:p w14:paraId="3BF280A0" w14:textId="598EB473" w:rsidR="00E173B0" w:rsidRPr="00E173B0" w:rsidRDefault="00A779A3" w:rsidP="00A779A3">
      <w:pPr>
        <w:overflowPunct w:val="0"/>
        <w:spacing w:line="250" w:lineRule="exact"/>
        <w:ind w:leftChars="400" w:left="1075" w:hangingChars="100" w:hanging="242"/>
        <w:textAlignment w:val="baseline"/>
        <w:rPr>
          <w:rFonts w:ascii="ＭＳ 明朝" w:hAnsi="Times New Roman"/>
          <w:spacing w:val="10"/>
          <w:kern w:val="0"/>
          <w:sz w:val="24"/>
        </w:rPr>
      </w:pPr>
      <w:r>
        <w:rPr>
          <w:rFonts w:ascii="ＭＳ 明朝" w:hAnsi="Times New Roman" w:cs="ＭＳ 明朝" w:hint="eastAsia"/>
          <w:spacing w:val="2"/>
          <w:kern w:val="0"/>
          <w:sz w:val="24"/>
        </w:rPr>
        <w:t>※</w:t>
      </w:r>
      <w:r w:rsidR="00A36D0C" w:rsidRPr="00A779A3">
        <w:rPr>
          <w:rFonts w:ascii="ＭＳ 明朝" w:hAnsi="Times New Roman" w:cs="ＭＳ 明朝" w:hint="eastAsia"/>
          <w:spacing w:val="2"/>
          <w:kern w:val="0"/>
          <w:sz w:val="24"/>
        </w:rPr>
        <w:t>映像等を活用したコンテンツの充実</w:t>
      </w:r>
      <w:r w:rsidR="0035419F" w:rsidRPr="00A779A3">
        <w:rPr>
          <w:rFonts w:ascii="ＭＳ 明朝" w:hAnsi="Times New Roman" w:cs="ＭＳ 明朝" w:hint="eastAsia"/>
          <w:spacing w:val="2"/>
          <w:kern w:val="0"/>
          <w:sz w:val="24"/>
        </w:rPr>
        <w:t>，</w:t>
      </w:r>
      <w:r w:rsidR="00A36D0C" w:rsidRPr="00A779A3">
        <w:rPr>
          <w:rFonts w:ascii="ＭＳ 明朝" w:hAnsi="Times New Roman" w:cs="ＭＳ 明朝" w:hint="eastAsia"/>
          <w:spacing w:val="2"/>
          <w:kern w:val="0"/>
          <w:sz w:val="24"/>
        </w:rPr>
        <w:t>ＶＲ（仮想現実）やＡＲ（拡張現実）を活</w:t>
      </w:r>
      <w:r>
        <w:rPr>
          <w:rFonts w:ascii="ＭＳ 明朝" w:hAnsi="Times New Roman" w:cs="ＭＳ 明朝" w:hint="eastAsia"/>
          <w:spacing w:val="2"/>
          <w:kern w:val="0"/>
          <w:sz w:val="24"/>
        </w:rPr>
        <w:t xml:space="preserve">　</w:t>
      </w:r>
      <w:r w:rsidR="00A36D0C" w:rsidRPr="00A779A3">
        <w:rPr>
          <w:rFonts w:ascii="ＭＳ 明朝" w:hAnsi="Times New Roman" w:cs="ＭＳ 明朝" w:hint="eastAsia"/>
          <w:spacing w:val="2"/>
          <w:kern w:val="0"/>
          <w:sz w:val="24"/>
        </w:rPr>
        <w:t>用した体験型の展示の展開</w:t>
      </w:r>
      <w:r w:rsidR="00A36D0C">
        <w:rPr>
          <w:rFonts w:ascii="ＭＳ 明朝" w:hAnsi="Times New Roman" w:cs="ＭＳ 明朝" w:hint="eastAsia"/>
          <w:spacing w:val="2"/>
          <w:kern w:val="0"/>
          <w:sz w:val="24"/>
        </w:rPr>
        <w:t>等</w:t>
      </w:r>
      <w:r w:rsidR="0035419F">
        <w:rPr>
          <w:rFonts w:ascii="ＭＳ 明朝" w:hAnsi="Times New Roman" w:cs="ＭＳ 明朝" w:hint="eastAsia"/>
          <w:spacing w:val="2"/>
          <w:kern w:val="0"/>
          <w:sz w:val="24"/>
        </w:rPr>
        <w:t>，</w:t>
      </w:r>
      <w:r w:rsidR="00A36D0C">
        <w:rPr>
          <w:rFonts w:ascii="ＭＳ 明朝" w:hAnsi="Times New Roman" w:cs="ＭＳ 明朝" w:hint="eastAsia"/>
          <w:spacing w:val="2"/>
          <w:kern w:val="0"/>
          <w:sz w:val="24"/>
        </w:rPr>
        <w:t>文化観光拠点施設の機能強化に必要と認められるものを除く。</w:t>
      </w:r>
    </w:p>
    <w:p w14:paraId="613D46ED"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・日常業務，他の業務又は事務に使用するものと共通する消耗品</w:t>
      </w:r>
    </w:p>
    <w:p w14:paraId="06D6D2E9" w14:textId="26B6A04C" w:rsidR="00E173B0" w:rsidRPr="00E173B0" w:rsidRDefault="00E173B0" w:rsidP="00E173B0">
      <w:pPr>
        <w:overflowPunct w:val="0"/>
        <w:spacing w:line="250" w:lineRule="exact"/>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（コピー用紙</w:t>
      </w:r>
      <w:r w:rsidR="0035419F">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プリンタ用インク等）</w:t>
      </w:r>
    </w:p>
    <w:p w14:paraId="7A65DBD4" w14:textId="250DBB7F"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・消耗品のうち</w:t>
      </w:r>
      <w:r w:rsidR="0035419F">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1点で10万円を超えるもの</w:t>
      </w:r>
    </w:p>
    <w:p w14:paraId="30AF5425"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・経常的な経費（事務所の賃貸料，光熱水費，電話代等）</w:t>
      </w:r>
    </w:p>
    <w:p w14:paraId="513BDA4B" w14:textId="77777777" w:rsidR="00E173B0" w:rsidRPr="00E173B0" w:rsidRDefault="00E173B0" w:rsidP="00E173B0">
      <w:pPr>
        <w:overflowPunct w:val="0"/>
        <w:spacing w:line="250" w:lineRule="exact"/>
        <w:jc w:val="lef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・予備費</w:t>
      </w:r>
    </w:p>
    <w:p w14:paraId="00325AB3"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・本事業の申請のための経費</w:t>
      </w:r>
    </w:p>
    <w:p w14:paraId="26CE2446"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lastRenderedPageBreak/>
        <w:t xml:space="preserve">　　　・</w:t>
      </w:r>
      <w:r w:rsidRPr="00E173B0">
        <w:rPr>
          <w:rFonts w:ascii="ＭＳ 明朝" w:hAnsi="Times New Roman" w:cs="ＭＳ 明朝" w:hint="eastAsia"/>
          <w:kern w:val="0"/>
          <w:sz w:val="24"/>
        </w:rPr>
        <w:t>金融機関等からの借入れに伴う利子</w:t>
      </w:r>
    </w:p>
    <w:p w14:paraId="4D526174" w14:textId="77777777" w:rsidR="00E173B0" w:rsidRPr="00E173B0" w:rsidRDefault="00E173B0" w:rsidP="00E173B0">
      <w:pPr>
        <w:overflowPunct w:val="0"/>
        <w:spacing w:line="250" w:lineRule="exact"/>
        <w:ind w:left="706" w:hanging="706"/>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・他の機関から重複して補助を受けるための経費</w:t>
      </w:r>
    </w:p>
    <w:p w14:paraId="6C718710" w14:textId="6C49AEF0" w:rsidR="00E173B0" w:rsidRPr="00E173B0" w:rsidRDefault="00E173B0" w:rsidP="00E173B0">
      <w:pPr>
        <w:overflowPunct w:val="0"/>
        <w:spacing w:line="250" w:lineRule="exact"/>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・その他</w:t>
      </w:r>
      <w:r w:rsidR="0035419F">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事業の目的から適当でない経費</w:t>
      </w:r>
    </w:p>
    <w:p w14:paraId="6339102D" w14:textId="77777777" w:rsidR="00A779A3" w:rsidRDefault="00E173B0" w:rsidP="00E173B0">
      <w:pPr>
        <w:overflowPunct w:val="0"/>
        <w:spacing w:line="250" w:lineRule="exact"/>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w:t>
      </w:r>
    </w:p>
    <w:p w14:paraId="05AF3159" w14:textId="77777777" w:rsidR="00A779A3" w:rsidRDefault="00A779A3" w:rsidP="00A779A3">
      <w:pPr>
        <w:overflowPunct w:val="0"/>
        <w:spacing w:line="250" w:lineRule="exact"/>
        <w:ind w:firstLineChars="200" w:firstLine="484"/>
        <w:textAlignment w:val="baseline"/>
        <w:rPr>
          <w:rFonts w:ascii="ＭＳ 明朝" w:hAnsi="Times New Roman" w:cs="ＭＳ 明朝"/>
          <w:spacing w:val="2"/>
          <w:kern w:val="0"/>
          <w:sz w:val="24"/>
        </w:rPr>
      </w:pPr>
    </w:p>
    <w:p w14:paraId="5A576E8A" w14:textId="236F7383" w:rsidR="00E173B0" w:rsidRPr="00E173B0" w:rsidRDefault="00E173B0" w:rsidP="00A779A3">
      <w:pPr>
        <w:overflowPunct w:val="0"/>
        <w:spacing w:line="250" w:lineRule="exact"/>
        <w:ind w:firstLineChars="200" w:firstLine="484"/>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○事業費に占める割合に制限があるもの</w:t>
      </w:r>
    </w:p>
    <w:p w14:paraId="67389C8A" w14:textId="42F0114C"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・備品借用費：総額が</w:t>
      </w:r>
      <w:r w:rsidR="006F24FB">
        <w:rPr>
          <w:rFonts w:ascii="ＭＳ 明朝" w:hAnsi="Times New Roman" w:cs="ＭＳ 明朝" w:hint="eastAsia"/>
          <w:spacing w:val="2"/>
          <w:kern w:val="0"/>
          <w:sz w:val="24"/>
        </w:rPr>
        <w:t>補助対象経費</w:t>
      </w:r>
      <w:r w:rsidRPr="00E173B0">
        <w:rPr>
          <w:rFonts w:ascii="ＭＳ 明朝" w:hAnsi="Times New Roman" w:cs="ＭＳ 明朝" w:hint="eastAsia"/>
          <w:spacing w:val="2"/>
          <w:kern w:val="0"/>
          <w:sz w:val="24"/>
        </w:rPr>
        <w:t>の１／２を超える場合は事業自体が対象外</w:t>
      </w:r>
    </w:p>
    <w:p w14:paraId="01DA565E" w14:textId="77777777"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※委託費・請負費の中で借用する際も同様</w:t>
      </w:r>
    </w:p>
    <w:p w14:paraId="30300DC5" w14:textId="0ED47637" w:rsidR="00E173B0" w:rsidRPr="00E173B0" w:rsidRDefault="00E173B0" w:rsidP="00E173B0">
      <w:pPr>
        <w:overflowPunct w:val="0"/>
        <w:spacing w:line="250" w:lineRule="exact"/>
        <w:ind w:left="722" w:hanging="722"/>
        <w:textAlignment w:val="baseline"/>
        <w:rPr>
          <w:rFonts w:ascii="ＭＳ 明朝" w:hAnsi="Times New Roman" w:cs="ＭＳ 明朝"/>
          <w:kern w:val="0"/>
          <w:sz w:val="24"/>
        </w:rPr>
      </w:pPr>
      <w:r w:rsidRPr="00E173B0">
        <w:rPr>
          <w:rFonts w:ascii="ＭＳ 明朝" w:hAnsi="Times New Roman" w:cs="ＭＳ 明朝" w:hint="eastAsia"/>
          <w:spacing w:val="2"/>
          <w:kern w:val="0"/>
          <w:sz w:val="24"/>
        </w:rPr>
        <w:t xml:space="preserve">　　　・</w:t>
      </w:r>
      <w:r w:rsidRPr="00E173B0">
        <w:rPr>
          <w:rFonts w:ascii="ＭＳ 明朝" w:hAnsi="Times New Roman" w:cs="ＭＳ 明朝" w:hint="eastAsia"/>
          <w:kern w:val="0"/>
          <w:sz w:val="24"/>
        </w:rPr>
        <w:t>委託費・請負費：１件で</w:t>
      </w:r>
      <w:r w:rsidR="006F24FB">
        <w:rPr>
          <w:rFonts w:ascii="ＭＳ 明朝" w:hAnsi="Times New Roman" w:cs="ＭＳ 明朝" w:hint="eastAsia"/>
          <w:kern w:val="0"/>
          <w:sz w:val="24"/>
        </w:rPr>
        <w:t>補助対象経費</w:t>
      </w:r>
      <w:r w:rsidRPr="00E173B0">
        <w:rPr>
          <w:rFonts w:ascii="ＭＳ 明朝" w:hAnsi="Times New Roman" w:cs="ＭＳ 明朝" w:hint="eastAsia"/>
          <w:kern w:val="0"/>
          <w:sz w:val="24"/>
        </w:rPr>
        <w:t>の１／２を超える場合は事業自体が対象外</w:t>
      </w:r>
    </w:p>
    <w:p w14:paraId="3E8D0C32"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○補助対象単価を超える部分が補助対象外となるもの</w:t>
      </w:r>
    </w:p>
    <w:p w14:paraId="4419AB89"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Lucida Sans Unicode" w:eastAsia="ＤＨＰ平成明朝体W3" w:hAnsi="Lucida Sans Unicode" w:cs="ＤＨＰ平成明朝体W3" w:hint="eastAsia"/>
          <w:kern w:val="0"/>
          <w:sz w:val="24"/>
        </w:rPr>
        <w:t xml:space="preserve">　　　　</w:t>
      </w:r>
      <w:r w:rsidRPr="00E173B0">
        <w:rPr>
          <w:rFonts w:ascii="ＭＳ 明朝" w:hAnsi="Times New Roman" w:cs="ＭＳ 明朝" w:hint="eastAsia"/>
          <w:kern w:val="0"/>
          <w:sz w:val="24"/>
        </w:rPr>
        <w:t>別表</w:t>
      </w:r>
      <w:r w:rsidRPr="00E173B0">
        <w:rPr>
          <w:rFonts w:ascii="ＭＳ 明朝" w:hAnsi="ＭＳ 明朝" w:cs="ＭＳ 明朝" w:hint="eastAsia"/>
          <w:kern w:val="0"/>
          <w:sz w:val="24"/>
        </w:rPr>
        <w:t>２</w:t>
      </w:r>
      <w:r w:rsidRPr="00E173B0">
        <w:rPr>
          <w:rFonts w:ascii="ＭＳ 明朝" w:hAnsi="Times New Roman" w:cs="ＭＳ 明朝" w:hint="eastAsia"/>
          <w:kern w:val="0"/>
          <w:sz w:val="24"/>
        </w:rPr>
        <w:t>のとおり</w:t>
      </w:r>
    </w:p>
    <w:p w14:paraId="27D68AA7" w14:textId="52DAFCFD"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なお</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補助対象単価の基準がないものは</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原則不可。</w:t>
      </w:r>
    </w:p>
    <w:p w14:paraId="6C91E103" w14:textId="77777777"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p>
    <w:p w14:paraId="337220B5" w14:textId="77777777" w:rsidR="00E173B0" w:rsidRPr="00E173B0" w:rsidRDefault="00320BAD" w:rsidP="00320BAD">
      <w:pPr>
        <w:overflowPunct w:val="0"/>
        <w:spacing w:line="250" w:lineRule="exact"/>
        <w:ind w:firstLineChars="100" w:firstLine="238"/>
        <w:textAlignment w:val="baseline"/>
        <w:rPr>
          <w:rFonts w:ascii="ＭＳ 明朝" w:hAnsi="Times New Roman"/>
          <w:spacing w:val="10"/>
          <w:kern w:val="0"/>
          <w:sz w:val="24"/>
        </w:rPr>
      </w:pPr>
      <w:r>
        <w:rPr>
          <w:rFonts w:ascii="ＭＳ 明朝" w:eastAsia="ＭＳ ゴシック" w:hAnsi="Times New Roman" w:cs="ＭＳ ゴシック" w:hint="eastAsia"/>
          <w:bCs/>
          <w:kern w:val="0"/>
          <w:sz w:val="24"/>
        </w:rPr>
        <w:t>６</w:t>
      </w:r>
      <w:r w:rsidR="00E173B0" w:rsidRPr="00E173B0">
        <w:rPr>
          <w:rFonts w:ascii="ＭＳ 明朝" w:eastAsia="ＭＳ ゴシック" w:hAnsi="Times New Roman" w:cs="ＭＳ ゴシック" w:hint="eastAsia"/>
          <w:bCs/>
          <w:kern w:val="0"/>
          <w:sz w:val="24"/>
        </w:rPr>
        <w:t>．収入</w:t>
      </w:r>
    </w:p>
    <w:p w14:paraId="3C5D99E5" w14:textId="4379EB12"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補助事業の遂行により収入（補助金を前払した場合の預金利子並びに仮設物及び不用財等の売払い代等を含む。）を生じた場合は</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その分を当該年度の</w:t>
      </w:r>
      <w:r w:rsidR="001B2838">
        <w:rPr>
          <w:rFonts w:ascii="ＭＳ 明朝" w:hAnsi="Times New Roman" w:cs="ＭＳ 明朝" w:hint="eastAsia"/>
          <w:kern w:val="0"/>
          <w:sz w:val="24"/>
        </w:rPr>
        <w:t>当該補助</w:t>
      </w:r>
      <w:r w:rsidRPr="00E173B0">
        <w:rPr>
          <w:rFonts w:ascii="ＭＳ 明朝" w:hAnsi="Times New Roman" w:cs="ＭＳ 明朝" w:hint="eastAsia"/>
          <w:kern w:val="0"/>
          <w:sz w:val="24"/>
        </w:rPr>
        <w:t>事業に充当</w:t>
      </w:r>
      <w:r w:rsidR="00320BAD">
        <w:rPr>
          <w:rFonts w:ascii="ＭＳ 明朝" w:hAnsi="Times New Roman" w:cs="ＭＳ 明朝" w:hint="eastAsia"/>
          <w:kern w:val="0"/>
          <w:sz w:val="24"/>
        </w:rPr>
        <w:t>します</w:t>
      </w:r>
      <w:r w:rsidRPr="00E173B0">
        <w:rPr>
          <w:rFonts w:ascii="ＭＳ 明朝" w:hAnsi="Times New Roman" w:cs="ＭＳ 明朝" w:hint="eastAsia"/>
          <w:kern w:val="0"/>
          <w:sz w:val="24"/>
        </w:rPr>
        <w:t>。</w:t>
      </w:r>
    </w:p>
    <w:p w14:paraId="6DE5AD5F" w14:textId="77777777" w:rsidR="00E173B0" w:rsidRPr="00320BAD" w:rsidRDefault="00E173B0" w:rsidP="00E173B0">
      <w:pPr>
        <w:overflowPunct w:val="0"/>
        <w:spacing w:line="250" w:lineRule="exact"/>
        <w:ind w:left="722" w:hanging="722"/>
        <w:textAlignment w:val="baseline"/>
        <w:rPr>
          <w:rFonts w:ascii="ＭＳ 明朝" w:hAnsi="Times New Roman"/>
          <w:spacing w:val="10"/>
          <w:kern w:val="0"/>
          <w:sz w:val="24"/>
        </w:rPr>
      </w:pPr>
    </w:p>
    <w:p w14:paraId="1F3904C8" w14:textId="77777777" w:rsidR="00E173B0" w:rsidRPr="00E173B0" w:rsidRDefault="00320BAD" w:rsidP="00E173B0">
      <w:pPr>
        <w:overflowPunct w:val="0"/>
        <w:spacing w:line="250" w:lineRule="exact"/>
        <w:ind w:firstLineChars="100" w:firstLine="238"/>
        <w:textAlignment w:val="baseline"/>
        <w:rPr>
          <w:rFonts w:ascii="ＭＳ 明朝" w:hAnsi="Times New Roman"/>
          <w:spacing w:val="10"/>
          <w:kern w:val="0"/>
          <w:sz w:val="24"/>
        </w:rPr>
      </w:pPr>
      <w:r>
        <w:rPr>
          <w:rFonts w:ascii="ＭＳ 明朝" w:eastAsia="ＭＳ ゴシック" w:hAnsi="Times New Roman" w:cs="ＭＳ ゴシック" w:hint="eastAsia"/>
          <w:bCs/>
          <w:kern w:val="0"/>
          <w:sz w:val="24"/>
        </w:rPr>
        <w:t>７</w:t>
      </w:r>
      <w:r w:rsidR="00E173B0" w:rsidRPr="00E173B0">
        <w:rPr>
          <w:rFonts w:ascii="ＭＳ 明朝" w:eastAsia="ＭＳ ゴシック" w:hAnsi="Times New Roman" w:cs="ＭＳ ゴシック" w:hint="eastAsia"/>
          <w:bCs/>
          <w:kern w:val="0"/>
          <w:sz w:val="24"/>
        </w:rPr>
        <w:t>．補助金の額</w:t>
      </w:r>
    </w:p>
    <w:p w14:paraId="69793C74" w14:textId="53622CD7" w:rsidR="00E173B0" w:rsidRPr="00DA191C" w:rsidRDefault="00E173B0" w:rsidP="0038332F">
      <w:pPr>
        <w:ind w:left="238" w:hangingChars="100" w:hanging="238"/>
        <w:rPr>
          <w:rFonts w:ascii="ＭＳ 明朝" w:hAnsi="Times New Roman" w:cs="ＭＳ 明朝"/>
          <w:color w:val="000000" w:themeColor="text1"/>
          <w:kern w:val="0"/>
          <w:sz w:val="24"/>
        </w:rPr>
      </w:pPr>
      <w:r w:rsidRPr="00E173B0">
        <w:rPr>
          <w:rFonts w:ascii="ＭＳ 明朝" w:hAnsi="Times New Roman" w:cs="ＭＳ 明朝" w:hint="eastAsia"/>
          <w:kern w:val="0"/>
          <w:sz w:val="24"/>
        </w:rPr>
        <w:t xml:space="preserve">　　　　</w:t>
      </w:r>
      <w:r w:rsidRPr="00E173B0">
        <w:rPr>
          <w:rFonts w:ascii="ＭＳ 明朝" w:hAnsi="Times New Roman" w:cs="ＭＳ 明朝" w:hint="eastAsia"/>
          <w:color w:val="000000" w:themeColor="text1"/>
          <w:kern w:val="0"/>
          <w:sz w:val="24"/>
        </w:rPr>
        <w:t>補助金の額は，</w:t>
      </w:r>
      <w:r w:rsidR="0038332F">
        <w:rPr>
          <w:rFonts w:ascii="ＭＳ 明朝" w:hAnsi="Times New Roman" w:cs="ＭＳ 明朝" w:hint="eastAsia"/>
          <w:color w:val="000000" w:themeColor="text1"/>
          <w:kern w:val="0"/>
          <w:sz w:val="24"/>
        </w:rPr>
        <w:t>予算の範囲内で</w:t>
      </w:r>
      <w:r w:rsidRPr="00E173B0">
        <w:rPr>
          <w:rFonts w:hint="eastAsia"/>
          <w:color w:val="000000" w:themeColor="text1"/>
          <w:sz w:val="24"/>
          <w:u w:val="single"/>
        </w:rPr>
        <w:t>補助対象経費の２／３を限度</w:t>
      </w:r>
      <w:r w:rsidRPr="00E173B0">
        <w:rPr>
          <w:rFonts w:hint="eastAsia"/>
          <w:color w:val="000000" w:themeColor="text1"/>
          <w:sz w:val="24"/>
        </w:rPr>
        <w:t>と</w:t>
      </w:r>
      <w:r w:rsidR="00320BAD">
        <w:rPr>
          <w:rFonts w:hint="eastAsia"/>
          <w:color w:val="000000" w:themeColor="text1"/>
          <w:sz w:val="24"/>
        </w:rPr>
        <w:t>します</w:t>
      </w:r>
      <w:r w:rsidRPr="00E173B0">
        <w:rPr>
          <w:rFonts w:hint="eastAsia"/>
          <w:color w:val="000000" w:themeColor="text1"/>
          <w:sz w:val="24"/>
        </w:rPr>
        <w:t>。</w:t>
      </w:r>
    </w:p>
    <w:p w14:paraId="09FE3C3E" w14:textId="43C033E0" w:rsidR="001069B0" w:rsidRDefault="00E173B0" w:rsidP="00B443B2">
      <w:pPr>
        <w:overflowPunct w:val="0"/>
        <w:ind w:left="715" w:hangingChars="300" w:hanging="715"/>
        <w:textAlignment w:val="baseline"/>
        <w:rPr>
          <w:rFonts w:ascii="ＭＳ 明朝" w:hAnsi="Times New Roman"/>
          <w:color w:val="000000"/>
          <w:kern w:val="0"/>
          <w:sz w:val="24"/>
        </w:rPr>
      </w:pPr>
      <w:r w:rsidRPr="00E173B0">
        <w:rPr>
          <w:rFonts w:ascii="ＭＳ 明朝" w:hAnsi="Times New Roman" w:hint="eastAsia"/>
          <w:color w:val="000000"/>
          <w:kern w:val="0"/>
          <w:sz w:val="24"/>
        </w:rPr>
        <w:t xml:space="preserve">　　　　ただし</w:t>
      </w:r>
      <w:r w:rsidR="0035419F">
        <w:rPr>
          <w:rFonts w:ascii="ＭＳ 明朝" w:hAnsi="Times New Roman" w:hint="eastAsia"/>
          <w:color w:val="000000"/>
          <w:kern w:val="0"/>
          <w:sz w:val="24"/>
        </w:rPr>
        <w:t>，</w:t>
      </w:r>
      <w:r w:rsidRPr="00E173B0">
        <w:rPr>
          <w:rFonts w:ascii="ＭＳ 明朝" w:hAnsi="Times New Roman" w:hint="eastAsia"/>
          <w:color w:val="000000"/>
          <w:kern w:val="0"/>
          <w:sz w:val="24"/>
        </w:rPr>
        <w:t>当該補助事業における３年目の中間評価を踏まえ</w:t>
      </w:r>
      <w:r w:rsidR="0035419F">
        <w:rPr>
          <w:rFonts w:ascii="ＭＳ 明朝" w:hAnsi="Times New Roman" w:hint="eastAsia"/>
          <w:color w:val="000000"/>
          <w:kern w:val="0"/>
          <w:sz w:val="24"/>
        </w:rPr>
        <w:t>，</w:t>
      </w:r>
      <w:r w:rsidRPr="00E173B0">
        <w:rPr>
          <w:rFonts w:ascii="ＭＳ 明朝" w:hAnsi="Times New Roman" w:hint="eastAsia"/>
          <w:color w:val="000000"/>
          <w:kern w:val="0"/>
          <w:sz w:val="24"/>
        </w:rPr>
        <w:t>予算の範囲内において</w:t>
      </w:r>
      <w:r w:rsidR="0035419F">
        <w:rPr>
          <w:rFonts w:ascii="ＭＳ 明朝" w:hAnsi="Times New Roman" w:hint="eastAsia"/>
          <w:color w:val="000000"/>
          <w:kern w:val="0"/>
          <w:sz w:val="24"/>
        </w:rPr>
        <w:t>，</w:t>
      </w:r>
      <w:r w:rsidRPr="00E173B0">
        <w:rPr>
          <w:rFonts w:ascii="ＭＳ 明朝" w:hAnsi="Times New Roman" w:hint="eastAsia"/>
          <w:color w:val="000000"/>
          <w:kern w:val="0"/>
          <w:sz w:val="24"/>
        </w:rPr>
        <w:t>それ以降の補助額の単価及び上限を定めるものと</w:t>
      </w:r>
      <w:r w:rsidR="00320BAD">
        <w:rPr>
          <w:rFonts w:ascii="ＭＳ 明朝" w:hAnsi="Times New Roman" w:hint="eastAsia"/>
          <w:color w:val="000000"/>
          <w:kern w:val="0"/>
          <w:sz w:val="24"/>
        </w:rPr>
        <w:t>します</w:t>
      </w:r>
      <w:r w:rsidRPr="00E173B0">
        <w:rPr>
          <w:rFonts w:ascii="ＭＳ 明朝" w:hAnsi="Times New Roman" w:hint="eastAsia"/>
          <w:color w:val="000000"/>
          <w:kern w:val="0"/>
          <w:sz w:val="24"/>
        </w:rPr>
        <w:t>。</w:t>
      </w:r>
    </w:p>
    <w:p w14:paraId="7959D8FB" w14:textId="77777777" w:rsidR="001069B0" w:rsidRDefault="001069B0">
      <w:pPr>
        <w:widowControl/>
        <w:jc w:val="left"/>
        <w:rPr>
          <w:rFonts w:ascii="ＭＳ 明朝" w:hAnsi="Times New Roman"/>
          <w:color w:val="000000"/>
          <w:kern w:val="0"/>
          <w:sz w:val="24"/>
        </w:rPr>
      </w:pPr>
      <w:r>
        <w:rPr>
          <w:rFonts w:ascii="ＭＳ 明朝" w:hAnsi="Times New Roman"/>
          <w:color w:val="000000"/>
          <w:kern w:val="0"/>
          <w:sz w:val="24"/>
        </w:rPr>
        <w:br w:type="page"/>
      </w:r>
    </w:p>
    <w:p w14:paraId="06E619CF" w14:textId="6CA6E3B9" w:rsidR="00E173B0" w:rsidRPr="00E173B0" w:rsidRDefault="00E173B0" w:rsidP="00E173B0">
      <w:pPr>
        <w:jc w:val="right"/>
        <w:rPr>
          <w:rFonts w:ascii="ＭＳ Ｐ明朝" w:eastAsia="ＭＳ Ｐ明朝" w:hAnsi="ＭＳ Ｐ明朝"/>
          <w:color w:val="000000" w:themeColor="text1"/>
          <w:sz w:val="18"/>
          <w:szCs w:val="18"/>
          <w:lang w:eastAsia="zh-TW"/>
        </w:rPr>
      </w:pPr>
      <w:r w:rsidRPr="00E173B0">
        <w:rPr>
          <w:rFonts w:ascii="ＭＳ Ｐ明朝" w:eastAsia="ＭＳ Ｐ明朝" w:hAnsi="ＭＳ Ｐ明朝" w:hint="eastAsia"/>
          <w:color w:val="000000" w:themeColor="text1"/>
          <w:sz w:val="18"/>
          <w:szCs w:val="18"/>
        </w:rPr>
        <w:lastRenderedPageBreak/>
        <w:t xml:space="preserve">　</w:t>
      </w:r>
      <w:r w:rsidRPr="00E173B0">
        <w:rPr>
          <w:rFonts w:ascii="ＭＳ Ｐ明朝" w:eastAsia="ＭＳ Ｐ明朝" w:hAnsi="ＭＳ Ｐ明朝" w:hint="eastAsia"/>
          <w:color w:val="000000" w:themeColor="text1"/>
          <w:sz w:val="18"/>
          <w:szCs w:val="18"/>
          <w:lang w:eastAsia="zh-TW"/>
        </w:rPr>
        <w:t>（</w:t>
      </w:r>
      <w:r w:rsidR="00AC1668">
        <w:rPr>
          <w:rFonts w:asciiTheme="minorEastAsia" w:eastAsiaTheme="minorEastAsia" w:hAnsiTheme="minorEastAsia" w:hint="eastAsia"/>
          <w:color w:val="000000" w:themeColor="text1"/>
          <w:sz w:val="18"/>
          <w:szCs w:val="18"/>
        </w:rPr>
        <w:t>別表１</w:t>
      </w:r>
      <w:r w:rsidRPr="00E173B0">
        <w:rPr>
          <w:rFonts w:ascii="ＭＳ Ｐ明朝" w:eastAsia="ＭＳ Ｐ明朝" w:hAnsi="ＭＳ Ｐ明朝" w:hint="eastAsia"/>
          <w:color w:val="000000" w:themeColor="text1"/>
          <w:sz w:val="18"/>
          <w:szCs w:val="18"/>
          <w:lang w:eastAsia="zh-TW"/>
        </w:rPr>
        <w:t>）</w:t>
      </w:r>
    </w:p>
    <w:tbl>
      <w:tblPr>
        <w:tblStyle w:val="1"/>
        <w:tblW w:w="9952" w:type="dxa"/>
        <w:tblInd w:w="-34" w:type="dxa"/>
        <w:tblLook w:val="04A0" w:firstRow="1" w:lastRow="0" w:firstColumn="1" w:lastColumn="0" w:noHBand="0" w:noVBand="1"/>
      </w:tblPr>
      <w:tblGrid>
        <w:gridCol w:w="430"/>
        <w:gridCol w:w="2406"/>
        <w:gridCol w:w="879"/>
        <w:gridCol w:w="1276"/>
        <w:gridCol w:w="1559"/>
        <w:gridCol w:w="3402"/>
      </w:tblGrid>
      <w:tr w:rsidR="00E173B0" w:rsidRPr="00E173B0" w14:paraId="26F5C7BB" w14:textId="77777777" w:rsidTr="005F0729">
        <w:tc>
          <w:tcPr>
            <w:tcW w:w="2836" w:type="dxa"/>
            <w:gridSpan w:val="2"/>
          </w:tcPr>
          <w:p w14:paraId="4478E128"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対象経費の区分</w:t>
            </w:r>
          </w:p>
        </w:tc>
        <w:tc>
          <w:tcPr>
            <w:tcW w:w="879" w:type="dxa"/>
          </w:tcPr>
          <w:p w14:paraId="6C6295E4"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項</w:t>
            </w:r>
          </w:p>
        </w:tc>
        <w:tc>
          <w:tcPr>
            <w:tcW w:w="1276" w:type="dxa"/>
          </w:tcPr>
          <w:p w14:paraId="1D1D4E48"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目</w:t>
            </w:r>
          </w:p>
        </w:tc>
        <w:tc>
          <w:tcPr>
            <w:tcW w:w="1559" w:type="dxa"/>
          </w:tcPr>
          <w:p w14:paraId="0850DCC7"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目の細分</w:t>
            </w:r>
          </w:p>
        </w:tc>
        <w:tc>
          <w:tcPr>
            <w:tcW w:w="3402" w:type="dxa"/>
          </w:tcPr>
          <w:p w14:paraId="21326FBF"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説明</w:t>
            </w:r>
          </w:p>
        </w:tc>
      </w:tr>
      <w:tr w:rsidR="00E173B0" w:rsidRPr="00E173B0" w14:paraId="4E909A50" w14:textId="77777777" w:rsidTr="005F0729">
        <w:trPr>
          <w:trHeight w:val="9524"/>
        </w:trPr>
        <w:tc>
          <w:tcPr>
            <w:tcW w:w="430" w:type="dxa"/>
          </w:tcPr>
          <w:p w14:paraId="3DFC2681"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D5DE6FA"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6672BC91"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5AB8E5E9"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258F051"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90810A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35734CC8"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3556009"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1D5208C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6F273CB0"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F5024F2"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50A63F3D"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14D4F382"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88E8EBA"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00660DF"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FBF02AF"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DD6CBD7"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456CFE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5172676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CF57A6A"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主たる事業費</w:t>
            </w:r>
          </w:p>
        </w:tc>
        <w:tc>
          <w:tcPr>
            <w:tcW w:w="2406" w:type="dxa"/>
          </w:tcPr>
          <w:p w14:paraId="6065FD7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3BA7B1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ア</w:t>
            </w:r>
            <w:r w:rsidRPr="00E173B0">
              <w:rPr>
                <w:rFonts w:ascii="ＭＳ Ｐ明朝" w:eastAsia="ＭＳ Ｐ明朝" w:hAnsi="ＭＳ Ｐ明朝" w:hint="eastAsia"/>
                <w:sz w:val="16"/>
                <w:szCs w:val="16"/>
              </w:rPr>
              <w:t xml:space="preserve"> 文化資源の魅力増進</w:t>
            </w:r>
          </w:p>
          <w:p w14:paraId="6411745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color w:val="000000" w:themeColor="text1"/>
                <w:sz w:val="17"/>
                <w:szCs w:val="17"/>
              </w:rPr>
              <w:tab/>
            </w:r>
          </w:p>
          <w:p w14:paraId="0CA98DB8" w14:textId="77777777" w:rsidR="00E173B0" w:rsidRPr="00E173B0" w:rsidRDefault="00E173B0" w:rsidP="00E173B0">
            <w:pPr>
              <w:spacing w:line="200" w:lineRule="exact"/>
              <w:ind w:left="140" w:hangingChars="83" w:hanging="140"/>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イ 文化資源の理解増進</w:t>
            </w:r>
          </w:p>
          <w:p w14:paraId="5FAE8A5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5FDCB73" w14:textId="77777777" w:rsidR="00E173B0" w:rsidRPr="00E173B0" w:rsidRDefault="00E173B0" w:rsidP="00E173B0">
            <w:pPr>
              <w:spacing w:line="200" w:lineRule="exact"/>
              <w:ind w:left="168" w:hangingChars="100" w:hanging="168"/>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ウ 来訪者の利便性向上</w:t>
            </w:r>
          </w:p>
          <w:p w14:paraId="3472DC2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color w:val="000000" w:themeColor="text1"/>
                <w:sz w:val="17"/>
                <w:szCs w:val="17"/>
              </w:rPr>
              <w:tab/>
            </w:r>
          </w:p>
          <w:p w14:paraId="3575D60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エ 来訪者の供応の企画・計画</w:t>
            </w:r>
          </w:p>
          <w:p w14:paraId="049FE9E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color w:val="000000" w:themeColor="text1"/>
                <w:sz w:val="17"/>
                <w:szCs w:val="17"/>
              </w:rPr>
              <w:tab/>
            </w:r>
          </w:p>
          <w:p w14:paraId="05DC772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オ 文化観光の広報</w:t>
            </w:r>
          </w:p>
          <w:p w14:paraId="75D46DF5"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718B38D3"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50FFB5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512A798C"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585BF2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57025BE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108DBED6"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8DED78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7FE5FC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44AE49E9"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D5654F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405B7E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A6E1495"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C1859E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D3E524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AE759B1"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868A45C"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17614B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1A05B2A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7A2B7E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8753A6E"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744F8C4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AC5D62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2B5D6A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14F8DD3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A4BA6A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345486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3F8962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72A5291C"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45271A4C"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828AAA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1B27A8B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5B80BC2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74BF73DE"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FCCF8F7"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5781C89"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BEB708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2491D85"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9FE6AC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05350F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75643E3"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37736B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F7B608E"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B33D90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5F1A29F9" w14:textId="2AD98FF1" w:rsid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7773DF99" w14:textId="77777777" w:rsidR="001B2838" w:rsidRPr="00E173B0" w:rsidRDefault="001B2838" w:rsidP="00E173B0">
            <w:pPr>
              <w:spacing w:line="200" w:lineRule="exact"/>
              <w:ind w:left="177" w:hangingChars="105" w:hanging="177"/>
              <w:rPr>
                <w:rFonts w:ascii="ＭＳ Ｐ明朝" w:eastAsia="ＭＳ Ｐ明朝" w:hAnsi="ＭＳ Ｐ明朝"/>
                <w:color w:val="000000" w:themeColor="text1"/>
                <w:sz w:val="17"/>
                <w:szCs w:val="17"/>
              </w:rPr>
            </w:pPr>
          </w:p>
          <w:p w14:paraId="09C93164"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6788D71"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カ　施設・設備の整備</w:t>
            </w:r>
          </w:p>
          <w:p w14:paraId="59D6DFCC"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tc>
        <w:tc>
          <w:tcPr>
            <w:tcW w:w="879" w:type="dxa"/>
          </w:tcPr>
          <w:p w14:paraId="2354745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A0028A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事業費</w:t>
            </w:r>
          </w:p>
          <w:p w14:paraId="7323D8C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140CD0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E061A9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B373AF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0DF133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8F00E73"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0C672ED7"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6D7CB88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4BF3B3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74FFE6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2DFA98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9789B4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2E8F16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D816EE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98985F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BE6198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56ED32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7A710A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F35B05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9BA571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CAAE4D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319F8C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668C62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C85947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B9C6C3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AF090E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9F3278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04183A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C6443F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D8FE0D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3B2C72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C8F95B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B6F3FD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5F0AA9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CCE39F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E92153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544B51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7E3686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A2A053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9173D9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BA19FB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278361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8C02D0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F8C5E8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7142E7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C47BD5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7375CD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1F2753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D8753D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BA71911"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04799E76"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48C0BCF4"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51DBD4D"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00F3F297"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9AE468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DD3667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利便性向上設備工事費</w:t>
            </w:r>
          </w:p>
          <w:p w14:paraId="520E603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C8D3D8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展示等設備工事費</w:t>
            </w:r>
          </w:p>
        </w:tc>
        <w:tc>
          <w:tcPr>
            <w:tcW w:w="1276" w:type="dxa"/>
          </w:tcPr>
          <w:p w14:paraId="217D969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A06198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賃金</w:t>
            </w:r>
          </w:p>
          <w:p w14:paraId="070F577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29B6C3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F942B3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24B9D4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9DE5A2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235797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880A46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A30517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AB2561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69C8C1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EB8086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52654E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A939F2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共済費</w:t>
            </w:r>
          </w:p>
          <w:p w14:paraId="6C4D331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8AD113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279E5C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97221F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A8D2266"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336D629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報償費</w:t>
            </w:r>
          </w:p>
          <w:p w14:paraId="066C3C4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1507E0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8009CE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A901E2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5E1105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63D108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旅費</w:t>
            </w:r>
          </w:p>
          <w:p w14:paraId="2FB07D66"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0C78C9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26880B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E1E2DB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6CBB0E7"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使用料及び借料</w:t>
            </w:r>
          </w:p>
          <w:p w14:paraId="4F4E39F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712FE2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EAD82F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187667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役務費</w:t>
            </w:r>
          </w:p>
          <w:p w14:paraId="22740BB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8F1ABA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A5295B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D46268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740165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0A56AD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50050D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828F07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委託費</w:t>
            </w:r>
          </w:p>
          <w:p w14:paraId="559DC1D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02279BA"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65A48A84"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462E1C3"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107BE0B1"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B679AA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50A5B76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07A2BF6"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需用費</w:t>
            </w:r>
          </w:p>
          <w:p w14:paraId="69F536A9"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F3ED75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8D944FC"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3238398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3204FDC3"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工事請負費</w:t>
            </w:r>
          </w:p>
          <w:p w14:paraId="04880161"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70A98A0D"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33220E2F"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3C86E57C"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1E1E99AB"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工事請負費</w:t>
            </w:r>
          </w:p>
          <w:p w14:paraId="16FA03E0" w14:textId="0F40408E" w:rsidR="00E173B0" w:rsidRPr="00140978"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委託</w:t>
            </w:r>
            <w:r w:rsidR="00140978">
              <w:rPr>
                <w:rFonts w:asciiTheme="minorEastAsia" w:eastAsiaTheme="minorEastAsia" w:hAnsiTheme="minorEastAsia" w:hint="eastAsia"/>
                <w:color w:val="000000" w:themeColor="text1"/>
                <w:sz w:val="17"/>
                <w:szCs w:val="17"/>
                <w:lang w:eastAsia="zh-TW"/>
              </w:rPr>
              <w:t>費</w:t>
            </w:r>
          </w:p>
          <w:p w14:paraId="1073582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rPr>
              <w:t>需用費</w:t>
            </w:r>
          </w:p>
          <w:p w14:paraId="340AB235"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rPr>
              <w:t>備品購入費</w:t>
            </w:r>
          </w:p>
        </w:tc>
        <w:tc>
          <w:tcPr>
            <w:tcW w:w="1559" w:type="dxa"/>
          </w:tcPr>
          <w:p w14:paraId="1963586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342FCED"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有期雇用経費</w:t>
            </w:r>
          </w:p>
          <w:p w14:paraId="0BEDC899"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3C354769"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630158F7"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45BEE30E"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47197C6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事務員賃金</w:t>
            </w:r>
          </w:p>
          <w:p w14:paraId="37C77AD4"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ABFDBF2"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D65D75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作業員賃金</w:t>
            </w:r>
          </w:p>
          <w:p w14:paraId="3701F06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会場整理等賃金</w:t>
            </w:r>
          </w:p>
          <w:p w14:paraId="60707F2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資料整理等賃金</w:t>
            </w:r>
          </w:p>
          <w:p w14:paraId="56CBC06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○○賃金</w:t>
            </w:r>
          </w:p>
          <w:p w14:paraId="61A2290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50DE9E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社会保険料</w:t>
            </w:r>
          </w:p>
          <w:p w14:paraId="21D351B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2F354B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福利厚生費</w:t>
            </w:r>
          </w:p>
          <w:p w14:paraId="0C05CBE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傷害保険料</w:t>
            </w:r>
          </w:p>
          <w:p w14:paraId="556BDAB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○○保険料</w:t>
            </w:r>
          </w:p>
          <w:p w14:paraId="25B3A0F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732D37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講師等謝金</w:t>
            </w:r>
          </w:p>
          <w:p w14:paraId="73E7246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指導謝金</w:t>
            </w:r>
          </w:p>
          <w:p w14:paraId="056BF7F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原稿執筆謝金</w:t>
            </w:r>
          </w:p>
          <w:p w14:paraId="1A142D9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翻訳謝金</w:t>
            </w:r>
          </w:p>
          <w:p w14:paraId="1325236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○○謝金</w:t>
            </w:r>
          </w:p>
          <w:p w14:paraId="12CB75A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26CE4E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普通旅費</w:t>
            </w:r>
          </w:p>
          <w:p w14:paraId="469640F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特別旅費</w:t>
            </w:r>
          </w:p>
          <w:p w14:paraId="0D4735C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外国旅費</w:t>
            </w:r>
          </w:p>
          <w:p w14:paraId="7FE6B1E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外国人招聘旅費</w:t>
            </w:r>
          </w:p>
          <w:p w14:paraId="5045293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84A10F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会場等借料</w:t>
            </w:r>
          </w:p>
          <w:p w14:paraId="1C78ED1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○○使用料</w:t>
            </w:r>
          </w:p>
          <w:p w14:paraId="662BF7F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○○借料</w:t>
            </w:r>
          </w:p>
          <w:p w14:paraId="3FD3FD6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○○損料</w:t>
            </w:r>
          </w:p>
          <w:p w14:paraId="42ACD68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BAF7DF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保管料</w:t>
            </w:r>
          </w:p>
          <w:p w14:paraId="167F728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通信運搬費</w:t>
            </w:r>
          </w:p>
          <w:p w14:paraId="32594EC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広告料</w:t>
            </w:r>
          </w:p>
          <w:p w14:paraId="273008C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作品保険料</w:t>
            </w:r>
          </w:p>
          <w:p w14:paraId="78CE788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○○保険料</w:t>
            </w:r>
          </w:p>
          <w:p w14:paraId="23F223D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手数料</w:t>
            </w:r>
          </w:p>
          <w:p w14:paraId="1B55B87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雑役務費</w:t>
            </w:r>
          </w:p>
          <w:p w14:paraId="42925A0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394FCF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調査委託費</w:t>
            </w:r>
          </w:p>
          <w:p w14:paraId="05B84BB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○○委託費</w:t>
            </w:r>
          </w:p>
          <w:p w14:paraId="0A3DA518"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9F335A0" w14:textId="5018DD2B" w:rsidR="00E173B0" w:rsidRDefault="00E173B0" w:rsidP="00E173B0">
            <w:pPr>
              <w:spacing w:line="200" w:lineRule="exact"/>
              <w:rPr>
                <w:rFonts w:ascii="ＭＳ Ｐ明朝" w:eastAsia="PMingLiU" w:hAnsi="ＭＳ Ｐ明朝"/>
                <w:color w:val="000000" w:themeColor="text1"/>
                <w:sz w:val="17"/>
                <w:szCs w:val="17"/>
                <w:lang w:eastAsia="zh-TW"/>
              </w:rPr>
            </w:pPr>
          </w:p>
          <w:p w14:paraId="64E9968E" w14:textId="77777777" w:rsidR="001B2838" w:rsidRPr="00E173B0" w:rsidRDefault="001B2838" w:rsidP="00E173B0">
            <w:pPr>
              <w:spacing w:line="200" w:lineRule="exact"/>
              <w:rPr>
                <w:rFonts w:ascii="ＭＳ Ｐ明朝" w:eastAsia="PMingLiU" w:hAnsi="ＭＳ Ｐ明朝"/>
                <w:color w:val="000000" w:themeColor="text1"/>
                <w:sz w:val="17"/>
                <w:szCs w:val="17"/>
                <w:lang w:eastAsia="zh-TW"/>
              </w:rPr>
            </w:pPr>
          </w:p>
          <w:p w14:paraId="025D25E7"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4A83BC4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3AD9B8F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D99EB2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消耗品費</w:t>
            </w:r>
          </w:p>
          <w:p w14:paraId="24DEB73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印刷製本費</w:t>
            </w:r>
          </w:p>
          <w:p w14:paraId="0F28A656"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その他需用費</w:t>
            </w:r>
          </w:p>
          <w:p w14:paraId="2581D86E" w14:textId="2EF92FD3" w:rsidR="00E173B0" w:rsidRPr="00A779A3" w:rsidRDefault="00E173B0" w:rsidP="00E173B0">
            <w:pPr>
              <w:spacing w:line="200" w:lineRule="exact"/>
              <w:rPr>
                <w:rFonts w:ascii="ＭＳ Ｐ明朝" w:eastAsia="PMingLiU" w:hAnsi="ＭＳ Ｐ明朝"/>
                <w:color w:val="000000" w:themeColor="text1"/>
                <w:sz w:val="17"/>
                <w:szCs w:val="17"/>
              </w:rPr>
            </w:pPr>
          </w:p>
          <w:p w14:paraId="0158CDB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6D9234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132B11F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設備費</w:t>
            </w:r>
          </w:p>
          <w:p w14:paraId="765C23DD" w14:textId="591C470C"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設計費</w:t>
            </w:r>
            <w:r w:rsidR="0035419F">
              <w:rPr>
                <w:rFonts w:ascii="ＭＳ Ｐ明朝" w:eastAsia="ＭＳ Ｐ明朝" w:hAnsi="ＭＳ Ｐ明朝" w:hint="eastAsia"/>
                <w:color w:val="000000" w:themeColor="text1"/>
                <w:sz w:val="17"/>
                <w:szCs w:val="17"/>
                <w:lang w:eastAsia="zh-TW"/>
              </w:rPr>
              <w:t>，</w:t>
            </w:r>
            <w:r w:rsidRPr="00E173B0">
              <w:rPr>
                <w:rFonts w:ascii="ＭＳ Ｐ明朝" w:eastAsia="ＭＳ Ｐ明朝" w:hAnsi="ＭＳ Ｐ明朝" w:hint="eastAsia"/>
                <w:color w:val="000000" w:themeColor="text1"/>
                <w:sz w:val="17"/>
                <w:szCs w:val="17"/>
                <w:lang w:eastAsia="zh-TW"/>
              </w:rPr>
              <w:t>監理料</w:t>
            </w:r>
          </w:p>
          <w:p w14:paraId="47D8C2E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○○費</w:t>
            </w:r>
          </w:p>
          <w:p w14:paraId="61BA0E3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9C0C00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3292C6A6" w14:textId="210A9514"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作製委託</w:t>
            </w:r>
            <w:r w:rsidR="0036043C">
              <w:rPr>
                <w:rFonts w:ascii="ＭＳ Ｐ明朝" w:eastAsia="ＭＳ Ｐ明朝" w:hAnsi="ＭＳ Ｐ明朝" w:hint="eastAsia"/>
                <w:color w:val="000000" w:themeColor="text1"/>
                <w:sz w:val="17"/>
                <w:szCs w:val="17"/>
                <w:lang w:eastAsia="zh-TW"/>
              </w:rPr>
              <w:t>費</w:t>
            </w:r>
          </w:p>
          <w:p w14:paraId="43DB917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消耗品費</w:t>
            </w:r>
          </w:p>
          <w:p w14:paraId="59676C4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展示等機器</w:t>
            </w:r>
          </w:p>
          <w:p w14:paraId="6FB28E0D" w14:textId="4424398D"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w:t>
            </w:r>
            <w:r w:rsidR="00094B1D">
              <w:rPr>
                <w:rFonts w:ascii="ＭＳ Ｐ明朝" w:eastAsia="ＭＳ Ｐ明朝" w:hAnsi="ＭＳ Ｐ明朝" w:hint="eastAsia"/>
                <w:color w:val="000000" w:themeColor="text1"/>
                <w:sz w:val="17"/>
                <w:szCs w:val="17"/>
                <w:lang w:eastAsia="zh-TW"/>
              </w:rPr>
              <w:t>購入</w:t>
            </w:r>
            <w:r w:rsidRPr="00E173B0">
              <w:rPr>
                <w:rFonts w:ascii="ＭＳ Ｐ明朝" w:eastAsia="ＭＳ Ｐ明朝" w:hAnsi="ＭＳ Ｐ明朝" w:hint="eastAsia"/>
                <w:color w:val="000000" w:themeColor="text1"/>
                <w:sz w:val="17"/>
                <w:szCs w:val="17"/>
                <w:lang w:eastAsia="zh-TW"/>
              </w:rPr>
              <w:t>費</w:t>
            </w:r>
          </w:p>
        </w:tc>
        <w:tc>
          <w:tcPr>
            <w:tcW w:w="3402" w:type="dxa"/>
          </w:tcPr>
          <w:p w14:paraId="30007EE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E108F2D" w14:textId="401C549F"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ｺｰﾃﾞｨﾈｰﾀｰ</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学芸員</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通訳案内士等の人材等の有</w:t>
            </w:r>
            <w:r w:rsidR="001B2838">
              <w:rPr>
                <w:rFonts w:ascii="ＭＳ Ｐ明朝" w:eastAsia="ＭＳ Ｐ明朝" w:hAnsi="ＭＳ Ｐ明朝" w:hint="eastAsia"/>
                <w:color w:val="000000" w:themeColor="text1"/>
                <w:sz w:val="17"/>
                <w:szCs w:val="17"/>
              </w:rPr>
              <w:t>期</w:t>
            </w:r>
            <w:r w:rsidRPr="00E173B0">
              <w:rPr>
                <w:rFonts w:ascii="ＭＳ Ｐ明朝" w:eastAsia="ＭＳ Ｐ明朝" w:hAnsi="ＭＳ Ｐ明朝" w:hint="eastAsia"/>
                <w:color w:val="000000" w:themeColor="text1"/>
                <w:sz w:val="17"/>
                <w:szCs w:val="17"/>
              </w:rPr>
              <w:t>雇用経費</w:t>
            </w:r>
          </w:p>
          <w:p w14:paraId="7C517A79" w14:textId="77777777" w:rsidR="00E173B0" w:rsidRPr="00E173B0" w:rsidRDefault="00E173B0" w:rsidP="00E173B0">
            <w:pPr>
              <w:spacing w:line="200" w:lineRule="exact"/>
              <w:rPr>
                <w:rFonts w:ascii="ＭＳ 明朝" w:hAnsi="Times New Roman"/>
                <w:color w:val="000000" w:themeColor="text1"/>
                <w:spacing w:val="10"/>
                <w:kern w:val="0"/>
                <w:sz w:val="16"/>
                <w:szCs w:val="16"/>
              </w:rPr>
            </w:pPr>
            <w:r w:rsidRPr="00E173B0">
              <w:rPr>
                <w:rFonts w:ascii="ＭＳ Ｐ明朝" w:eastAsia="ＭＳ Ｐ明朝" w:hAnsi="ＭＳ Ｐ明朝" w:hint="eastAsia"/>
                <w:color w:val="000000" w:themeColor="text1"/>
                <w:sz w:val="17"/>
                <w:szCs w:val="17"/>
              </w:rPr>
              <w:t>※</w:t>
            </w:r>
            <w:r w:rsidRPr="00E173B0">
              <w:rPr>
                <w:rFonts w:ascii="ＭＳ 明朝" w:hAnsi="Times New Roman" w:hint="eastAsia"/>
                <w:color w:val="000000" w:themeColor="text1"/>
                <w:spacing w:val="10"/>
                <w:kern w:val="0"/>
                <w:sz w:val="16"/>
                <w:szCs w:val="16"/>
              </w:rPr>
              <w:t>人事に関する規程・規則をもとに設定するなど根拠を示すこと。</w:t>
            </w:r>
          </w:p>
          <w:p w14:paraId="5CD47EF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F17080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期間業務職員として雇用する場合のみ</w:t>
            </w:r>
          </w:p>
          <w:p w14:paraId="119B763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明朝" w:hAnsi="Times New Roman" w:hint="eastAsia"/>
                <w:color w:val="000000" w:themeColor="text1"/>
                <w:spacing w:val="10"/>
                <w:kern w:val="0"/>
                <w:sz w:val="16"/>
                <w:szCs w:val="16"/>
              </w:rPr>
              <w:t>※人事に関する規程・規則をもとに設定するなど根拠を示すこと。</w:t>
            </w:r>
          </w:p>
          <w:p w14:paraId="14120F7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臨時に雇用する場合のみ</w:t>
            </w:r>
          </w:p>
          <w:p w14:paraId="13E9188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705E14D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6453096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609C610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A4219C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本事業のために雇用された賃金職員の事業主負担分のみ</w:t>
            </w:r>
          </w:p>
          <w:p w14:paraId="04E322B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同上のうち，健康診断に限る</w:t>
            </w:r>
          </w:p>
          <w:p w14:paraId="18B8586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ボランティア保険等</w:t>
            </w:r>
          </w:p>
          <w:p w14:paraId="7324DDB4" w14:textId="545B5EA5"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危険作業を伴う等</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特に必要な場合に限る</w:t>
            </w:r>
          </w:p>
          <w:p w14:paraId="685A449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A072F8C" w14:textId="6311A302" w:rsidR="00E173B0" w:rsidRPr="00E173B0" w:rsidRDefault="00E173B0" w:rsidP="00E173B0">
            <w:pPr>
              <w:spacing w:line="200" w:lineRule="exact"/>
              <w:rPr>
                <w:rFonts w:ascii="ＭＳ Ｐ明朝" w:eastAsia="ＭＳ Ｐ明朝" w:hAnsi="ＭＳ Ｐ明朝"/>
                <w:color w:val="000000" w:themeColor="text1"/>
                <w:sz w:val="17"/>
                <w:szCs w:val="17"/>
              </w:rPr>
            </w:pPr>
          </w:p>
          <w:p w14:paraId="1CD891D4" w14:textId="1C4CEDF4" w:rsidR="00E173B0" w:rsidRPr="00E173B0" w:rsidRDefault="00E173B0" w:rsidP="00AC1668">
            <w:pPr>
              <w:spacing w:line="200" w:lineRule="exact"/>
              <w:ind w:firstLineChars="200" w:firstLine="336"/>
              <w:rPr>
                <w:rFonts w:ascii="ＭＳ Ｐ明朝" w:eastAsia="ＭＳ Ｐ明朝" w:hAnsi="ＭＳ Ｐ明朝"/>
                <w:color w:val="000000" w:themeColor="text1"/>
                <w:sz w:val="17"/>
                <w:szCs w:val="17"/>
              </w:rPr>
            </w:pPr>
          </w:p>
          <w:p w14:paraId="3B5F2C2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D2DF8EF" w14:textId="77777777" w:rsidR="00E173B0" w:rsidRDefault="00E173B0" w:rsidP="00E173B0">
            <w:pPr>
              <w:spacing w:line="200" w:lineRule="exact"/>
              <w:rPr>
                <w:rFonts w:ascii="ＭＳ Ｐ明朝" w:eastAsia="ＭＳ Ｐ明朝" w:hAnsi="ＭＳ Ｐ明朝"/>
                <w:color w:val="000000" w:themeColor="text1"/>
                <w:sz w:val="17"/>
                <w:szCs w:val="17"/>
              </w:rPr>
            </w:pPr>
          </w:p>
          <w:p w14:paraId="77B3D312" w14:textId="77777777" w:rsidR="001D5D73" w:rsidRPr="00E173B0" w:rsidRDefault="001D5D73" w:rsidP="00E173B0">
            <w:pPr>
              <w:spacing w:line="200" w:lineRule="exact"/>
              <w:rPr>
                <w:rFonts w:ascii="ＭＳ Ｐ明朝" w:eastAsia="ＭＳ Ｐ明朝" w:hAnsi="ＭＳ Ｐ明朝"/>
                <w:color w:val="000000" w:themeColor="text1"/>
                <w:sz w:val="17"/>
                <w:szCs w:val="17"/>
              </w:rPr>
            </w:pPr>
          </w:p>
          <w:p w14:paraId="7CB51434" w14:textId="77777777" w:rsidR="008A07DE" w:rsidRDefault="008A07DE" w:rsidP="00E173B0">
            <w:pPr>
              <w:spacing w:line="200" w:lineRule="exact"/>
              <w:rPr>
                <w:rFonts w:ascii="ＭＳ Ｐ明朝" w:eastAsia="ＭＳ Ｐ明朝" w:hAnsi="ＭＳ Ｐ明朝"/>
                <w:color w:val="000000" w:themeColor="text1"/>
                <w:sz w:val="17"/>
                <w:szCs w:val="17"/>
              </w:rPr>
            </w:pPr>
          </w:p>
          <w:p w14:paraId="48B5491B" w14:textId="55496BB0"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職員旅費</w:t>
            </w:r>
          </w:p>
          <w:p w14:paraId="6DC27C7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外部委員等旅費（招へい外国人を含む）</w:t>
            </w:r>
          </w:p>
          <w:p w14:paraId="592E553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職員の外国旅費</w:t>
            </w:r>
          </w:p>
          <w:p w14:paraId="6187493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外国人の招聘に要する航空賃等</w:t>
            </w:r>
          </w:p>
          <w:p w14:paraId="1E0F911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63E640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会場，機材等借料</w:t>
            </w:r>
          </w:p>
          <w:p w14:paraId="3290CC6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7FEF73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B5EEAB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35F8AD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35ED09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7762E2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BD5E94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862674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22235D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輸送保険料，火災保険料等</w:t>
            </w:r>
          </w:p>
          <w:p w14:paraId="1578416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1723DD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6BB8C77" w14:textId="7B830D2F" w:rsidR="00E173B0" w:rsidRDefault="00E173B0" w:rsidP="00E173B0">
            <w:pPr>
              <w:spacing w:line="200" w:lineRule="exact"/>
              <w:rPr>
                <w:rFonts w:ascii="ＭＳ Ｐ明朝" w:eastAsia="PMingLiU" w:hAnsi="ＭＳ Ｐ明朝"/>
                <w:color w:val="000000" w:themeColor="text1"/>
                <w:sz w:val="17"/>
                <w:szCs w:val="17"/>
                <w:lang w:eastAsia="zh-TW"/>
              </w:rPr>
            </w:pPr>
          </w:p>
          <w:p w14:paraId="74089AE0" w14:textId="5DA660C0"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シンポジウム運営</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映像・録音記録等</w:t>
            </w:r>
          </w:p>
          <w:p w14:paraId="092A87ED" w14:textId="0483F332" w:rsidR="00E173B0" w:rsidRPr="001D5D73" w:rsidRDefault="00E173B0" w:rsidP="00E173B0">
            <w:pPr>
              <w:spacing w:line="200" w:lineRule="exact"/>
              <w:rPr>
                <w:rFonts w:ascii="ＭＳ Ｐ明朝" w:eastAsia="ＭＳ Ｐ明朝" w:hAnsi="ＭＳ Ｐ明朝"/>
                <w:color w:val="000000" w:themeColor="text1"/>
                <w:w w:val="90"/>
                <w:sz w:val="17"/>
                <w:szCs w:val="17"/>
              </w:rPr>
            </w:pPr>
            <w:r w:rsidRPr="001D5D73">
              <w:rPr>
                <w:rFonts w:ascii="ＭＳ Ｐ明朝" w:eastAsia="ＭＳ Ｐ明朝" w:hAnsi="ＭＳ Ｐ明朝" w:hint="eastAsia"/>
                <w:color w:val="000000" w:themeColor="text1"/>
                <w:w w:val="90"/>
                <w:sz w:val="17"/>
                <w:szCs w:val="17"/>
              </w:rPr>
              <w:t>音声ガイド</w:t>
            </w:r>
            <w:r w:rsidR="0035419F">
              <w:rPr>
                <w:rFonts w:ascii="ＭＳ Ｐ明朝" w:eastAsia="ＭＳ Ｐ明朝" w:hAnsi="ＭＳ Ｐ明朝" w:hint="eastAsia"/>
                <w:color w:val="000000" w:themeColor="text1"/>
                <w:w w:val="90"/>
                <w:sz w:val="17"/>
                <w:szCs w:val="17"/>
              </w:rPr>
              <w:t>，</w:t>
            </w:r>
            <w:r w:rsidRPr="001D5D73">
              <w:rPr>
                <w:rFonts w:ascii="ＭＳ Ｐ明朝" w:eastAsia="ＭＳ Ｐ明朝" w:hAnsi="ＭＳ Ｐ明朝" w:hint="eastAsia"/>
                <w:color w:val="000000" w:themeColor="text1"/>
                <w:w w:val="90"/>
                <w:sz w:val="17"/>
                <w:szCs w:val="17"/>
              </w:rPr>
              <w:t>多言語アプリ</w:t>
            </w:r>
            <w:r w:rsidR="0035419F">
              <w:rPr>
                <w:rFonts w:ascii="ＭＳ Ｐ明朝" w:eastAsia="ＭＳ Ｐ明朝" w:hAnsi="ＭＳ Ｐ明朝" w:hint="eastAsia"/>
                <w:color w:val="000000" w:themeColor="text1"/>
                <w:w w:val="90"/>
                <w:sz w:val="17"/>
                <w:szCs w:val="17"/>
              </w:rPr>
              <w:t>，</w:t>
            </w:r>
            <w:r w:rsidRPr="001D5D73">
              <w:rPr>
                <w:rFonts w:ascii="ＭＳ Ｐ明朝" w:eastAsia="ＭＳ Ｐ明朝" w:hAnsi="ＭＳ Ｐ明朝" w:hint="eastAsia"/>
                <w:color w:val="000000" w:themeColor="text1"/>
                <w:w w:val="90"/>
                <w:sz w:val="17"/>
                <w:szCs w:val="17"/>
              </w:rPr>
              <w:t>多言語解説作成等</w:t>
            </w:r>
          </w:p>
          <w:p w14:paraId="3FAD4F03" w14:textId="1010021B"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ＶＲ</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ＡＲ</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ＣＧ作成等</w:t>
            </w:r>
          </w:p>
          <w:p w14:paraId="76BCFD9A" w14:textId="59FFC6C4"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設計料</w:t>
            </w:r>
            <w:r w:rsidR="0035419F">
              <w:rPr>
                <w:rFonts w:ascii="ＭＳ Ｐ明朝" w:eastAsia="ＭＳ Ｐ明朝" w:hAnsi="ＭＳ Ｐ明朝" w:hint="eastAsia"/>
                <w:color w:val="000000" w:themeColor="text1"/>
                <w:sz w:val="17"/>
                <w:szCs w:val="17"/>
                <w:lang w:eastAsia="zh-TW"/>
              </w:rPr>
              <w:t>，</w:t>
            </w:r>
            <w:r w:rsidRPr="00E173B0">
              <w:rPr>
                <w:rFonts w:ascii="ＭＳ Ｐ明朝" w:eastAsia="ＭＳ Ｐ明朝" w:hAnsi="ＭＳ Ｐ明朝" w:hint="eastAsia"/>
                <w:color w:val="000000" w:themeColor="text1"/>
                <w:sz w:val="17"/>
                <w:szCs w:val="17"/>
                <w:lang w:eastAsia="zh-TW"/>
              </w:rPr>
              <w:t>監理料</w:t>
            </w:r>
          </w:p>
          <w:p w14:paraId="4B5A0324" w14:textId="1364287F" w:rsidR="00E173B0" w:rsidRDefault="00E173B0" w:rsidP="00E173B0">
            <w:pPr>
              <w:spacing w:line="200" w:lineRule="exact"/>
              <w:rPr>
                <w:rFonts w:ascii="ＭＳ Ｐ明朝" w:eastAsia="PMingLiU" w:hAnsi="ＭＳ Ｐ明朝"/>
                <w:color w:val="000000" w:themeColor="text1"/>
                <w:sz w:val="17"/>
                <w:szCs w:val="17"/>
                <w:lang w:eastAsia="zh-TW"/>
              </w:rPr>
            </w:pPr>
          </w:p>
          <w:p w14:paraId="0472474A" w14:textId="77777777" w:rsidR="001B2838" w:rsidRPr="001B2838" w:rsidRDefault="001B2838" w:rsidP="00E173B0">
            <w:pPr>
              <w:spacing w:line="200" w:lineRule="exact"/>
              <w:rPr>
                <w:rFonts w:ascii="ＭＳ Ｐ明朝" w:eastAsia="PMingLiU" w:hAnsi="ＭＳ Ｐ明朝"/>
                <w:color w:val="000000" w:themeColor="text1"/>
                <w:sz w:val="17"/>
                <w:szCs w:val="17"/>
                <w:lang w:eastAsia="zh-TW"/>
              </w:rPr>
            </w:pPr>
          </w:p>
          <w:p w14:paraId="5737623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会場設営等</w:t>
            </w:r>
          </w:p>
          <w:p w14:paraId="02BF54D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126577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単価が10万円(税込)以下のものに限る</w:t>
            </w:r>
          </w:p>
          <w:p w14:paraId="36F5E27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1FD101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345E2F0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C3FB52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315722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バリアフリー整備（スロープ等）</w:t>
            </w:r>
          </w:p>
          <w:p w14:paraId="78CA46D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その他文化観光の観点から利便性向上に資する整備</w:t>
            </w:r>
          </w:p>
          <w:p w14:paraId="030BC6A7"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5D0988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E79800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展示設備改修（展示ケース購入等）</w:t>
            </w:r>
          </w:p>
          <w:p w14:paraId="7630F0BE" w14:textId="78D86BC6"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多言語化パネル</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サイン表示整備等</w:t>
            </w:r>
          </w:p>
        </w:tc>
      </w:tr>
      <w:tr w:rsidR="00E173B0" w:rsidRPr="00E173B0" w14:paraId="2519550A" w14:textId="77777777" w:rsidTr="005F0729">
        <w:trPr>
          <w:trHeight w:val="3034"/>
        </w:trPr>
        <w:tc>
          <w:tcPr>
            <w:tcW w:w="430" w:type="dxa"/>
          </w:tcPr>
          <w:p w14:paraId="1C7CE17B"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7DE2ED2B"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5B18163"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5BD62B3"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D801530"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5B9BA10"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その他の経費</w:t>
            </w:r>
          </w:p>
        </w:tc>
        <w:tc>
          <w:tcPr>
            <w:tcW w:w="2406" w:type="dxa"/>
          </w:tcPr>
          <w:p w14:paraId="0123D9A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762578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事務経費</w:t>
            </w:r>
          </w:p>
        </w:tc>
        <w:tc>
          <w:tcPr>
            <w:tcW w:w="879" w:type="dxa"/>
          </w:tcPr>
          <w:p w14:paraId="72C3B64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9355D0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事務費</w:t>
            </w:r>
          </w:p>
        </w:tc>
        <w:tc>
          <w:tcPr>
            <w:tcW w:w="1276" w:type="dxa"/>
          </w:tcPr>
          <w:p w14:paraId="6F3E79B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AD0F0D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賃金</w:t>
            </w:r>
          </w:p>
          <w:p w14:paraId="4CB5714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7C6A71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B04634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共済費</w:t>
            </w:r>
          </w:p>
          <w:p w14:paraId="0261CA2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C9408F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628AF5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旅費</w:t>
            </w:r>
          </w:p>
          <w:p w14:paraId="71DAA13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B66F52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役務費</w:t>
            </w:r>
          </w:p>
          <w:p w14:paraId="67D7818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191FAD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850737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16AEEB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需用費</w:t>
            </w:r>
          </w:p>
        </w:tc>
        <w:tc>
          <w:tcPr>
            <w:tcW w:w="1559" w:type="dxa"/>
          </w:tcPr>
          <w:p w14:paraId="2E5451F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3DA7EF9" w14:textId="77777777" w:rsidR="00E173B0" w:rsidRPr="00E173B0" w:rsidRDefault="00E173B0" w:rsidP="00E173B0">
            <w:pPr>
              <w:spacing w:line="200" w:lineRule="exact"/>
              <w:rPr>
                <w:rFonts w:ascii="ＭＳ Ｐ明朝" w:eastAsia="ＭＳ Ｐ明朝" w:hAnsi="ＭＳ Ｐ明朝"/>
                <w:color w:val="000000" w:themeColor="text1"/>
                <w:w w:val="80"/>
                <w:sz w:val="17"/>
                <w:szCs w:val="17"/>
                <w:lang w:eastAsia="zh-TW"/>
              </w:rPr>
            </w:pPr>
            <w:r w:rsidRPr="00E173B0">
              <w:rPr>
                <w:rFonts w:ascii="ＭＳ Ｐ明朝" w:eastAsia="ＭＳ Ｐ明朝" w:hAnsi="ＭＳ Ｐ明朝" w:hint="eastAsia"/>
                <w:color w:val="000000" w:themeColor="text1"/>
                <w:w w:val="80"/>
                <w:sz w:val="17"/>
                <w:szCs w:val="17"/>
                <w:lang w:eastAsia="zh-TW"/>
              </w:rPr>
              <w:t>非常勤事務員賃金</w:t>
            </w:r>
          </w:p>
          <w:p w14:paraId="2046006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○○賃金</w:t>
            </w:r>
          </w:p>
          <w:p w14:paraId="388A69A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10302C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社会保険料</w:t>
            </w:r>
          </w:p>
          <w:p w14:paraId="5B8E7C7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○○保険料</w:t>
            </w:r>
          </w:p>
          <w:p w14:paraId="0449917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55F1AF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普通旅費</w:t>
            </w:r>
          </w:p>
          <w:p w14:paraId="7C9B26A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728126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通信運搬費</w:t>
            </w:r>
          </w:p>
          <w:p w14:paraId="07575CA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手数料</w:t>
            </w:r>
          </w:p>
          <w:p w14:paraId="3D8B2F7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雑役務費</w:t>
            </w:r>
          </w:p>
          <w:p w14:paraId="1FA8C12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8077FC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消耗品費</w:t>
            </w:r>
          </w:p>
          <w:p w14:paraId="42BD405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印刷製本費</w:t>
            </w:r>
          </w:p>
          <w:p w14:paraId="7159538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その他需用費</w:t>
            </w:r>
          </w:p>
        </w:tc>
        <w:tc>
          <w:tcPr>
            <w:tcW w:w="3402" w:type="dxa"/>
          </w:tcPr>
          <w:p w14:paraId="0AE5E4F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308DB4D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臨時に雇用する場合のみ</w:t>
            </w:r>
          </w:p>
          <w:p w14:paraId="47607A0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5B35F5B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01F8C6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本事業のために雇用された賃金職員の事業主負担分のみ</w:t>
            </w:r>
          </w:p>
          <w:p w14:paraId="1559092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3C0110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連絡旅費</w:t>
            </w:r>
          </w:p>
          <w:p w14:paraId="4A5B064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10D850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振込手数料等</w:t>
            </w:r>
          </w:p>
          <w:p w14:paraId="1EB4205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写真撮影費等</w:t>
            </w:r>
          </w:p>
          <w:p w14:paraId="7F49DDE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FD201F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6A32D7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単価が10万円(税込)以下のものに限る</w:t>
            </w:r>
          </w:p>
          <w:p w14:paraId="7D14E16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報告書印刷費，コピー代等</w:t>
            </w:r>
          </w:p>
        </w:tc>
      </w:tr>
    </w:tbl>
    <w:p w14:paraId="57E021E5" w14:textId="71714170" w:rsidR="00657CD7" w:rsidRDefault="00657CD7" w:rsidP="00E173B0">
      <w:pPr>
        <w:rPr>
          <w:rFonts w:ascii="ＭＳ Ｐ明朝" w:eastAsia="ＭＳ Ｐ明朝" w:hAnsi="ＭＳ Ｐ明朝"/>
          <w:color w:val="000000" w:themeColor="text1"/>
          <w:sz w:val="18"/>
          <w:szCs w:val="18"/>
        </w:rPr>
      </w:pPr>
    </w:p>
    <w:p w14:paraId="20E84872" w14:textId="77777777" w:rsidR="00657CD7" w:rsidRDefault="00657CD7">
      <w:pPr>
        <w:widowControl/>
        <w:jc w:val="left"/>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br w:type="page"/>
      </w:r>
    </w:p>
    <w:p w14:paraId="60B63F11" w14:textId="293F6949" w:rsidR="00657CD7" w:rsidRPr="00E173B0" w:rsidRDefault="00657CD7" w:rsidP="00657CD7">
      <w:pPr>
        <w:jc w:val="right"/>
        <w:rPr>
          <w:rFonts w:ascii="ＭＳ Ｐ明朝" w:eastAsia="ＭＳ Ｐ明朝" w:hAnsi="ＭＳ Ｐ明朝"/>
          <w:color w:val="000000" w:themeColor="text1"/>
          <w:sz w:val="18"/>
          <w:szCs w:val="18"/>
          <w:lang w:eastAsia="zh-TW"/>
        </w:rPr>
      </w:pPr>
      <w:r w:rsidRPr="00E173B0">
        <w:rPr>
          <w:rFonts w:ascii="ＭＳ Ｐ明朝" w:eastAsia="ＭＳ Ｐ明朝" w:hAnsi="ＭＳ Ｐ明朝" w:hint="eastAsia"/>
          <w:color w:val="000000" w:themeColor="text1"/>
          <w:sz w:val="18"/>
          <w:szCs w:val="18"/>
        </w:rPr>
        <w:lastRenderedPageBreak/>
        <w:t xml:space="preserve">　</w:t>
      </w:r>
      <w:r w:rsidRPr="00E173B0">
        <w:rPr>
          <w:rFonts w:ascii="ＭＳ Ｐ明朝" w:eastAsia="ＭＳ Ｐ明朝" w:hAnsi="ＭＳ Ｐ明朝" w:hint="eastAsia"/>
          <w:color w:val="000000" w:themeColor="text1"/>
          <w:sz w:val="18"/>
          <w:szCs w:val="18"/>
          <w:lang w:eastAsia="zh-TW"/>
        </w:rPr>
        <w:t>（</w:t>
      </w:r>
      <w:r>
        <w:rPr>
          <w:rFonts w:asciiTheme="minorEastAsia" w:eastAsiaTheme="minorEastAsia" w:hAnsiTheme="minorEastAsia" w:hint="eastAsia"/>
          <w:color w:val="000000" w:themeColor="text1"/>
          <w:sz w:val="18"/>
          <w:szCs w:val="18"/>
        </w:rPr>
        <w:t>別表２</w:t>
      </w:r>
      <w:r w:rsidRPr="00E173B0">
        <w:rPr>
          <w:rFonts w:ascii="ＭＳ Ｐ明朝" w:eastAsia="ＭＳ Ｐ明朝" w:hAnsi="ＭＳ Ｐ明朝" w:hint="eastAsia"/>
          <w:color w:val="000000" w:themeColor="text1"/>
          <w:sz w:val="18"/>
          <w:szCs w:val="18"/>
          <w:lang w:eastAsia="zh-TW"/>
        </w:rPr>
        <w:t>）</w:t>
      </w:r>
    </w:p>
    <w:p w14:paraId="6B457D35" w14:textId="77777777" w:rsidR="00097822" w:rsidRDefault="000978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9"/>
        <w:gridCol w:w="1033"/>
        <w:gridCol w:w="1492"/>
        <w:gridCol w:w="2699"/>
        <w:gridCol w:w="1827"/>
        <w:gridCol w:w="1276"/>
      </w:tblGrid>
      <w:tr w:rsidR="00810C17" w:rsidRPr="002E145E" w14:paraId="10098369" w14:textId="77777777" w:rsidTr="00870BDA">
        <w:trPr>
          <w:trHeight w:val="906"/>
          <w:jc w:val="center"/>
        </w:trPr>
        <w:tc>
          <w:tcPr>
            <w:tcW w:w="1439" w:type="dxa"/>
            <w:vMerge w:val="restart"/>
            <w:tcBorders>
              <w:top w:val="single" w:sz="4" w:space="0" w:color="000000"/>
              <w:left w:val="single" w:sz="4" w:space="0" w:color="000000"/>
              <w:right w:val="single" w:sz="4" w:space="0" w:color="000000"/>
            </w:tcBorders>
          </w:tcPr>
          <w:p w14:paraId="63FE321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9D4B48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賃金</w:t>
            </w:r>
          </w:p>
          <w:p w14:paraId="6F9A598B" w14:textId="77777777" w:rsidR="00810C17" w:rsidRPr="002E145E" w:rsidRDefault="00810C17" w:rsidP="00097822">
            <w:pPr>
              <w:suppressAutoHyphens/>
              <w:kinsoku w:val="0"/>
              <w:overflowPunct w:val="0"/>
              <w:autoSpaceDE w:val="0"/>
              <w:autoSpaceDN w:val="0"/>
              <w:adjustRightInd w:val="0"/>
              <w:spacing w:line="170" w:lineRule="exact"/>
              <w:ind w:left="228" w:hangingChars="100" w:hanging="228"/>
              <w:jc w:val="left"/>
              <w:textAlignment w:val="baseline"/>
              <w:rPr>
                <w:rFonts w:ascii="ＭＳ 明朝" w:hAnsi="Times New Roman"/>
                <w:color w:val="000000"/>
                <w:spacing w:val="10"/>
                <w:kern w:val="0"/>
                <w:szCs w:val="21"/>
              </w:rPr>
            </w:pPr>
          </w:p>
        </w:tc>
        <w:tc>
          <w:tcPr>
            <w:tcW w:w="8327" w:type="dxa"/>
            <w:gridSpan w:val="5"/>
            <w:tcBorders>
              <w:top w:val="single" w:sz="4" w:space="0" w:color="000000"/>
              <w:left w:val="single" w:sz="4" w:space="0" w:color="000000"/>
              <w:right w:val="single" w:sz="4" w:space="0" w:color="000000"/>
            </w:tcBorders>
            <w:vAlign w:val="center"/>
          </w:tcPr>
          <w:p w14:paraId="7C366498" w14:textId="79EC4468" w:rsidR="00810C17" w:rsidRPr="00A779A3" w:rsidRDefault="00810C17" w:rsidP="00810C17">
            <w:pPr>
              <w:suppressAutoHyphens/>
              <w:kinsoku w:val="0"/>
              <w:overflowPunct w:val="0"/>
              <w:autoSpaceDE w:val="0"/>
              <w:autoSpaceDN w:val="0"/>
              <w:adjustRightInd w:val="0"/>
              <w:spacing w:line="170" w:lineRule="exact"/>
              <w:textAlignment w:val="baseline"/>
              <w:rPr>
                <w:rFonts w:ascii="ＭＳ 明朝" w:hAnsi="Times New Roman"/>
                <w:color w:val="000000" w:themeColor="text1"/>
                <w:spacing w:val="10"/>
                <w:kern w:val="0"/>
                <w:sz w:val="16"/>
                <w:szCs w:val="21"/>
              </w:rPr>
            </w:pPr>
            <w:r w:rsidRPr="00A779A3">
              <w:rPr>
                <w:rFonts w:ascii="ＭＳ 明朝" w:hAnsi="Times New Roman" w:hint="eastAsia"/>
                <w:color w:val="000000" w:themeColor="text1"/>
                <w:spacing w:val="10"/>
                <w:kern w:val="0"/>
                <w:sz w:val="16"/>
                <w:szCs w:val="21"/>
              </w:rPr>
              <w:t>コーディネーター</w:t>
            </w:r>
            <w:r w:rsidR="0035419F" w:rsidRPr="00A779A3">
              <w:rPr>
                <w:rFonts w:ascii="ＭＳ 明朝" w:hAnsi="Times New Roman" w:hint="eastAsia"/>
                <w:color w:val="000000" w:themeColor="text1"/>
                <w:spacing w:val="10"/>
                <w:kern w:val="0"/>
                <w:sz w:val="16"/>
                <w:szCs w:val="21"/>
              </w:rPr>
              <w:t>，</w:t>
            </w:r>
            <w:r w:rsidRPr="00A779A3">
              <w:rPr>
                <w:rFonts w:ascii="ＭＳ 明朝" w:hAnsi="Times New Roman" w:hint="eastAsia"/>
                <w:color w:val="000000" w:themeColor="text1"/>
                <w:spacing w:val="10"/>
                <w:kern w:val="0"/>
                <w:sz w:val="16"/>
                <w:szCs w:val="21"/>
              </w:rPr>
              <w:t>学芸員</w:t>
            </w:r>
            <w:r w:rsidR="0035419F" w:rsidRPr="00A779A3">
              <w:rPr>
                <w:rFonts w:ascii="ＭＳ 明朝" w:hAnsi="Times New Roman" w:hint="eastAsia"/>
                <w:color w:val="000000" w:themeColor="text1"/>
                <w:spacing w:val="10"/>
                <w:kern w:val="0"/>
                <w:sz w:val="16"/>
                <w:szCs w:val="21"/>
              </w:rPr>
              <w:t>，</w:t>
            </w:r>
            <w:r w:rsidRPr="00A779A3">
              <w:rPr>
                <w:rFonts w:ascii="ＭＳ 明朝" w:hAnsi="Times New Roman" w:hint="eastAsia"/>
                <w:color w:val="000000" w:themeColor="text1"/>
                <w:spacing w:val="10"/>
                <w:kern w:val="0"/>
                <w:sz w:val="16"/>
                <w:szCs w:val="21"/>
              </w:rPr>
              <w:t>通訳案内士等の有期雇用経費。算出根拠を明確にすること。</w:t>
            </w:r>
          </w:p>
          <w:p w14:paraId="76C5743F" w14:textId="16850470" w:rsidR="00810C17" w:rsidRPr="00A779A3"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hint="eastAsia"/>
                <w:color w:val="000000" w:themeColor="text1"/>
                <w:spacing w:val="10"/>
                <w:kern w:val="0"/>
                <w:sz w:val="16"/>
                <w:szCs w:val="21"/>
              </w:rPr>
              <w:t>※有期雇用職員として雇用する場合で</w:t>
            </w:r>
            <w:r w:rsidR="0035419F" w:rsidRPr="00A779A3">
              <w:rPr>
                <w:rFonts w:ascii="ＭＳ 明朝" w:hAnsi="Times New Roman" w:hint="eastAsia"/>
                <w:color w:val="000000" w:themeColor="text1"/>
                <w:spacing w:val="10"/>
                <w:kern w:val="0"/>
                <w:sz w:val="16"/>
                <w:szCs w:val="21"/>
              </w:rPr>
              <w:t>，</w:t>
            </w:r>
            <w:r w:rsidRPr="00A779A3">
              <w:rPr>
                <w:rFonts w:ascii="ＭＳ 明朝" w:hAnsi="Times New Roman" w:hint="eastAsia"/>
                <w:color w:val="000000" w:themeColor="text1"/>
                <w:spacing w:val="10"/>
                <w:kern w:val="0"/>
                <w:sz w:val="16"/>
                <w:szCs w:val="21"/>
              </w:rPr>
              <w:t>文化観光拠点施設の人事に関する規程・規則をもとに設定すること。</w:t>
            </w:r>
          </w:p>
        </w:tc>
      </w:tr>
      <w:tr w:rsidR="00810C17" w:rsidRPr="002E145E" w14:paraId="11BF2109" w14:textId="77777777" w:rsidTr="00870BDA">
        <w:trPr>
          <w:trHeight w:val="549"/>
          <w:jc w:val="center"/>
        </w:trPr>
        <w:tc>
          <w:tcPr>
            <w:tcW w:w="1439" w:type="dxa"/>
            <w:vMerge/>
            <w:tcBorders>
              <w:left w:val="single" w:sz="4" w:space="0" w:color="000000"/>
              <w:right w:val="single" w:sz="4" w:space="0" w:color="000000"/>
            </w:tcBorders>
          </w:tcPr>
          <w:p w14:paraId="347E608C" w14:textId="77777777" w:rsidR="00810C17" w:rsidRPr="002E145E" w:rsidRDefault="00810C17" w:rsidP="00097822">
            <w:pPr>
              <w:suppressAutoHyphens/>
              <w:kinsoku w:val="0"/>
              <w:overflowPunct w:val="0"/>
              <w:autoSpaceDE w:val="0"/>
              <w:autoSpaceDN w:val="0"/>
              <w:adjustRightInd w:val="0"/>
              <w:spacing w:line="170" w:lineRule="exact"/>
              <w:ind w:left="228" w:hangingChars="100" w:hanging="228"/>
              <w:jc w:val="left"/>
              <w:textAlignment w:val="baseline"/>
              <w:rPr>
                <w:rFonts w:ascii="ＭＳ 明朝" w:hAnsi="Times New Roman"/>
                <w:color w:val="000000"/>
                <w:spacing w:val="10"/>
                <w:kern w:val="0"/>
                <w:szCs w:val="21"/>
              </w:rPr>
            </w:pPr>
          </w:p>
        </w:tc>
        <w:tc>
          <w:tcPr>
            <w:tcW w:w="8327" w:type="dxa"/>
            <w:gridSpan w:val="5"/>
            <w:tcBorders>
              <w:top w:val="single" w:sz="4" w:space="0" w:color="000000"/>
              <w:left w:val="single" w:sz="4" w:space="0" w:color="000000"/>
              <w:right w:val="single" w:sz="4" w:space="0" w:color="000000"/>
            </w:tcBorders>
            <w:vAlign w:val="center"/>
          </w:tcPr>
          <w:p w14:paraId="36EC0705" w14:textId="07C1A808" w:rsidR="00810C17" w:rsidRPr="00A779A3" w:rsidRDefault="00810C17" w:rsidP="00810C17">
            <w:pPr>
              <w:suppressAutoHyphens/>
              <w:kinsoku w:val="0"/>
              <w:overflowPunct w:val="0"/>
              <w:autoSpaceDE w:val="0"/>
              <w:autoSpaceDN w:val="0"/>
              <w:adjustRightInd w:val="0"/>
              <w:spacing w:line="170" w:lineRule="exact"/>
              <w:textAlignment w:val="baseline"/>
              <w:rPr>
                <w:rFonts w:ascii="ＭＳ 明朝" w:hAnsi="ＭＳ 明朝" w:cs="ＭＳ 明朝"/>
                <w:color w:val="000000" w:themeColor="text1"/>
                <w:spacing w:val="-2"/>
                <w:kern w:val="0"/>
                <w:sz w:val="16"/>
                <w:szCs w:val="16"/>
              </w:rPr>
            </w:pPr>
            <w:r w:rsidRPr="00A779A3">
              <w:rPr>
                <w:rFonts w:ascii="ＭＳ 明朝" w:hAnsi="ＭＳ 明朝" w:cs="ＭＳ 明朝" w:hint="eastAsia"/>
                <w:color w:val="000000" w:themeColor="text1"/>
                <w:spacing w:val="-2"/>
                <w:kern w:val="0"/>
                <w:sz w:val="16"/>
                <w:szCs w:val="16"/>
              </w:rPr>
              <w:t>事務職員等を期間業務職員として雇用する場合の賃金</w:t>
            </w:r>
            <w:r w:rsidR="003F4EC8" w:rsidRPr="00A779A3">
              <w:rPr>
                <w:rFonts w:ascii="ＭＳ 明朝" w:hAnsi="ＭＳ 明朝" w:cs="ＭＳ 明朝" w:hint="eastAsia"/>
                <w:color w:val="000000" w:themeColor="text1"/>
                <w:spacing w:val="-2"/>
                <w:kern w:val="0"/>
                <w:sz w:val="16"/>
                <w:szCs w:val="16"/>
              </w:rPr>
              <w:t>。</w:t>
            </w:r>
          </w:p>
          <w:p w14:paraId="13F74FDA" w14:textId="17D61945" w:rsidR="00810C17" w:rsidRPr="00A779A3"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ＭＳ 明朝" w:cs="ＭＳ 明朝" w:hint="eastAsia"/>
                <w:color w:val="000000" w:themeColor="text1"/>
                <w:spacing w:val="-2"/>
                <w:kern w:val="0"/>
                <w:sz w:val="16"/>
                <w:szCs w:val="16"/>
              </w:rPr>
              <w:t>※</w:t>
            </w:r>
            <w:r w:rsidRPr="00A779A3">
              <w:rPr>
                <w:rFonts w:ascii="ＭＳ 明朝" w:hAnsi="Times New Roman" w:hint="eastAsia"/>
                <w:color w:val="000000" w:themeColor="text1"/>
                <w:spacing w:val="10"/>
                <w:kern w:val="0"/>
                <w:sz w:val="16"/>
                <w:szCs w:val="21"/>
              </w:rPr>
              <w:t>文化観光拠点施設の人事に関する規程・規則をもとに設定すること。</w:t>
            </w:r>
          </w:p>
        </w:tc>
      </w:tr>
      <w:tr w:rsidR="00810C17" w:rsidRPr="002E145E" w14:paraId="59690658" w14:textId="77777777" w:rsidTr="00810C17">
        <w:trPr>
          <w:trHeight w:val="1369"/>
          <w:jc w:val="center"/>
        </w:trPr>
        <w:tc>
          <w:tcPr>
            <w:tcW w:w="1439" w:type="dxa"/>
            <w:vMerge/>
            <w:tcBorders>
              <w:left w:val="single" w:sz="4" w:space="0" w:color="000000"/>
              <w:right w:val="single" w:sz="4" w:space="0" w:color="000000"/>
            </w:tcBorders>
          </w:tcPr>
          <w:p w14:paraId="0A0AE1AD" w14:textId="77777777" w:rsidR="00810C17" w:rsidRPr="002E145E" w:rsidRDefault="00810C17" w:rsidP="00097822">
            <w:pPr>
              <w:suppressAutoHyphens/>
              <w:kinsoku w:val="0"/>
              <w:overflowPunct w:val="0"/>
              <w:autoSpaceDE w:val="0"/>
              <w:autoSpaceDN w:val="0"/>
              <w:adjustRightInd w:val="0"/>
              <w:spacing w:line="170" w:lineRule="exact"/>
              <w:ind w:left="228" w:hangingChars="100" w:hanging="228"/>
              <w:jc w:val="left"/>
              <w:textAlignment w:val="baseline"/>
              <w:rPr>
                <w:rFonts w:ascii="ＭＳ 明朝" w:hAnsi="Times New Roman"/>
                <w:color w:val="000000"/>
                <w:spacing w:val="10"/>
                <w:kern w:val="0"/>
                <w:szCs w:val="21"/>
              </w:rPr>
            </w:pPr>
          </w:p>
        </w:tc>
        <w:tc>
          <w:tcPr>
            <w:tcW w:w="7051" w:type="dxa"/>
            <w:gridSpan w:val="4"/>
            <w:tcBorders>
              <w:top w:val="single" w:sz="4" w:space="0" w:color="000000"/>
              <w:left w:val="single" w:sz="4" w:space="0" w:color="000000"/>
              <w:right w:val="single" w:sz="4" w:space="0" w:color="000000"/>
            </w:tcBorders>
            <w:vAlign w:val="center"/>
          </w:tcPr>
          <w:p w14:paraId="6B56A5D2" w14:textId="3652AD60" w:rsidR="00810C17" w:rsidRPr="00A779A3" w:rsidRDefault="003F4EC8" w:rsidP="003F4EC8">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ＭＳ 明朝" w:cs="ＭＳ 明朝" w:hint="eastAsia"/>
                <w:color w:val="000000" w:themeColor="text1"/>
                <w:spacing w:val="-2"/>
                <w:kern w:val="0"/>
                <w:sz w:val="16"/>
                <w:szCs w:val="16"/>
              </w:rPr>
              <w:t>会場整理</w:t>
            </w:r>
            <w:r w:rsidR="0035419F" w:rsidRPr="00A779A3">
              <w:rPr>
                <w:rFonts w:ascii="ＭＳ 明朝" w:hAnsi="ＭＳ 明朝" w:cs="ＭＳ 明朝" w:hint="eastAsia"/>
                <w:color w:val="000000" w:themeColor="text1"/>
                <w:spacing w:val="-2"/>
                <w:kern w:val="0"/>
                <w:sz w:val="16"/>
                <w:szCs w:val="16"/>
              </w:rPr>
              <w:t>，</w:t>
            </w:r>
            <w:r w:rsidRPr="00A779A3">
              <w:rPr>
                <w:rFonts w:ascii="ＭＳ 明朝" w:hAnsi="ＭＳ 明朝" w:cs="ＭＳ 明朝" w:hint="eastAsia"/>
                <w:color w:val="000000" w:themeColor="text1"/>
                <w:spacing w:val="-2"/>
                <w:kern w:val="0"/>
                <w:sz w:val="16"/>
                <w:szCs w:val="16"/>
              </w:rPr>
              <w:t>資料整理等で作業員を</w:t>
            </w:r>
            <w:r w:rsidR="00810C17" w:rsidRPr="00A779A3">
              <w:rPr>
                <w:rFonts w:ascii="ＭＳ 明朝" w:hAnsi="ＭＳ 明朝" w:cs="ＭＳ 明朝" w:hint="eastAsia"/>
                <w:color w:val="000000" w:themeColor="text1"/>
                <w:spacing w:val="-2"/>
                <w:kern w:val="0"/>
                <w:sz w:val="16"/>
                <w:szCs w:val="16"/>
              </w:rPr>
              <w:t>臨時に雇用する場合</w:t>
            </w:r>
            <w:r w:rsidRPr="00A779A3">
              <w:rPr>
                <w:rFonts w:ascii="ＭＳ 明朝" w:hAnsi="ＭＳ 明朝" w:cs="ＭＳ 明朝" w:hint="eastAsia"/>
                <w:color w:val="000000" w:themeColor="text1"/>
                <w:spacing w:val="-2"/>
                <w:kern w:val="0"/>
                <w:sz w:val="16"/>
                <w:szCs w:val="16"/>
              </w:rPr>
              <w:t>の賃金</w:t>
            </w:r>
            <w:r w:rsidR="00810C17" w:rsidRPr="00A779A3">
              <w:rPr>
                <w:rFonts w:ascii="ＭＳ 明朝" w:hAnsi="ＭＳ 明朝" w:cs="ＭＳ 明朝" w:hint="eastAsia"/>
                <w:color w:val="000000" w:themeColor="text1"/>
                <w:spacing w:val="-2"/>
                <w:kern w:val="0"/>
                <w:sz w:val="16"/>
                <w:szCs w:val="16"/>
              </w:rPr>
              <w:t xml:space="preserve">　　　　　　　</w:t>
            </w:r>
            <w:r w:rsidR="00810C17" w:rsidRPr="00A779A3">
              <w:rPr>
                <w:rFonts w:ascii="ＭＳ 明朝" w:hAnsi="ＭＳ 明朝" w:cs="ＭＳ 明朝"/>
                <w:color w:val="000000" w:themeColor="text1"/>
                <w:spacing w:val="-2"/>
                <w:kern w:val="0"/>
                <w:sz w:val="16"/>
                <w:szCs w:val="16"/>
              </w:rPr>
              <w:t>(</w:t>
            </w:r>
            <w:r w:rsidR="00810C17" w:rsidRPr="00A779A3">
              <w:rPr>
                <w:rFonts w:ascii="ＭＳ 明朝" w:hAnsi="Times New Roman" w:cs="ＭＳ 明朝" w:hint="eastAsia"/>
                <w:color w:val="000000" w:themeColor="text1"/>
                <w:spacing w:val="-2"/>
                <w:kern w:val="0"/>
                <w:sz w:val="16"/>
                <w:szCs w:val="16"/>
              </w:rPr>
              <w:t>１時間）</w:t>
            </w:r>
            <w:r w:rsidR="00810C17" w:rsidRPr="00A779A3">
              <w:rPr>
                <w:rFonts w:ascii="ＭＳ 明朝" w:hAnsi="ＭＳ 明朝" w:cs="ＭＳ 明朝"/>
                <w:color w:val="000000" w:themeColor="text1"/>
                <w:spacing w:val="-2"/>
                <w:kern w:val="0"/>
                <w:sz w:val="16"/>
                <w:szCs w:val="16"/>
              </w:rPr>
              <w:t xml:space="preserve">     </w:t>
            </w:r>
            <w:r w:rsidR="00810C17" w:rsidRPr="00A779A3">
              <w:rPr>
                <w:rFonts w:ascii="ＭＳ 明朝" w:hAnsi="ＭＳ 明朝" w:cs="ＭＳ 明朝" w:hint="eastAsia"/>
                <w:color w:val="000000" w:themeColor="text1"/>
                <w:spacing w:val="-2"/>
                <w:kern w:val="0"/>
                <w:sz w:val="16"/>
                <w:szCs w:val="16"/>
              </w:rPr>
              <w:t>1,050</w:t>
            </w:r>
            <w:r w:rsidR="00810C17" w:rsidRPr="00A779A3">
              <w:rPr>
                <w:rFonts w:ascii="ＭＳ 明朝" w:hAnsi="Times New Roman" w:cs="ＭＳ 明朝" w:hint="eastAsia"/>
                <w:color w:val="000000" w:themeColor="text1"/>
                <w:spacing w:val="-2"/>
                <w:kern w:val="0"/>
                <w:sz w:val="16"/>
                <w:szCs w:val="16"/>
              </w:rPr>
              <w:t>円</w:t>
            </w:r>
          </w:p>
          <w:p w14:paraId="7624490B" w14:textId="77777777" w:rsidR="00810C17" w:rsidRPr="00A779A3" w:rsidRDefault="00810C17" w:rsidP="00810C17">
            <w:pPr>
              <w:suppressAutoHyphens/>
              <w:kinsoku w:val="0"/>
              <w:overflowPunct w:val="0"/>
              <w:autoSpaceDE w:val="0"/>
              <w:autoSpaceDN w:val="0"/>
              <w:adjustRightInd w:val="0"/>
              <w:spacing w:line="170" w:lineRule="exact"/>
              <w:ind w:left="233" w:hanging="233"/>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※超過勤務加算を行うものは，単価の基準が明確で，加算分を含めて単価が</w:t>
            </w:r>
            <w:r w:rsidRPr="00A779A3">
              <w:rPr>
                <w:rFonts w:ascii="ＭＳ 明朝" w:hAnsi="ＭＳ 明朝" w:cs="ＭＳ 明朝" w:hint="eastAsia"/>
                <w:color w:val="000000" w:themeColor="text1"/>
                <w:spacing w:val="-2"/>
                <w:kern w:val="0"/>
                <w:sz w:val="16"/>
                <w:szCs w:val="16"/>
              </w:rPr>
              <w:t>1,050</w:t>
            </w:r>
            <w:r w:rsidRPr="00A779A3">
              <w:rPr>
                <w:rFonts w:ascii="ＭＳ 明朝" w:hAnsi="Times New Roman" w:cs="ＭＳ 明朝" w:hint="eastAsia"/>
                <w:color w:val="000000" w:themeColor="text1"/>
                <w:spacing w:val="-2"/>
                <w:kern w:val="0"/>
                <w:sz w:val="16"/>
                <w:szCs w:val="16"/>
              </w:rPr>
              <w:t>円以内となる場合に限り認める。</w:t>
            </w:r>
          </w:p>
          <w:p w14:paraId="69133097" w14:textId="77777777" w:rsidR="00810C17" w:rsidRPr="00A779A3" w:rsidRDefault="00810C17" w:rsidP="00810C17">
            <w:pPr>
              <w:suppressAutoHyphens/>
              <w:kinsoku w:val="0"/>
              <w:overflowPunct w:val="0"/>
              <w:autoSpaceDE w:val="0"/>
              <w:autoSpaceDN w:val="0"/>
              <w:adjustRightInd w:val="0"/>
              <w:spacing w:line="170" w:lineRule="exact"/>
              <w:ind w:left="233" w:hanging="233"/>
              <w:textAlignment w:val="baseline"/>
              <w:rPr>
                <w:rFonts w:ascii="ＭＳ 明朝" w:hAnsi="Times New Roman" w:cs="ＭＳ 明朝"/>
                <w:color w:val="000000" w:themeColor="text1"/>
                <w:spacing w:val="-2"/>
                <w:kern w:val="0"/>
                <w:sz w:val="16"/>
                <w:szCs w:val="16"/>
              </w:rPr>
            </w:pPr>
            <w:r w:rsidRPr="00A779A3">
              <w:rPr>
                <w:rFonts w:ascii="ＭＳ 明朝" w:hAnsi="Times New Roman" w:cs="ＭＳ 明朝" w:hint="eastAsia"/>
                <w:color w:val="000000" w:themeColor="text1"/>
                <w:spacing w:val="-2"/>
                <w:kern w:val="0"/>
                <w:sz w:val="16"/>
                <w:szCs w:val="16"/>
              </w:rPr>
              <w:t>※本事業における賃金での雇用は，本事業の適切な執行に必要最低限の時間・期間のみを対象とすること。（通年での雇用は原則補助対象外とする。）</w:t>
            </w:r>
          </w:p>
          <w:p w14:paraId="7FEA6F67" w14:textId="203C0BF7" w:rsidR="00810C17" w:rsidRPr="00A779A3" w:rsidRDefault="00810C17" w:rsidP="00810C17">
            <w:pPr>
              <w:suppressAutoHyphens/>
              <w:kinsoku w:val="0"/>
              <w:overflowPunct w:val="0"/>
              <w:autoSpaceDE w:val="0"/>
              <w:autoSpaceDN w:val="0"/>
              <w:adjustRightInd w:val="0"/>
              <w:spacing w:line="170" w:lineRule="exact"/>
              <w:ind w:left="233" w:hanging="233"/>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※交通費については賃金とせず，旅費に計上すること。</w:t>
            </w:r>
          </w:p>
        </w:tc>
        <w:tc>
          <w:tcPr>
            <w:tcW w:w="1276" w:type="dxa"/>
            <w:vMerge w:val="restart"/>
            <w:tcBorders>
              <w:top w:val="single" w:sz="4" w:space="0" w:color="000000"/>
              <w:left w:val="single" w:sz="4" w:space="0" w:color="000000"/>
              <w:right w:val="single" w:sz="4" w:space="0" w:color="000000"/>
            </w:tcBorders>
          </w:tcPr>
          <w:p w14:paraId="5FC0CAD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2335149" w14:textId="77777777" w:rsidR="00810C17" w:rsidRDefault="00810C17" w:rsidP="00097822">
            <w:pPr>
              <w:suppressAutoHyphens/>
              <w:kinsoku w:val="0"/>
              <w:overflowPunct w:val="0"/>
              <w:autoSpaceDE w:val="0"/>
              <w:autoSpaceDN w:val="0"/>
              <w:adjustRightInd w:val="0"/>
              <w:jc w:val="left"/>
              <w:textAlignment w:val="baseline"/>
              <w:rPr>
                <w:rFonts w:ascii="ＭＳ 明朝" w:hAnsi="Times New Roman" w:cs="ＭＳ 明朝"/>
                <w:color w:val="000000"/>
                <w:spacing w:val="-2"/>
                <w:kern w:val="0"/>
                <w:sz w:val="16"/>
                <w:szCs w:val="16"/>
              </w:rPr>
            </w:pPr>
          </w:p>
          <w:p w14:paraId="05C21E90" w14:textId="77777777" w:rsidR="00810C17" w:rsidRDefault="00810C17" w:rsidP="00097822">
            <w:pPr>
              <w:suppressAutoHyphens/>
              <w:kinsoku w:val="0"/>
              <w:overflowPunct w:val="0"/>
              <w:autoSpaceDE w:val="0"/>
              <w:autoSpaceDN w:val="0"/>
              <w:adjustRightInd w:val="0"/>
              <w:jc w:val="left"/>
              <w:textAlignment w:val="baseline"/>
              <w:rPr>
                <w:rFonts w:ascii="ＭＳ 明朝" w:hAnsi="Times New Roman" w:cs="ＭＳ 明朝"/>
                <w:color w:val="000000"/>
                <w:spacing w:val="-2"/>
                <w:kern w:val="0"/>
                <w:sz w:val="16"/>
                <w:szCs w:val="16"/>
              </w:rPr>
            </w:pPr>
            <w:r>
              <w:rPr>
                <w:rFonts w:ascii="ＭＳ 明朝" w:hAnsi="Times New Roman" w:cs="ＭＳ 明朝" w:hint="eastAsia"/>
                <w:color w:val="000000"/>
                <w:spacing w:val="-2"/>
                <w:kern w:val="0"/>
                <w:sz w:val="16"/>
                <w:szCs w:val="16"/>
              </w:rPr>
              <w:t>令和２年度に単価改訂を行う場合があります</w:t>
            </w:r>
          </w:p>
          <w:p w14:paraId="031B20E8" w14:textId="77777777" w:rsidR="00810C17" w:rsidRPr="00AD2C90" w:rsidRDefault="00810C17" w:rsidP="00097822">
            <w:pPr>
              <w:suppressAutoHyphens/>
              <w:kinsoku w:val="0"/>
              <w:overflowPunct w:val="0"/>
              <w:autoSpaceDE w:val="0"/>
              <w:autoSpaceDN w:val="0"/>
              <w:adjustRightInd w:val="0"/>
              <w:jc w:val="left"/>
              <w:textAlignment w:val="baseline"/>
              <w:rPr>
                <w:rFonts w:ascii="ＭＳ 明朝" w:hAnsi="Times New Roman" w:cs="ＭＳ 明朝"/>
                <w:color w:val="000000"/>
                <w:spacing w:val="-2"/>
                <w:kern w:val="0"/>
                <w:sz w:val="16"/>
                <w:szCs w:val="16"/>
              </w:rPr>
            </w:pPr>
          </w:p>
          <w:p w14:paraId="42CA1D4B" w14:textId="77777777" w:rsidR="00810C17" w:rsidRDefault="00810C17" w:rsidP="00097822">
            <w:pPr>
              <w:suppressAutoHyphens/>
              <w:kinsoku w:val="0"/>
              <w:overflowPunct w:val="0"/>
              <w:autoSpaceDE w:val="0"/>
              <w:autoSpaceDN w:val="0"/>
              <w:adjustRightInd w:val="0"/>
              <w:jc w:val="left"/>
              <w:textAlignment w:val="baseline"/>
              <w:rPr>
                <w:rFonts w:ascii="ＭＳ 明朝" w:hAnsi="Times New Roman" w:cs="ＭＳ 明朝"/>
                <w:color w:val="000000"/>
                <w:spacing w:val="-2"/>
                <w:kern w:val="0"/>
                <w:sz w:val="16"/>
                <w:szCs w:val="16"/>
              </w:rPr>
            </w:pPr>
          </w:p>
          <w:p w14:paraId="5ED29998" w14:textId="77777777" w:rsidR="00810C17" w:rsidRPr="002E145E" w:rsidRDefault="00810C17" w:rsidP="00097822">
            <w:pPr>
              <w:suppressAutoHyphens/>
              <w:kinsoku w:val="0"/>
              <w:overflowPunct w:val="0"/>
              <w:autoSpaceDE w:val="0"/>
              <w:autoSpaceDN w:val="0"/>
              <w:adjustRightInd w:val="0"/>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左記の上限額を超える部分は補助対象外</w:t>
            </w:r>
          </w:p>
          <w:p w14:paraId="505B53E1"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AADBBA6"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604B222"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D32B29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CFA4EC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9AE09A7"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4B53D3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7F9150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9A8AF64"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75D873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A19146F"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F31BCCB"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22482C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DB8D2C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67AB34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C3D3B61"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41BF11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EFD257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093612E"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10413D4"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47977FE"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2FD2C2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593CF0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27AFB5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30A103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41D5B3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540EDDF"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6F27A4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F48B4DB"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34EF39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6E41DB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8547C9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C3CDD3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60036F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149785A"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A9AC746"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EDB933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8AB3CB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C45C207"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B315632"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EC472D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17752B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9AC1203"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93BE266"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r>
      <w:tr w:rsidR="00097822" w:rsidRPr="002E145E" w14:paraId="52987F81" w14:textId="77777777" w:rsidTr="00097822">
        <w:trPr>
          <w:jc w:val="center"/>
        </w:trPr>
        <w:tc>
          <w:tcPr>
            <w:tcW w:w="1439" w:type="dxa"/>
            <w:vMerge w:val="restart"/>
            <w:tcBorders>
              <w:top w:val="single" w:sz="4" w:space="0" w:color="000000"/>
              <w:left w:val="single" w:sz="4" w:space="0" w:color="000000"/>
              <w:right w:val="single" w:sz="4" w:space="0" w:color="000000"/>
            </w:tcBorders>
          </w:tcPr>
          <w:p w14:paraId="5449172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30ACBA1"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報償費</w:t>
            </w:r>
          </w:p>
          <w:p w14:paraId="20328E6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E8D874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68C107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660F60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0CC59D8"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A9F766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28D48F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134405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C95D81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B90064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F4DD1C6"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77555B3"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B65736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E099CF8"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1D7D2C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FBDD95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14879B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471288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42DC4B3"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ADFDD31"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9359CA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8C7BC9D"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19B95F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8D446A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2A6163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8AEBDE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2B922A8"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373870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20F3AD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D51C94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25A4CF2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EAC5493"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会議出席</w:t>
            </w:r>
          </w:p>
        </w:tc>
        <w:tc>
          <w:tcPr>
            <w:tcW w:w="4526" w:type="dxa"/>
            <w:gridSpan w:val="2"/>
            <w:tcBorders>
              <w:top w:val="single" w:sz="4" w:space="0" w:color="000000"/>
              <w:left w:val="single" w:sz="4" w:space="0" w:color="000000"/>
              <w:bottom w:val="nil"/>
              <w:right w:val="single" w:sz="4" w:space="0" w:color="000000"/>
            </w:tcBorders>
          </w:tcPr>
          <w:p w14:paraId="74356ED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0E9BCA4"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（１回）</w:t>
            </w:r>
            <w:r w:rsidRPr="00AD2C90">
              <w:rPr>
                <w:rFonts w:ascii="ＭＳ 明朝" w:hAnsi="ＭＳ 明朝" w:cs="ＭＳ 明朝"/>
                <w:spacing w:val="-2"/>
                <w:kern w:val="0"/>
                <w:sz w:val="16"/>
                <w:szCs w:val="16"/>
              </w:rPr>
              <w:t xml:space="preserve">  14</w:t>
            </w:r>
            <w:r w:rsidRPr="00AD2C90">
              <w:rPr>
                <w:rFonts w:ascii="ＭＳ 明朝" w:hAnsi="ＭＳ 明朝" w:cs="ＭＳ 明朝" w:hint="eastAsia"/>
                <w:spacing w:val="-2"/>
                <w:kern w:val="0"/>
                <w:sz w:val="16"/>
                <w:szCs w:val="16"/>
              </w:rPr>
              <w:t>,0</w:t>
            </w:r>
            <w:r w:rsidRPr="00AD2C90">
              <w:rPr>
                <w:rFonts w:ascii="ＭＳ 明朝" w:hAnsi="ＭＳ 明朝" w:cs="ＭＳ 明朝"/>
                <w:spacing w:val="-2"/>
                <w:kern w:val="0"/>
                <w:sz w:val="16"/>
                <w:szCs w:val="16"/>
              </w:rPr>
              <w:t>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61F6C2B5"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44DBC01" w14:textId="77777777" w:rsidTr="00097822">
        <w:trPr>
          <w:jc w:val="center"/>
        </w:trPr>
        <w:tc>
          <w:tcPr>
            <w:tcW w:w="1439" w:type="dxa"/>
            <w:vMerge/>
            <w:tcBorders>
              <w:left w:val="single" w:sz="4" w:space="0" w:color="000000"/>
              <w:right w:val="single" w:sz="4" w:space="0" w:color="000000"/>
            </w:tcBorders>
          </w:tcPr>
          <w:p w14:paraId="3F606B54"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71024BD5"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0240DD0"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講演，講義</w:t>
            </w:r>
          </w:p>
        </w:tc>
        <w:tc>
          <w:tcPr>
            <w:tcW w:w="4526" w:type="dxa"/>
            <w:gridSpan w:val="2"/>
            <w:tcBorders>
              <w:top w:val="single" w:sz="4" w:space="0" w:color="000000"/>
              <w:left w:val="single" w:sz="4" w:space="0" w:color="000000"/>
              <w:bottom w:val="nil"/>
              <w:right w:val="single" w:sz="4" w:space="0" w:color="000000"/>
            </w:tcBorders>
          </w:tcPr>
          <w:p w14:paraId="0232998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A3906B8"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（１回）</w:t>
            </w:r>
            <w:r w:rsidRPr="00AD2C90">
              <w:rPr>
                <w:rFonts w:ascii="ＭＳ 明朝" w:hAnsi="ＭＳ 明朝" w:cs="ＭＳ 明朝"/>
                <w:spacing w:val="-2"/>
                <w:kern w:val="0"/>
                <w:sz w:val="16"/>
                <w:szCs w:val="16"/>
              </w:rPr>
              <w:t xml:space="preserve">  35</w:t>
            </w:r>
            <w:r w:rsidRPr="00AD2C90">
              <w:rPr>
                <w:rFonts w:ascii="ＭＳ 明朝" w:hAnsi="ＭＳ 明朝" w:cs="ＭＳ 明朝" w:hint="eastAsia"/>
                <w:spacing w:val="-2"/>
                <w:kern w:val="0"/>
                <w:sz w:val="16"/>
                <w:szCs w:val="16"/>
              </w:rPr>
              <w:t>,</w:t>
            </w:r>
            <w:r w:rsidRPr="00AD2C90">
              <w:rPr>
                <w:rFonts w:ascii="ＭＳ 明朝" w:hAnsi="ＭＳ 明朝" w:cs="ＭＳ 明朝"/>
                <w:spacing w:val="-2"/>
                <w:kern w:val="0"/>
                <w:sz w:val="16"/>
                <w:szCs w:val="16"/>
              </w:rPr>
              <w:t>000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28C3A2EA"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8569547" w14:textId="77777777" w:rsidTr="00097822">
        <w:trPr>
          <w:jc w:val="center"/>
        </w:trPr>
        <w:tc>
          <w:tcPr>
            <w:tcW w:w="1439" w:type="dxa"/>
            <w:vMerge/>
            <w:tcBorders>
              <w:left w:val="single" w:sz="4" w:space="0" w:color="000000"/>
              <w:right w:val="single" w:sz="4" w:space="0" w:color="000000"/>
            </w:tcBorders>
          </w:tcPr>
          <w:p w14:paraId="653259C3"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57AA8127"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p>
          <w:p w14:paraId="4329A3E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r w:rsidRPr="00AD2C90">
              <w:rPr>
                <w:rFonts w:ascii="ＭＳ 明朝" w:hAnsi="Times New Roman" w:cs="ＭＳ 明朝" w:hint="eastAsia"/>
                <w:spacing w:val="-2"/>
                <w:kern w:val="0"/>
                <w:sz w:val="16"/>
                <w:szCs w:val="16"/>
                <w:lang w:eastAsia="zh-TW"/>
              </w:rPr>
              <w:t>指導，実技，実習，助言</w:t>
            </w:r>
          </w:p>
        </w:tc>
        <w:tc>
          <w:tcPr>
            <w:tcW w:w="4526" w:type="dxa"/>
            <w:gridSpan w:val="2"/>
            <w:tcBorders>
              <w:top w:val="single" w:sz="4" w:space="0" w:color="000000"/>
              <w:left w:val="single" w:sz="4" w:space="0" w:color="000000"/>
              <w:bottom w:val="nil"/>
              <w:right w:val="single" w:sz="4" w:space="0" w:color="000000"/>
            </w:tcBorders>
          </w:tcPr>
          <w:p w14:paraId="2F820D5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p>
          <w:p w14:paraId="2B45B6F1"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（１時間）</w:t>
            </w:r>
            <w:r w:rsidRPr="00AD2C90">
              <w:rPr>
                <w:rFonts w:ascii="ＭＳ 明朝" w:hAnsi="ＭＳ 明朝" w:cs="ＭＳ 明朝"/>
                <w:spacing w:val="-2"/>
                <w:kern w:val="0"/>
                <w:sz w:val="16"/>
                <w:szCs w:val="16"/>
              </w:rPr>
              <w:t xml:space="preserve">  5</w:t>
            </w:r>
            <w:r w:rsidRPr="00AD2C90">
              <w:rPr>
                <w:rFonts w:ascii="ＭＳ 明朝" w:hAnsi="ＭＳ 明朝" w:cs="ＭＳ 明朝" w:hint="eastAsia"/>
                <w:spacing w:val="-2"/>
                <w:kern w:val="0"/>
                <w:sz w:val="16"/>
                <w:szCs w:val="16"/>
              </w:rPr>
              <w:t>,1</w:t>
            </w:r>
            <w:r w:rsidRPr="00AD2C90">
              <w:rPr>
                <w:rFonts w:ascii="ＭＳ 明朝" w:hAnsi="ＭＳ 明朝" w:cs="ＭＳ 明朝"/>
                <w:spacing w:val="-2"/>
                <w:kern w:val="0"/>
                <w:sz w:val="16"/>
                <w:szCs w:val="16"/>
              </w:rPr>
              <w:t>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2C87FF36"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6A6D2710" w14:textId="77777777" w:rsidTr="00097822">
        <w:trPr>
          <w:jc w:val="center"/>
        </w:trPr>
        <w:tc>
          <w:tcPr>
            <w:tcW w:w="1439" w:type="dxa"/>
            <w:vMerge/>
            <w:tcBorders>
              <w:left w:val="single" w:sz="4" w:space="0" w:color="000000"/>
              <w:right w:val="single" w:sz="4" w:space="0" w:color="000000"/>
            </w:tcBorders>
          </w:tcPr>
          <w:p w14:paraId="2CA9BCC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06BB0A9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092DBF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司会，報告</w:t>
            </w:r>
          </w:p>
        </w:tc>
        <w:tc>
          <w:tcPr>
            <w:tcW w:w="4526" w:type="dxa"/>
            <w:gridSpan w:val="2"/>
            <w:tcBorders>
              <w:top w:val="single" w:sz="4" w:space="0" w:color="000000"/>
              <w:left w:val="single" w:sz="4" w:space="0" w:color="000000"/>
              <w:bottom w:val="nil"/>
              <w:right w:val="single" w:sz="4" w:space="0" w:color="000000"/>
            </w:tcBorders>
          </w:tcPr>
          <w:p w14:paraId="2D0E402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6C0817F"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（１時間）</w:t>
            </w:r>
            <w:r w:rsidRPr="00AD2C90">
              <w:rPr>
                <w:rFonts w:ascii="ＭＳ 明朝" w:hAnsi="ＭＳ 明朝" w:cs="ＭＳ 明朝"/>
                <w:spacing w:val="-2"/>
                <w:kern w:val="0"/>
                <w:sz w:val="16"/>
                <w:szCs w:val="16"/>
              </w:rPr>
              <w:t xml:space="preserve">  4</w:t>
            </w:r>
            <w:r w:rsidRPr="00AD2C90">
              <w:rPr>
                <w:rFonts w:ascii="ＭＳ 明朝" w:hAnsi="ＭＳ 明朝" w:cs="ＭＳ 明朝" w:hint="eastAsia"/>
                <w:spacing w:val="-2"/>
                <w:kern w:val="0"/>
                <w:sz w:val="16"/>
                <w:szCs w:val="16"/>
              </w:rPr>
              <w:t>,6</w:t>
            </w:r>
            <w:r w:rsidRPr="00AD2C90">
              <w:rPr>
                <w:rFonts w:ascii="ＭＳ 明朝" w:hAnsi="ＭＳ 明朝" w:cs="ＭＳ 明朝"/>
                <w:spacing w:val="-2"/>
                <w:kern w:val="0"/>
                <w:sz w:val="16"/>
                <w:szCs w:val="16"/>
              </w:rPr>
              <w:t>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7234B0B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5725AAE5" w14:textId="77777777" w:rsidTr="00097822">
        <w:trPr>
          <w:jc w:val="center"/>
        </w:trPr>
        <w:tc>
          <w:tcPr>
            <w:tcW w:w="1439" w:type="dxa"/>
            <w:vMerge/>
            <w:tcBorders>
              <w:left w:val="single" w:sz="4" w:space="0" w:color="000000"/>
              <w:right w:val="single" w:sz="4" w:space="0" w:color="000000"/>
            </w:tcBorders>
          </w:tcPr>
          <w:p w14:paraId="788079EF"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73D2BFF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71AF6D6"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演奏</w:t>
            </w:r>
          </w:p>
        </w:tc>
        <w:tc>
          <w:tcPr>
            <w:tcW w:w="4526" w:type="dxa"/>
            <w:gridSpan w:val="2"/>
            <w:tcBorders>
              <w:top w:val="single" w:sz="4" w:space="0" w:color="000000"/>
              <w:left w:val="single" w:sz="4" w:space="0" w:color="000000"/>
              <w:bottom w:val="nil"/>
              <w:right w:val="single" w:sz="4" w:space="0" w:color="000000"/>
            </w:tcBorders>
          </w:tcPr>
          <w:p w14:paraId="607C720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12FE50B"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（１時間）</w:t>
            </w:r>
            <w:r w:rsidRPr="00AD2C90">
              <w:rPr>
                <w:rFonts w:ascii="ＭＳ 明朝" w:hAnsi="ＭＳ 明朝" w:cs="ＭＳ 明朝"/>
                <w:spacing w:val="-2"/>
                <w:kern w:val="0"/>
                <w:sz w:val="16"/>
                <w:szCs w:val="16"/>
              </w:rPr>
              <w:t xml:space="preserve">  6</w:t>
            </w:r>
            <w:r w:rsidRPr="00AD2C90">
              <w:rPr>
                <w:rFonts w:ascii="ＭＳ 明朝" w:hAnsi="ＭＳ 明朝" w:cs="ＭＳ 明朝" w:hint="eastAsia"/>
                <w:spacing w:val="-2"/>
                <w:kern w:val="0"/>
                <w:sz w:val="16"/>
                <w:szCs w:val="16"/>
              </w:rPr>
              <w:t>,</w:t>
            </w:r>
            <w:r w:rsidRPr="00AD2C90">
              <w:rPr>
                <w:rFonts w:ascii="ＭＳ 明朝" w:hAnsi="ＭＳ 明朝" w:cs="ＭＳ 明朝"/>
                <w:spacing w:val="-2"/>
                <w:kern w:val="0"/>
                <w:sz w:val="16"/>
                <w:szCs w:val="16"/>
              </w:rPr>
              <w:t>400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57290B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087985E" w14:textId="77777777" w:rsidTr="00097822">
        <w:trPr>
          <w:jc w:val="center"/>
        </w:trPr>
        <w:tc>
          <w:tcPr>
            <w:tcW w:w="1439" w:type="dxa"/>
            <w:vMerge/>
            <w:tcBorders>
              <w:left w:val="single" w:sz="4" w:space="0" w:color="000000"/>
              <w:right w:val="single" w:sz="4" w:space="0" w:color="000000"/>
            </w:tcBorders>
          </w:tcPr>
          <w:p w14:paraId="5B19EFC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0D1178C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253DE1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原稿執筆</w:t>
            </w:r>
          </w:p>
          <w:p w14:paraId="167CB443"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91C2AF5"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58A8D0D2"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F5FDDA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日本語</w:t>
            </w:r>
          </w:p>
        </w:tc>
        <w:tc>
          <w:tcPr>
            <w:tcW w:w="4526" w:type="dxa"/>
            <w:gridSpan w:val="2"/>
            <w:tcBorders>
              <w:top w:val="single" w:sz="4" w:space="0" w:color="000000"/>
              <w:left w:val="single" w:sz="4" w:space="0" w:color="000000"/>
              <w:bottom w:val="nil"/>
              <w:right w:val="single" w:sz="4" w:space="0" w:color="000000"/>
            </w:tcBorders>
          </w:tcPr>
          <w:p w14:paraId="7BC6656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52DA459"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（１枚</w:t>
            </w:r>
            <w:r w:rsidRPr="00AD2C90">
              <w:rPr>
                <w:rFonts w:ascii="ＭＳ 明朝" w:hAnsi="ＭＳ 明朝" w:cs="ＭＳ 明朝"/>
                <w:spacing w:val="-2"/>
                <w:kern w:val="0"/>
                <w:sz w:val="16"/>
                <w:szCs w:val="16"/>
              </w:rPr>
              <w:t xml:space="preserve"> </w:t>
            </w:r>
            <w:r w:rsidRPr="00AD2C90">
              <w:rPr>
                <w:rFonts w:ascii="ＭＳ 明朝" w:hAnsi="Times New Roman" w:cs="ＭＳ 明朝" w:hint="eastAsia"/>
                <w:spacing w:val="-2"/>
                <w:kern w:val="0"/>
                <w:sz w:val="16"/>
                <w:szCs w:val="16"/>
              </w:rPr>
              <w:t>※</w:t>
            </w:r>
            <w:r w:rsidRPr="00AD2C90">
              <w:rPr>
                <w:rFonts w:ascii="ＭＳ 明朝" w:hAnsi="ＭＳ 明朝" w:cs="ＭＳ 明朝"/>
                <w:spacing w:val="-2"/>
                <w:kern w:val="0"/>
                <w:sz w:val="16"/>
                <w:szCs w:val="16"/>
              </w:rPr>
              <w:t>400</w:t>
            </w:r>
            <w:r w:rsidRPr="00AD2C90">
              <w:rPr>
                <w:rFonts w:ascii="ＭＳ 明朝" w:hAnsi="Times New Roman" w:cs="ＭＳ 明朝" w:hint="eastAsia"/>
                <w:spacing w:val="-2"/>
                <w:kern w:val="0"/>
                <w:sz w:val="16"/>
                <w:szCs w:val="16"/>
              </w:rPr>
              <w:t>字）</w:t>
            </w:r>
            <w:r w:rsidRPr="00AD2C90">
              <w:rPr>
                <w:rFonts w:ascii="ＭＳ 明朝" w:hAnsi="ＭＳ 明朝" w:cs="ＭＳ 明朝"/>
                <w:spacing w:val="-2"/>
                <w:kern w:val="0"/>
                <w:sz w:val="16"/>
                <w:szCs w:val="16"/>
              </w:rPr>
              <w:t xml:space="preserve">  2</w:t>
            </w:r>
            <w:r w:rsidRPr="00AD2C90">
              <w:rPr>
                <w:rFonts w:ascii="ＭＳ 明朝" w:hAnsi="ＭＳ 明朝" w:cs="ＭＳ 明朝" w:hint="eastAsia"/>
                <w:spacing w:val="-2"/>
                <w:kern w:val="0"/>
                <w:sz w:val="16"/>
                <w:szCs w:val="16"/>
              </w:rPr>
              <w:t>,</w:t>
            </w:r>
            <w:r w:rsidRPr="00AD2C90">
              <w:rPr>
                <w:rFonts w:ascii="ＭＳ 明朝" w:hAnsi="ＭＳ 明朝" w:cs="ＭＳ 明朝"/>
                <w:spacing w:val="-2"/>
                <w:kern w:val="0"/>
                <w:sz w:val="16"/>
                <w:szCs w:val="16"/>
              </w:rPr>
              <w:t>000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306A227"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2B153E6D" w14:textId="77777777" w:rsidTr="00097822">
        <w:trPr>
          <w:jc w:val="center"/>
        </w:trPr>
        <w:tc>
          <w:tcPr>
            <w:tcW w:w="1439" w:type="dxa"/>
            <w:vMerge/>
            <w:tcBorders>
              <w:left w:val="single" w:sz="4" w:space="0" w:color="000000"/>
              <w:right w:val="single" w:sz="4" w:space="0" w:color="000000"/>
            </w:tcBorders>
          </w:tcPr>
          <w:p w14:paraId="1CED4510"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557F347A"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0C0D18F8"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D83A41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外国語</w:t>
            </w:r>
          </w:p>
        </w:tc>
        <w:tc>
          <w:tcPr>
            <w:tcW w:w="4526" w:type="dxa"/>
            <w:gridSpan w:val="2"/>
            <w:tcBorders>
              <w:top w:val="single" w:sz="4" w:space="0" w:color="000000"/>
              <w:left w:val="single" w:sz="4" w:space="0" w:color="000000"/>
              <w:bottom w:val="nil"/>
              <w:right w:val="single" w:sz="4" w:space="0" w:color="000000"/>
            </w:tcBorders>
          </w:tcPr>
          <w:p w14:paraId="6E3B7A9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ADC054B"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（１枚</w:t>
            </w:r>
            <w:r w:rsidRPr="00AD2C90">
              <w:rPr>
                <w:rFonts w:ascii="ＭＳ 明朝" w:hAnsi="ＭＳ 明朝" w:cs="ＭＳ 明朝"/>
                <w:spacing w:val="-2"/>
                <w:kern w:val="0"/>
                <w:sz w:val="16"/>
                <w:szCs w:val="16"/>
              </w:rPr>
              <w:t xml:space="preserve"> </w:t>
            </w:r>
            <w:r w:rsidRPr="00AD2C90">
              <w:rPr>
                <w:rFonts w:ascii="ＭＳ 明朝" w:hAnsi="Times New Roman" w:cs="ＭＳ 明朝" w:hint="eastAsia"/>
                <w:spacing w:val="-2"/>
                <w:kern w:val="0"/>
                <w:sz w:val="16"/>
                <w:szCs w:val="16"/>
              </w:rPr>
              <w:t>※</w:t>
            </w:r>
            <w:r w:rsidRPr="00AD2C90">
              <w:rPr>
                <w:rFonts w:ascii="ＭＳ 明朝" w:hAnsi="ＭＳ 明朝" w:cs="ＭＳ 明朝"/>
                <w:spacing w:val="-2"/>
                <w:kern w:val="0"/>
                <w:sz w:val="16"/>
                <w:szCs w:val="16"/>
              </w:rPr>
              <w:t>200</w:t>
            </w:r>
            <w:r w:rsidRPr="00AD2C90">
              <w:rPr>
                <w:rFonts w:ascii="ＭＳ 明朝" w:hAnsi="Times New Roman" w:cs="ＭＳ 明朝" w:hint="eastAsia"/>
                <w:spacing w:val="-2"/>
                <w:kern w:val="0"/>
                <w:sz w:val="16"/>
                <w:szCs w:val="16"/>
              </w:rPr>
              <w:t>ﾜｰﾄﾞ）</w:t>
            </w:r>
            <w:r w:rsidRPr="00AD2C90">
              <w:rPr>
                <w:rFonts w:ascii="ＭＳ 明朝" w:hAnsi="ＭＳ 明朝" w:cs="ＭＳ 明朝"/>
                <w:spacing w:val="-2"/>
                <w:kern w:val="0"/>
                <w:sz w:val="16"/>
                <w:szCs w:val="16"/>
              </w:rPr>
              <w:t xml:space="preserve">  4</w:t>
            </w:r>
            <w:r w:rsidRPr="00AD2C90">
              <w:rPr>
                <w:rFonts w:ascii="ＭＳ 明朝" w:hAnsi="ＭＳ 明朝" w:cs="ＭＳ 明朝" w:hint="eastAsia"/>
                <w:spacing w:val="-2"/>
                <w:kern w:val="0"/>
                <w:sz w:val="16"/>
                <w:szCs w:val="16"/>
              </w:rPr>
              <w:t>,</w:t>
            </w:r>
            <w:r w:rsidRPr="00AD2C90">
              <w:rPr>
                <w:rFonts w:ascii="ＭＳ 明朝" w:hAnsi="ＭＳ 明朝" w:cs="ＭＳ 明朝"/>
                <w:spacing w:val="-2"/>
                <w:kern w:val="0"/>
                <w:sz w:val="16"/>
                <w:szCs w:val="16"/>
              </w:rPr>
              <w:t>000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65C3FED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904C08C" w14:textId="77777777" w:rsidTr="00097822">
        <w:trPr>
          <w:jc w:val="center"/>
        </w:trPr>
        <w:tc>
          <w:tcPr>
            <w:tcW w:w="1439" w:type="dxa"/>
            <w:vMerge/>
            <w:tcBorders>
              <w:left w:val="single" w:sz="4" w:space="0" w:color="000000"/>
              <w:right w:val="single" w:sz="4" w:space="0" w:color="000000"/>
            </w:tcBorders>
          </w:tcPr>
          <w:p w14:paraId="6908A2C7"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0B599B9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7B1B30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翻訳</w:t>
            </w:r>
          </w:p>
          <w:p w14:paraId="472E444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4FF044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65319F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D18D9B9"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D656DB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72FDC3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121F89F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EFD733E"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和文→英文</w:t>
            </w:r>
          </w:p>
        </w:tc>
        <w:tc>
          <w:tcPr>
            <w:tcW w:w="4526" w:type="dxa"/>
            <w:gridSpan w:val="2"/>
            <w:tcBorders>
              <w:top w:val="single" w:sz="4" w:space="0" w:color="000000"/>
              <w:left w:val="single" w:sz="4" w:space="0" w:color="000000"/>
              <w:bottom w:val="nil"/>
              <w:right w:val="single" w:sz="4" w:space="0" w:color="000000"/>
            </w:tcBorders>
          </w:tcPr>
          <w:p w14:paraId="3C3B048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F29F501"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（１枚</w:t>
            </w:r>
            <w:r w:rsidRPr="00AD2C90">
              <w:rPr>
                <w:rFonts w:ascii="ＭＳ 明朝" w:hAnsi="ＭＳ 明朝" w:cs="ＭＳ 明朝"/>
                <w:spacing w:val="-2"/>
                <w:kern w:val="0"/>
                <w:sz w:val="16"/>
                <w:szCs w:val="16"/>
              </w:rPr>
              <w:t xml:space="preserve"> </w:t>
            </w:r>
            <w:r w:rsidRPr="00AD2C90">
              <w:rPr>
                <w:rFonts w:ascii="ＭＳ 明朝" w:hAnsi="Times New Roman" w:cs="ＭＳ 明朝" w:hint="eastAsia"/>
                <w:spacing w:val="-2"/>
                <w:kern w:val="0"/>
                <w:sz w:val="16"/>
                <w:szCs w:val="16"/>
              </w:rPr>
              <w:t>※</w:t>
            </w:r>
            <w:r w:rsidRPr="00AD2C90">
              <w:rPr>
                <w:rFonts w:ascii="ＭＳ 明朝" w:hAnsi="ＭＳ 明朝" w:cs="ＭＳ 明朝"/>
                <w:spacing w:val="-2"/>
                <w:kern w:val="0"/>
                <w:sz w:val="16"/>
                <w:szCs w:val="16"/>
              </w:rPr>
              <w:t>200</w:t>
            </w:r>
            <w:r w:rsidRPr="00AD2C90">
              <w:rPr>
                <w:rFonts w:ascii="ＭＳ 明朝" w:hAnsi="Times New Roman" w:cs="ＭＳ 明朝" w:hint="eastAsia"/>
                <w:spacing w:val="-2"/>
                <w:kern w:val="0"/>
                <w:sz w:val="16"/>
                <w:szCs w:val="16"/>
              </w:rPr>
              <w:t>ﾜｰﾄﾞ）</w:t>
            </w:r>
            <w:r w:rsidRPr="00AD2C90">
              <w:rPr>
                <w:rFonts w:ascii="ＭＳ 明朝" w:hAnsi="ＭＳ 明朝" w:cs="ＭＳ 明朝"/>
                <w:spacing w:val="-2"/>
                <w:kern w:val="0"/>
                <w:sz w:val="16"/>
                <w:szCs w:val="16"/>
              </w:rPr>
              <w:t xml:space="preserve">  </w:t>
            </w:r>
            <w:r w:rsidRPr="00AD2C90">
              <w:rPr>
                <w:rFonts w:ascii="ＭＳ 明朝" w:hAnsi="ＭＳ 明朝" w:cs="ＭＳ 明朝" w:hint="eastAsia"/>
                <w:spacing w:val="-2"/>
                <w:kern w:val="0"/>
                <w:sz w:val="16"/>
                <w:szCs w:val="16"/>
              </w:rPr>
              <w:t>5,7</w:t>
            </w:r>
            <w:r w:rsidRPr="00AD2C90">
              <w:rPr>
                <w:rFonts w:ascii="ＭＳ 明朝" w:hAnsi="ＭＳ 明朝" w:cs="ＭＳ 明朝"/>
                <w:spacing w:val="-2"/>
                <w:kern w:val="0"/>
                <w:sz w:val="16"/>
                <w:szCs w:val="16"/>
              </w:rPr>
              <w:t>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7A8FD2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4D59891" w14:textId="77777777" w:rsidTr="00097822">
        <w:trPr>
          <w:jc w:val="center"/>
        </w:trPr>
        <w:tc>
          <w:tcPr>
            <w:tcW w:w="1439" w:type="dxa"/>
            <w:vMerge/>
            <w:tcBorders>
              <w:left w:val="single" w:sz="4" w:space="0" w:color="000000"/>
              <w:right w:val="single" w:sz="4" w:space="0" w:color="000000"/>
            </w:tcBorders>
          </w:tcPr>
          <w:p w14:paraId="065B8C9C"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right w:val="single" w:sz="4" w:space="0" w:color="000000"/>
            </w:tcBorders>
          </w:tcPr>
          <w:p w14:paraId="012DF6AC"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5B5CC839"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17A253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英文→和文</w:t>
            </w:r>
          </w:p>
        </w:tc>
        <w:tc>
          <w:tcPr>
            <w:tcW w:w="4526" w:type="dxa"/>
            <w:gridSpan w:val="2"/>
            <w:tcBorders>
              <w:top w:val="single" w:sz="4" w:space="0" w:color="000000"/>
              <w:left w:val="single" w:sz="4" w:space="0" w:color="000000"/>
              <w:bottom w:val="nil"/>
              <w:right w:val="single" w:sz="4" w:space="0" w:color="000000"/>
            </w:tcBorders>
          </w:tcPr>
          <w:p w14:paraId="15F1E973"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C95A509" w14:textId="77777777"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（１枚</w:t>
            </w:r>
            <w:r w:rsidRPr="00A779A3">
              <w:rPr>
                <w:rFonts w:ascii="ＭＳ 明朝" w:hAnsi="ＭＳ 明朝" w:cs="ＭＳ 明朝"/>
                <w:spacing w:val="-2"/>
                <w:kern w:val="0"/>
                <w:sz w:val="16"/>
                <w:szCs w:val="16"/>
              </w:rPr>
              <w:t xml:space="preserve"> </w:t>
            </w:r>
            <w:r w:rsidRPr="00A779A3">
              <w:rPr>
                <w:rFonts w:ascii="ＭＳ 明朝" w:hAnsi="Times New Roman" w:cs="ＭＳ 明朝" w:hint="eastAsia"/>
                <w:spacing w:val="-2"/>
                <w:kern w:val="0"/>
                <w:sz w:val="16"/>
                <w:szCs w:val="16"/>
              </w:rPr>
              <w:t>※</w:t>
            </w:r>
            <w:r w:rsidRPr="00A779A3">
              <w:rPr>
                <w:rFonts w:ascii="ＭＳ 明朝" w:hAnsi="ＭＳ 明朝" w:cs="ＭＳ 明朝"/>
                <w:spacing w:val="-2"/>
                <w:kern w:val="0"/>
                <w:sz w:val="16"/>
                <w:szCs w:val="16"/>
              </w:rPr>
              <w:t>400</w:t>
            </w:r>
            <w:r w:rsidRPr="00A779A3">
              <w:rPr>
                <w:rFonts w:ascii="ＭＳ 明朝" w:hAnsi="Times New Roman" w:cs="ＭＳ 明朝" w:hint="eastAsia"/>
                <w:spacing w:val="-2"/>
                <w:kern w:val="0"/>
                <w:sz w:val="16"/>
                <w:szCs w:val="16"/>
              </w:rPr>
              <w:t>字）</w:t>
            </w:r>
            <w:r w:rsidRPr="00A779A3">
              <w:rPr>
                <w:rFonts w:ascii="ＭＳ 明朝" w:hAnsi="ＭＳ 明朝" w:cs="ＭＳ 明朝"/>
                <w:spacing w:val="-2"/>
                <w:kern w:val="0"/>
                <w:sz w:val="16"/>
                <w:szCs w:val="16"/>
              </w:rPr>
              <w:t xml:space="preserve">  </w:t>
            </w:r>
            <w:r w:rsidRPr="00A779A3">
              <w:rPr>
                <w:rFonts w:ascii="ＭＳ 明朝" w:hAnsi="ＭＳ 明朝" w:cs="ＭＳ 明朝" w:hint="eastAsia"/>
                <w:spacing w:val="-2"/>
                <w:kern w:val="0"/>
                <w:sz w:val="16"/>
                <w:szCs w:val="16"/>
              </w:rPr>
              <w:t>3,7</w:t>
            </w:r>
            <w:r w:rsidRPr="00A779A3">
              <w:rPr>
                <w:rFonts w:ascii="ＭＳ 明朝" w:hAnsi="ＭＳ 明朝" w:cs="ＭＳ 明朝"/>
                <w:spacing w:val="-2"/>
                <w:kern w:val="0"/>
                <w:sz w:val="16"/>
                <w:szCs w:val="16"/>
              </w:rPr>
              <w:t>00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13E93652"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061A883" w14:textId="77777777" w:rsidTr="00097822">
        <w:trPr>
          <w:jc w:val="center"/>
        </w:trPr>
        <w:tc>
          <w:tcPr>
            <w:tcW w:w="1439" w:type="dxa"/>
            <w:vMerge/>
            <w:tcBorders>
              <w:left w:val="single" w:sz="4" w:space="0" w:color="000000"/>
              <w:right w:val="single" w:sz="4" w:space="0" w:color="000000"/>
            </w:tcBorders>
          </w:tcPr>
          <w:p w14:paraId="414AD60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right w:val="single" w:sz="4" w:space="0" w:color="000000"/>
            </w:tcBorders>
          </w:tcPr>
          <w:p w14:paraId="6F01C559"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31FCDC5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C9EF7D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その他→和文</w:t>
            </w:r>
          </w:p>
        </w:tc>
        <w:tc>
          <w:tcPr>
            <w:tcW w:w="4526" w:type="dxa"/>
            <w:gridSpan w:val="2"/>
            <w:tcBorders>
              <w:top w:val="single" w:sz="4" w:space="0" w:color="000000"/>
              <w:left w:val="single" w:sz="4" w:space="0" w:color="000000"/>
              <w:bottom w:val="nil"/>
              <w:right w:val="single" w:sz="4" w:space="0" w:color="000000"/>
            </w:tcBorders>
          </w:tcPr>
          <w:p w14:paraId="09979A7A"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80DEED9" w14:textId="77777777"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（１枚</w:t>
            </w:r>
            <w:r w:rsidRPr="00A779A3">
              <w:rPr>
                <w:rFonts w:ascii="ＭＳ 明朝" w:hAnsi="ＭＳ 明朝" w:cs="ＭＳ 明朝"/>
                <w:spacing w:val="-2"/>
                <w:kern w:val="0"/>
                <w:sz w:val="16"/>
                <w:szCs w:val="16"/>
              </w:rPr>
              <w:t xml:space="preserve"> </w:t>
            </w:r>
            <w:r w:rsidRPr="00A779A3">
              <w:rPr>
                <w:rFonts w:ascii="ＭＳ 明朝" w:hAnsi="Times New Roman" w:cs="ＭＳ 明朝" w:hint="eastAsia"/>
                <w:spacing w:val="-2"/>
                <w:kern w:val="0"/>
                <w:sz w:val="16"/>
                <w:szCs w:val="16"/>
              </w:rPr>
              <w:t>※</w:t>
            </w:r>
            <w:r w:rsidRPr="00A779A3">
              <w:rPr>
                <w:rFonts w:ascii="ＭＳ 明朝" w:hAnsi="ＭＳ 明朝" w:cs="ＭＳ 明朝"/>
                <w:spacing w:val="-2"/>
                <w:kern w:val="0"/>
                <w:sz w:val="16"/>
                <w:szCs w:val="16"/>
              </w:rPr>
              <w:t>400</w:t>
            </w:r>
            <w:r w:rsidRPr="00A779A3">
              <w:rPr>
                <w:rFonts w:ascii="ＭＳ 明朝" w:hAnsi="Times New Roman" w:cs="ＭＳ 明朝" w:hint="eastAsia"/>
                <w:spacing w:val="-2"/>
                <w:kern w:val="0"/>
                <w:sz w:val="16"/>
                <w:szCs w:val="16"/>
              </w:rPr>
              <w:t>字）</w:t>
            </w:r>
            <w:r w:rsidRPr="00A779A3">
              <w:rPr>
                <w:rFonts w:ascii="ＭＳ 明朝" w:hAnsi="ＭＳ 明朝" w:cs="ＭＳ 明朝"/>
                <w:spacing w:val="-2"/>
                <w:kern w:val="0"/>
                <w:sz w:val="16"/>
                <w:szCs w:val="16"/>
              </w:rPr>
              <w:t xml:space="preserve">  </w:t>
            </w:r>
            <w:r w:rsidRPr="00A779A3">
              <w:rPr>
                <w:rFonts w:ascii="ＭＳ 明朝" w:hAnsi="ＭＳ 明朝" w:cs="ＭＳ 明朝" w:hint="eastAsia"/>
                <w:spacing w:val="-2"/>
                <w:kern w:val="0"/>
                <w:sz w:val="16"/>
                <w:szCs w:val="16"/>
              </w:rPr>
              <w:t>4,7</w:t>
            </w:r>
            <w:r w:rsidRPr="00A779A3">
              <w:rPr>
                <w:rFonts w:ascii="ＭＳ 明朝" w:hAnsi="ＭＳ 明朝" w:cs="ＭＳ 明朝"/>
                <w:spacing w:val="-2"/>
                <w:kern w:val="0"/>
                <w:sz w:val="16"/>
                <w:szCs w:val="16"/>
              </w:rPr>
              <w:t>00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6990BAF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6231F02E" w14:textId="77777777" w:rsidTr="00097822">
        <w:trPr>
          <w:jc w:val="center"/>
        </w:trPr>
        <w:tc>
          <w:tcPr>
            <w:tcW w:w="1439" w:type="dxa"/>
            <w:vMerge/>
            <w:tcBorders>
              <w:left w:val="single" w:sz="4" w:space="0" w:color="000000"/>
              <w:right w:val="single" w:sz="4" w:space="0" w:color="000000"/>
            </w:tcBorders>
          </w:tcPr>
          <w:p w14:paraId="6D8AA36C"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7AAC4D8F"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3F28535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913370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和文→その他</w:t>
            </w:r>
          </w:p>
        </w:tc>
        <w:tc>
          <w:tcPr>
            <w:tcW w:w="4526" w:type="dxa"/>
            <w:gridSpan w:val="2"/>
            <w:tcBorders>
              <w:top w:val="single" w:sz="4" w:space="0" w:color="000000"/>
              <w:left w:val="single" w:sz="4" w:space="0" w:color="000000"/>
              <w:bottom w:val="nil"/>
              <w:right w:val="single" w:sz="4" w:space="0" w:color="000000"/>
            </w:tcBorders>
          </w:tcPr>
          <w:p w14:paraId="4134023B"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3466BBA" w14:textId="77777777"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（１枚</w:t>
            </w:r>
            <w:r w:rsidRPr="00A779A3">
              <w:rPr>
                <w:rFonts w:ascii="ＭＳ 明朝" w:hAnsi="ＭＳ 明朝" w:cs="ＭＳ 明朝"/>
                <w:spacing w:val="-2"/>
                <w:kern w:val="0"/>
                <w:sz w:val="16"/>
                <w:szCs w:val="16"/>
              </w:rPr>
              <w:t xml:space="preserve"> </w:t>
            </w:r>
            <w:r w:rsidRPr="00A779A3">
              <w:rPr>
                <w:rFonts w:ascii="ＭＳ 明朝" w:hAnsi="Times New Roman" w:cs="ＭＳ 明朝" w:hint="eastAsia"/>
                <w:spacing w:val="-2"/>
                <w:kern w:val="0"/>
                <w:sz w:val="16"/>
                <w:szCs w:val="16"/>
              </w:rPr>
              <w:t>※</w:t>
            </w:r>
            <w:r w:rsidRPr="00A779A3">
              <w:rPr>
                <w:rFonts w:ascii="ＭＳ 明朝" w:hAnsi="ＭＳ 明朝" w:cs="ＭＳ 明朝"/>
                <w:spacing w:val="-2"/>
                <w:kern w:val="0"/>
                <w:sz w:val="16"/>
                <w:szCs w:val="16"/>
              </w:rPr>
              <w:t>400</w:t>
            </w:r>
            <w:r w:rsidRPr="00A779A3">
              <w:rPr>
                <w:rFonts w:ascii="ＭＳ 明朝" w:hAnsi="Times New Roman" w:cs="ＭＳ 明朝" w:hint="eastAsia"/>
                <w:spacing w:val="-2"/>
                <w:kern w:val="0"/>
                <w:sz w:val="16"/>
                <w:szCs w:val="16"/>
              </w:rPr>
              <w:t>字）</w:t>
            </w:r>
            <w:r w:rsidRPr="00A779A3">
              <w:rPr>
                <w:rFonts w:ascii="ＭＳ 明朝" w:hAnsi="ＭＳ 明朝" w:cs="ＭＳ 明朝"/>
                <w:spacing w:val="-2"/>
                <w:kern w:val="0"/>
                <w:sz w:val="16"/>
                <w:szCs w:val="16"/>
              </w:rPr>
              <w:t xml:space="preserve">  </w:t>
            </w:r>
            <w:r w:rsidRPr="00A779A3">
              <w:rPr>
                <w:rFonts w:ascii="ＭＳ 明朝" w:hAnsi="ＭＳ 明朝" w:cs="ＭＳ 明朝" w:hint="eastAsia"/>
                <w:spacing w:val="-2"/>
                <w:kern w:val="0"/>
                <w:sz w:val="16"/>
                <w:szCs w:val="16"/>
              </w:rPr>
              <w:t>7,8</w:t>
            </w:r>
            <w:r w:rsidRPr="00A779A3">
              <w:rPr>
                <w:rFonts w:ascii="ＭＳ 明朝" w:hAnsi="ＭＳ 明朝" w:cs="ＭＳ 明朝"/>
                <w:spacing w:val="-2"/>
                <w:kern w:val="0"/>
                <w:sz w:val="16"/>
                <w:szCs w:val="16"/>
              </w:rPr>
              <w:t>00</w:t>
            </w:r>
            <w:r w:rsidRPr="00A779A3">
              <w:rPr>
                <w:rFonts w:ascii="ＭＳ 明朝" w:hAnsi="Times New Roman" w:cs="ＭＳ 明朝" w:hint="eastAsia"/>
                <w:spacing w:val="-2"/>
                <w:kern w:val="0"/>
                <w:sz w:val="16"/>
                <w:szCs w:val="16"/>
              </w:rPr>
              <w:t>円</w:t>
            </w:r>
          </w:p>
        </w:tc>
        <w:tc>
          <w:tcPr>
            <w:tcW w:w="1276" w:type="dxa"/>
            <w:vMerge/>
            <w:tcBorders>
              <w:left w:val="nil"/>
              <w:right w:val="single" w:sz="4" w:space="0" w:color="000000"/>
            </w:tcBorders>
          </w:tcPr>
          <w:p w14:paraId="3F9F6D53" w14:textId="77777777" w:rsidR="00097822" w:rsidRPr="001A7D04" w:rsidRDefault="00097822" w:rsidP="00097822">
            <w:pPr>
              <w:autoSpaceDE w:val="0"/>
              <w:autoSpaceDN w:val="0"/>
              <w:adjustRightInd w:val="0"/>
              <w:spacing w:line="170" w:lineRule="exact"/>
              <w:jc w:val="left"/>
              <w:rPr>
                <w:rFonts w:ascii="ＭＳ 明朝" w:hAnsi="Times New Roman"/>
                <w:color w:val="000000"/>
                <w:spacing w:val="10"/>
                <w:kern w:val="0"/>
                <w:szCs w:val="21"/>
                <w:highlight w:val="yellow"/>
              </w:rPr>
            </w:pPr>
          </w:p>
        </w:tc>
      </w:tr>
      <w:tr w:rsidR="00097822" w:rsidRPr="002E145E" w14:paraId="29DD40CA" w14:textId="77777777" w:rsidTr="00097822">
        <w:trPr>
          <w:jc w:val="center"/>
        </w:trPr>
        <w:tc>
          <w:tcPr>
            <w:tcW w:w="1439" w:type="dxa"/>
            <w:vMerge/>
            <w:tcBorders>
              <w:left w:val="single" w:sz="4" w:space="0" w:color="000000"/>
              <w:right w:val="single" w:sz="4" w:space="0" w:color="000000"/>
            </w:tcBorders>
          </w:tcPr>
          <w:p w14:paraId="30D7FC30"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68F2915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CBF3AA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通訳</w:t>
            </w:r>
          </w:p>
          <w:p w14:paraId="0F3B1143"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811E7F7"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11FCEA8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EBD802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英語</w:t>
            </w:r>
          </w:p>
        </w:tc>
        <w:tc>
          <w:tcPr>
            <w:tcW w:w="4526" w:type="dxa"/>
            <w:gridSpan w:val="2"/>
            <w:tcBorders>
              <w:top w:val="single" w:sz="4" w:space="0" w:color="000000"/>
              <w:left w:val="single" w:sz="4" w:space="0" w:color="000000"/>
              <w:bottom w:val="nil"/>
              <w:right w:val="single" w:sz="4" w:space="0" w:color="000000"/>
            </w:tcBorders>
          </w:tcPr>
          <w:p w14:paraId="36E931FA"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B2F224E" w14:textId="77777777"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（１時間）</w:t>
            </w:r>
            <w:r w:rsidRPr="00A779A3">
              <w:rPr>
                <w:rFonts w:ascii="ＭＳ 明朝" w:hAnsi="ＭＳ 明朝" w:cs="ＭＳ 明朝"/>
                <w:spacing w:val="-2"/>
                <w:kern w:val="0"/>
                <w:sz w:val="16"/>
                <w:szCs w:val="16"/>
              </w:rPr>
              <w:t xml:space="preserve"> 1</w:t>
            </w:r>
            <w:r w:rsidRPr="00A779A3">
              <w:rPr>
                <w:rFonts w:ascii="ＭＳ 明朝" w:hAnsi="ＭＳ 明朝" w:cs="ＭＳ 明朝" w:hint="eastAsia"/>
                <w:spacing w:val="-2"/>
                <w:kern w:val="0"/>
                <w:sz w:val="16"/>
                <w:szCs w:val="16"/>
              </w:rPr>
              <w:t>0,4</w:t>
            </w:r>
            <w:r w:rsidRPr="00A779A3">
              <w:rPr>
                <w:rFonts w:ascii="ＭＳ 明朝" w:hAnsi="ＭＳ 明朝" w:cs="ＭＳ 明朝"/>
                <w:spacing w:val="-2"/>
                <w:kern w:val="0"/>
                <w:sz w:val="16"/>
                <w:szCs w:val="16"/>
              </w:rPr>
              <w:t>00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A43E60C"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5E58587" w14:textId="77777777" w:rsidTr="00097822">
        <w:trPr>
          <w:jc w:val="center"/>
        </w:trPr>
        <w:tc>
          <w:tcPr>
            <w:tcW w:w="1439" w:type="dxa"/>
            <w:vMerge/>
            <w:tcBorders>
              <w:left w:val="single" w:sz="4" w:space="0" w:color="000000"/>
              <w:right w:val="single" w:sz="4" w:space="0" w:color="000000"/>
            </w:tcBorders>
          </w:tcPr>
          <w:p w14:paraId="280B4479"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534EAD8C"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0C64BAA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F59C75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その他</w:t>
            </w:r>
          </w:p>
        </w:tc>
        <w:tc>
          <w:tcPr>
            <w:tcW w:w="4526" w:type="dxa"/>
            <w:gridSpan w:val="2"/>
            <w:tcBorders>
              <w:top w:val="single" w:sz="4" w:space="0" w:color="000000"/>
              <w:left w:val="single" w:sz="4" w:space="0" w:color="000000"/>
              <w:bottom w:val="nil"/>
              <w:right w:val="single" w:sz="4" w:space="0" w:color="000000"/>
            </w:tcBorders>
          </w:tcPr>
          <w:p w14:paraId="0240A481"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4F3AB2E" w14:textId="77777777"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（１時間）</w:t>
            </w:r>
            <w:r w:rsidRPr="00A779A3">
              <w:rPr>
                <w:rFonts w:ascii="ＭＳ 明朝" w:hAnsi="ＭＳ 明朝" w:cs="ＭＳ 明朝"/>
                <w:spacing w:val="-2"/>
                <w:kern w:val="0"/>
                <w:sz w:val="16"/>
                <w:szCs w:val="16"/>
              </w:rPr>
              <w:t xml:space="preserve"> 10</w:t>
            </w:r>
            <w:r w:rsidRPr="00A779A3">
              <w:rPr>
                <w:rFonts w:ascii="ＭＳ 明朝" w:hAnsi="ＭＳ 明朝" w:cs="ＭＳ 明朝" w:hint="eastAsia"/>
                <w:spacing w:val="-2"/>
                <w:kern w:val="0"/>
                <w:sz w:val="16"/>
                <w:szCs w:val="16"/>
              </w:rPr>
              <w:t>,5</w:t>
            </w:r>
            <w:r w:rsidRPr="00A779A3">
              <w:rPr>
                <w:rFonts w:ascii="ＭＳ 明朝" w:hAnsi="ＭＳ 明朝" w:cs="ＭＳ 明朝"/>
                <w:spacing w:val="-2"/>
                <w:kern w:val="0"/>
                <w:sz w:val="16"/>
                <w:szCs w:val="16"/>
              </w:rPr>
              <w:t>00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12FAADA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077C6519" w14:textId="77777777" w:rsidTr="00097822">
        <w:trPr>
          <w:jc w:val="center"/>
        </w:trPr>
        <w:tc>
          <w:tcPr>
            <w:tcW w:w="1439" w:type="dxa"/>
            <w:vMerge/>
            <w:tcBorders>
              <w:left w:val="single" w:sz="4" w:space="0" w:color="000000"/>
              <w:right w:val="single" w:sz="4" w:space="0" w:color="000000"/>
            </w:tcBorders>
          </w:tcPr>
          <w:p w14:paraId="414065C5"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5E8D10EE"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4CF568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調査</w:t>
            </w:r>
          </w:p>
        </w:tc>
        <w:tc>
          <w:tcPr>
            <w:tcW w:w="4526" w:type="dxa"/>
            <w:gridSpan w:val="2"/>
            <w:tcBorders>
              <w:top w:val="single" w:sz="4" w:space="0" w:color="000000"/>
              <w:left w:val="single" w:sz="4" w:space="0" w:color="000000"/>
              <w:bottom w:val="nil"/>
              <w:right w:val="single" w:sz="4" w:space="0" w:color="000000"/>
            </w:tcBorders>
          </w:tcPr>
          <w:p w14:paraId="01381BC5"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p>
          <w:p w14:paraId="608DFF0D"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lang w:eastAsia="zh-TW"/>
              </w:rPr>
            </w:pPr>
            <w:r w:rsidRPr="00AD2C90">
              <w:rPr>
                <w:rFonts w:ascii="ＭＳ 明朝" w:hAnsi="Times New Roman" w:cs="ＭＳ 明朝" w:hint="eastAsia"/>
                <w:spacing w:val="-2"/>
                <w:kern w:val="0"/>
                <w:sz w:val="16"/>
                <w:szCs w:val="16"/>
                <w:lang w:eastAsia="zh-TW"/>
              </w:rPr>
              <w:t>（１回</w:t>
            </w:r>
            <w:r w:rsidRPr="00AD2C90">
              <w:rPr>
                <w:rFonts w:ascii="ＭＳ 明朝" w:hAnsi="ＭＳ 明朝" w:cs="ＭＳ 明朝"/>
                <w:spacing w:val="-2"/>
                <w:kern w:val="0"/>
                <w:sz w:val="16"/>
                <w:szCs w:val="16"/>
                <w:lang w:eastAsia="zh-TW"/>
              </w:rPr>
              <w:t xml:space="preserve"> </w:t>
            </w:r>
            <w:r w:rsidRPr="00AD2C90">
              <w:rPr>
                <w:rFonts w:ascii="ＭＳ 明朝" w:hAnsi="Times New Roman" w:cs="ＭＳ 明朝" w:hint="eastAsia"/>
                <w:spacing w:val="-2"/>
                <w:kern w:val="0"/>
                <w:sz w:val="16"/>
                <w:szCs w:val="16"/>
                <w:lang w:eastAsia="zh-TW"/>
              </w:rPr>
              <w:t>※６時間相当）</w:t>
            </w:r>
            <w:r w:rsidRPr="00AD2C90">
              <w:rPr>
                <w:rFonts w:ascii="ＭＳ 明朝" w:hAnsi="ＭＳ 明朝" w:cs="ＭＳ 明朝"/>
                <w:spacing w:val="-2"/>
                <w:kern w:val="0"/>
                <w:sz w:val="16"/>
                <w:szCs w:val="16"/>
                <w:lang w:eastAsia="zh-TW"/>
              </w:rPr>
              <w:t xml:space="preserve"> 12</w:t>
            </w:r>
            <w:r w:rsidRPr="00AD2C90">
              <w:rPr>
                <w:rFonts w:ascii="ＭＳ 明朝" w:hAnsi="ＭＳ 明朝" w:cs="ＭＳ 明朝" w:hint="eastAsia"/>
                <w:spacing w:val="-2"/>
                <w:kern w:val="0"/>
                <w:sz w:val="16"/>
                <w:szCs w:val="16"/>
              </w:rPr>
              <w:t>,</w:t>
            </w:r>
            <w:r w:rsidRPr="00AD2C90">
              <w:rPr>
                <w:rFonts w:ascii="ＭＳ 明朝" w:hAnsi="ＭＳ 明朝" w:cs="ＭＳ 明朝"/>
                <w:spacing w:val="-2"/>
                <w:kern w:val="0"/>
                <w:sz w:val="16"/>
                <w:szCs w:val="16"/>
                <w:lang w:eastAsia="zh-TW"/>
              </w:rPr>
              <w:t>000</w:t>
            </w:r>
            <w:r w:rsidRPr="00AD2C90">
              <w:rPr>
                <w:rFonts w:ascii="ＭＳ 明朝" w:hAnsi="Times New Roman" w:cs="ＭＳ 明朝" w:hint="eastAsia"/>
                <w:spacing w:val="-2"/>
                <w:kern w:val="0"/>
                <w:sz w:val="16"/>
                <w:szCs w:val="16"/>
                <w:lang w:eastAsia="zh-TW"/>
              </w:rPr>
              <w:t>円</w:t>
            </w:r>
          </w:p>
        </w:tc>
        <w:tc>
          <w:tcPr>
            <w:tcW w:w="1276" w:type="dxa"/>
            <w:vMerge/>
            <w:tcBorders>
              <w:left w:val="single" w:sz="4" w:space="0" w:color="000000"/>
              <w:right w:val="single" w:sz="4" w:space="0" w:color="000000"/>
            </w:tcBorders>
          </w:tcPr>
          <w:p w14:paraId="427E6F30"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lang w:eastAsia="zh-TW"/>
              </w:rPr>
            </w:pPr>
          </w:p>
        </w:tc>
      </w:tr>
      <w:tr w:rsidR="00097822" w:rsidRPr="000736C3" w14:paraId="785A0917" w14:textId="77777777" w:rsidTr="00097822">
        <w:trPr>
          <w:jc w:val="center"/>
        </w:trPr>
        <w:tc>
          <w:tcPr>
            <w:tcW w:w="1439" w:type="dxa"/>
            <w:vMerge/>
            <w:tcBorders>
              <w:left w:val="single" w:sz="4" w:space="0" w:color="000000"/>
              <w:bottom w:val="nil"/>
              <w:right w:val="single" w:sz="4" w:space="0" w:color="000000"/>
            </w:tcBorders>
          </w:tcPr>
          <w:p w14:paraId="4A3F2FB2"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lang w:eastAsia="zh-TW"/>
              </w:rPr>
            </w:pPr>
          </w:p>
        </w:tc>
        <w:tc>
          <w:tcPr>
            <w:tcW w:w="7051" w:type="dxa"/>
            <w:gridSpan w:val="4"/>
            <w:tcBorders>
              <w:top w:val="single" w:sz="4" w:space="0" w:color="000000"/>
              <w:left w:val="single" w:sz="4" w:space="0" w:color="000000"/>
              <w:bottom w:val="nil"/>
              <w:right w:val="single" w:sz="4" w:space="0" w:color="000000"/>
            </w:tcBorders>
          </w:tcPr>
          <w:p w14:paraId="7515A1AB" w14:textId="77777777" w:rsidR="00097822" w:rsidRPr="00AD2C90" w:rsidRDefault="00097822" w:rsidP="00097822">
            <w:pPr>
              <w:suppressAutoHyphens/>
              <w:kinsoku w:val="0"/>
              <w:overflowPunct w:val="0"/>
              <w:autoSpaceDE w:val="0"/>
              <w:autoSpaceDN w:val="0"/>
              <w:adjustRightInd w:val="0"/>
              <w:spacing w:line="170" w:lineRule="exact"/>
              <w:ind w:left="154" w:hangingChars="100" w:hanging="154"/>
              <w:jc w:val="left"/>
              <w:textAlignment w:val="baseline"/>
              <w:rPr>
                <w:rFonts w:ascii="ＭＳ 明朝" w:hAnsi="Times New Roman" w:cs="ＭＳ 明朝"/>
                <w:spacing w:val="-2"/>
                <w:kern w:val="0"/>
                <w:sz w:val="16"/>
                <w:szCs w:val="16"/>
              </w:rPr>
            </w:pPr>
            <w:r w:rsidRPr="00AD2C90">
              <w:rPr>
                <w:rFonts w:ascii="ＭＳ 明朝" w:hAnsi="Times New Roman" w:cs="ＭＳ 明朝" w:hint="eastAsia"/>
                <w:spacing w:val="-2"/>
                <w:kern w:val="0"/>
                <w:sz w:val="16"/>
                <w:szCs w:val="16"/>
              </w:rPr>
              <w:t>※特定の団体に，人件費，備品借料，消耗品費等を一括して一式で支払うものなどは，報償費以外（役務費・委託費・請負費等）に計上すること。</w:t>
            </w:r>
          </w:p>
          <w:p w14:paraId="59E80D70" w14:textId="4C960EF3" w:rsidR="00097822" w:rsidRPr="00AD2C90" w:rsidRDefault="00097822" w:rsidP="00097822">
            <w:pPr>
              <w:suppressAutoHyphens/>
              <w:kinsoku w:val="0"/>
              <w:overflowPunct w:val="0"/>
              <w:autoSpaceDE w:val="0"/>
              <w:autoSpaceDN w:val="0"/>
              <w:adjustRightInd w:val="0"/>
              <w:spacing w:line="170" w:lineRule="exact"/>
              <w:ind w:firstLineChars="100" w:firstLine="154"/>
              <w:jc w:val="left"/>
              <w:textAlignment w:val="baseline"/>
              <w:rPr>
                <w:rFonts w:ascii="ＭＳ 明朝" w:hAnsi="Times New Roman"/>
                <w:spacing w:val="10"/>
                <w:kern w:val="0"/>
                <w:szCs w:val="21"/>
              </w:rPr>
            </w:pPr>
            <w:r>
              <w:rPr>
                <w:rFonts w:ascii="ＭＳ 明朝" w:hAnsi="Times New Roman" w:cs="ＭＳ 明朝" w:hint="eastAsia"/>
                <w:spacing w:val="-2"/>
                <w:kern w:val="0"/>
                <w:sz w:val="16"/>
                <w:szCs w:val="16"/>
              </w:rPr>
              <w:t>ただし，協議会</w:t>
            </w:r>
            <w:r w:rsidRPr="00AD2C90">
              <w:rPr>
                <w:rFonts w:ascii="ＭＳ 明朝" w:hAnsi="Times New Roman" w:cs="ＭＳ 明朝" w:hint="eastAsia"/>
                <w:spacing w:val="-2"/>
                <w:kern w:val="0"/>
                <w:sz w:val="16"/>
                <w:szCs w:val="16"/>
              </w:rPr>
              <w:t>に含まれる構成団体への支払は不可とする。（全て税込）</w:t>
            </w:r>
          </w:p>
        </w:tc>
        <w:tc>
          <w:tcPr>
            <w:tcW w:w="1276" w:type="dxa"/>
            <w:vMerge/>
            <w:tcBorders>
              <w:left w:val="single" w:sz="4" w:space="0" w:color="000000"/>
              <w:right w:val="single" w:sz="4" w:space="0" w:color="000000"/>
            </w:tcBorders>
          </w:tcPr>
          <w:p w14:paraId="3658665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F431BFF" w14:textId="77777777" w:rsidTr="00097822">
        <w:trPr>
          <w:jc w:val="center"/>
        </w:trPr>
        <w:tc>
          <w:tcPr>
            <w:tcW w:w="1439" w:type="dxa"/>
            <w:vMerge w:val="restart"/>
            <w:tcBorders>
              <w:top w:val="single" w:sz="4" w:space="0" w:color="000000"/>
              <w:left w:val="single" w:sz="4" w:space="0" w:color="000000"/>
              <w:right w:val="single" w:sz="4" w:space="0" w:color="000000"/>
            </w:tcBorders>
          </w:tcPr>
          <w:p w14:paraId="311BA52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C9A9A83"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旅費</w:t>
            </w:r>
          </w:p>
          <w:p w14:paraId="22265DEC" w14:textId="77777777" w:rsidR="00097822"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s="ＭＳ 明朝"/>
                <w:color w:val="000000"/>
                <w:spacing w:val="-2"/>
                <w:kern w:val="0"/>
                <w:sz w:val="16"/>
                <w:szCs w:val="16"/>
              </w:rPr>
            </w:pPr>
            <w:r>
              <w:rPr>
                <w:rFonts w:ascii="ＭＳ 明朝" w:hAnsi="Times New Roman" w:hint="eastAsia"/>
                <w:color w:val="000000"/>
                <w:spacing w:val="10"/>
                <w:kern w:val="0"/>
                <w:szCs w:val="21"/>
              </w:rPr>
              <w:t>（</w:t>
            </w:r>
            <w:r w:rsidRPr="002E145E">
              <w:rPr>
                <w:rFonts w:ascii="ＭＳ 明朝" w:hAnsi="Times New Roman" w:cs="ＭＳ 明朝" w:hint="eastAsia"/>
                <w:color w:val="000000"/>
                <w:spacing w:val="-2"/>
                <w:kern w:val="0"/>
                <w:sz w:val="16"/>
                <w:szCs w:val="16"/>
              </w:rPr>
              <w:t>招へい外国人</w:t>
            </w:r>
          </w:p>
          <w:p w14:paraId="34EDE16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滞在費</w:t>
            </w:r>
            <w:r>
              <w:rPr>
                <w:rFonts w:ascii="ＭＳ 明朝" w:hAnsi="Times New Roman" w:cs="ＭＳ 明朝" w:hint="eastAsia"/>
                <w:color w:val="000000"/>
                <w:spacing w:val="-2"/>
                <w:kern w:val="0"/>
                <w:sz w:val="16"/>
                <w:szCs w:val="16"/>
              </w:rPr>
              <w:t>も同様とする</w:t>
            </w:r>
            <w:r>
              <w:rPr>
                <w:rFonts w:ascii="ＭＳ 明朝" w:hAnsi="Times New Roman" w:hint="eastAsia"/>
                <w:color w:val="000000"/>
                <w:spacing w:val="10"/>
                <w:kern w:val="0"/>
                <w:szCs w:val="21"/>
              </w:rPr>
              <w:t>）</w:t>
            </w:r>
          </w:p>
          <w:p w14:paraId="24ED0EE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56074C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06CC21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75FF234"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c>
          <w:tcPr>
            <w:tcW w:w="1033" w:type="dxa"/>
            <w:tcBorders>
              <w:top w:val="single" w:sz="4" w:space="0" w:color="000000"/>
              <w:left w:val="single" w:sz="4" w:space="0" w:color="000000"/>
              <w:bottom w:val="nil"/>
              <w:right w:val="single" w:sz="4" w:space="0" w:color="000000"/>
            </w:tcBorders>
          </w:tcPr>
          <w:p w14:paraId="36DBB804"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62F4680"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w:t>
            </w:r>
          </w:p>
          <w:p w14:paraId="7EB05631"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DE790C2"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6018" w:type="dxa"/>
            <w:gridSpan w:val="3"/>
            <w:tcBorders>
              <w:top w:val="single" w:sz="4" w:space="0" w:color="000000"/>
              <w:left w:val="single" w:sz="4" w:space="0" w:color="000000"/>
              <w:bottom w:val="nil"/>
              <w:right w:val="single" w:sz="4" w:space="0" w:color="000000"/>
            </w:tcBorders>
          </w:tcPr>
          <w:p w14:paraId="47A93F2A"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2E8FC2F"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実費とする。</w:t>
            </w:r>
          </w:p>
          <w:p w14:paraId="7F1F6D50" w14:textId="77777777" w:rsidR="00097822" w:rsidRPr="00A73BDB" w:rsidRDefault="00097822" w:rsidP="00097822">
            <w:pPr>
              <w:suppressAutoHyphens/>
              <w:kinsoku w:val="0"/>
              <w:overflowPunct w:val="0"/>
              <w:autoSpaceDE w:val="0"/>
              <w:autoSpaceDN w:val="0"/>
              <w:adjustRightInd w:val="0"/>
              <w:spacing w:line="170" w:lineRule="exact"/>
              <w:ind w:left="240" w:hanging="240"/>
              <w:jc w:val="left"/>
              <w:textAlignment w:val="baseline"/>
              <w:rPr>
                <w:rFonts w:ascii="ＭＳ 明朝" w:hAnsi="Times New Roman"/>
                <w:spacing w:val="10"/>
                <w:kern w:val="0"/>
                <w:szCs w:val="21"/>
                <w:u w:val="wave"/>
              </w:rPr>
            </w:pPr>
            <w:r w:rsidRPr="00CB066F">
              <w:rPr>
                <w:rFonts w:ascii="ＭＳ 明朝" w:hAnsi="Times New Roman" w:cs="ＭＳ 明朝" w:hint="eastAsia"/>
                <w:spacing w:val="-2"/>
                <w:kern w:val="0"/>
                <w:sz w:val="16"/>
                <w:szCs w:val="16"/>
              </w:rPr>
              <w:t>※航空機・列車運賃の特別料金（</w:t>
            </w:r>
            <w:r w:rsidRPr="00A73BDB">
              <w:rPr>
                <w:rFonts w:ascii="ＭＳ 明朝" w:hAnsi="Times New Roman" w:cs="ＭＳ 明朝" w:hint="eastAsia"/>
                <w:spacing w:val="-2"/>
                <w:kern w:val="0"/>
                <w:sz w:val="16"/>
                <w:szCs w:val="16"/>
                <w:u w:val="wave"/>
              </w:rPr>
              <w:t>ビジネスクラス料金</w:t>
            </w:r>
            <w:r>
              <w:rPr>
                <w:rFonts w:ascii="ＭＳ 明朝" w:hAnsi="Times New Roman" w:cs="ＭＳ 明朝" w:hint="eastAsia"/>
                <w:spacing w:val="-2"/>
                <w:kern w:val="0"/>
                <w:sz w:val="16"/>
                <w:szCs w:val="16"/>
                <w:u w:val="wave"/>
              </w:rPr>
              <w:t>，</w:t>
            </w:r>
            <w:r w:rsidRPr="00A73BDB">
              <w:rPr>
                <w:rFonts w:ascii="ＭＳ 明朝" w:hAnsi="Times New Roman" w:cs="ＭＳ 明朝" w:hint="eastAsia"/>
                <w:spacing w:val="-2"/>
                <w:kern w:val="0"/>
                <w:sz w:val="16"/>
                <w:szCs w:val="16"/>
                <w:u w:val="wave"/>
              </w:rPr>
              <w:t>グリーン料金等）が必要な場合は自己負担額に計上してください。</w:t>
            </w:r>
          </w:p>
        </w:tc>
        <w:tc>
          <w:tcPr>
            <w:tcW w:w="1276" w:type="dxa"/>
            <w:vMerge/>
            <w:tcBorders>
              <w:left w:val="single" w:sz="4" w:space="0" w:color="000000"/>
              <w:right w:val="single" w:sz="4" w:space="0" w:color="000000"/>
            </w:tcBorders>
          </w:tcPr>
          <w:p w14:paraId="73B198E2"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084CBA59" w14:textId="77777777" w:rsidTr="00097822">
        <w:trPr>
          <w:trHeight w:val="744"/>
          <w:jc w:val="center"/>
        </w:trPr>
        <w:tc>
          <w:tcPr>
            <w:tcW w:w="1439" w:type="dxa"/>
            <w:vMerge/>
            <w:tcBorders>
              <w:left w:val="single" w:sz="4" w:space="0" w:color="000000"/>
              <w:right w:val="single" w:sz="4" w:space="0" w:color="000000"/>
            </w:tcBorders>
          </w:tcPr>
          <w:p w14:paraId="4C95F64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3014F5C1"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F24B44C"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宿泊費</w:t>
            </w:r>
          </w:p>
          <w:p w14:paraId="2E259084"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225E7AD"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4191" w:type="dxa"/>
            <w:gridSpan w:val="2"/>
            <w:tcBorders>
              <w:top w:val="single" w:sz="4" w:space="0" w:color="000000"/>
              <w:left w:val="single" w:sz="4" w:space="0" w:color="000000"/>
              <w:bottom w:val="nil"/>
              <w:right w:val="single" w:sz="4" w:space="0" w:color="000000"/>
            </w:tcBorders>
          </w:tcPr>
          <w:p w14:paraId="3335BBE1"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F756D19"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さいたま市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千葉市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東京</w:t>
            </w:r>
            <w:r w:rsidRPr="00CB066F">
              <w:rPr>
                <w:rFonts w:ascii="ＭＳ 明朝" w:hAnsi="ＭＳ 明朝" w:cs="ＭＳ 明朝"/>
                <w:spacing w:val="-2"/>
                <w:kern w:val="0"/>
                <w:sz w:val="16"/>
                <w:szCs w:val="16"/>
              </w:rPr>
              <w:t>23</w:t>
            </w:r>
            <w:r w:rsidRPr="00CB066F">
              <w:rPr>
                <w:rFonts w:ascii="ＭＳ 明朝" w:hAnsi="Times New Roman" w:cs="ＭＳ 明朝" w:hint="eastAsia"/>
                <w:spacing w:val="-2"/>
                <w:kern w:val="0"/>
                <w:sz w:val="16"/>
                <w:szCs w:val="16"/>
              </w:rPr>
              <w:t>区</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横浜市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川崎市</w:t>
            </w:r>
            <w:r>
              <w:rPr>
                <w:rFonts w:ascii="ＭＳ 明朝" w:hAnsi="Times New Roman" w:cs="ＭＳ 明朝" w:hint="eastAsia"/>
                <w:spacing w:val="-2"/>
                <w:kern w:val="0"/>
                <w:sz w:val="16"/>
                <w:szCs w:val="16"/>
              </w:rPr>
              <w:t>，相模原市，</w:t>
            </w:r>
            <w:r w:rsidRPr="00CB066F">
              <w:rPr>
                <w:rFonts w:ascii="ＭＳ 明朝" w:hAnsi="Times New Roman" w:cs="ＭＳ 明朝" w:hint="eastAsia"/>
                <w:spacing w:val="-2"/>
                <w:kern w:val="0"/>
                <w:sz w:val="16"/>
                <w:szCs w:val="16"/>
              </w:rPr>
              <w:t>名古屋市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京都市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大阪市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堺市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神戸市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広島市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福岡市</w:t>
            </w:r>
          </w:p>
        </w:tc>
        <w:tc>
          <w:tcPr>
            <w:tcW w:w="1827" w:type="dxa"/>
            <w:tcBorders>
              <w:top w:val="single" w:sz="4" w:space="0" w:color="000000"/>
              <w:left w:val="single" w:sz="4" w:space="0" w:color="000000"/>
              <w:bottom w:val="nil"/>
              <w:right w:val="single" w:sz="4" w:space="0" w:color="000000"/>
            </w:tcBorders>
          </w:tcPr>
          <w:p w14:paraId="46E72110"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BEC3982" w14:textId="77777777" w:rsidR="00097822" w:rsidRPr="00CB066F"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（１泊）</w:t>
            </w:r>
            <w:r w:rsidRPr="00CB066F">
              <w:rPr>
                <w:rFonts w:ascii="ＭＳ 明朝" w:hAnsi="ＭＳ 明朝" w:cs="ＭＳ 明朝"/>
                <w:spacing w:val="-2"/>
                <w:kern w:val="0"/>
                <w:sz w:val="16"/>
                <w:szCs w:val="16"/>
              </w:rPr>
              <w:t xml:space="preserve"> 10</w:t>
            </w:r>
            <w:r w:rsidRPr="00CB066F">
              <w:rPr>
                <w:rFonts w:ascii="ＭＳ 明朝" w:hAnsi="ＭＳ 明朝" w:cs="ＭＳ 明朝" w:hint="eastAsia"/>
                <w:spacing w:val="-2"/>
                <w:kern w:val="0"/>
                <w:sz w:val="16"/>
                <w:szCs w:val="16"/>
              </w:rPr>
              <w:t>,</w:t>
            </w:r>
            <w:r w:rsidRPr="00CB066F">
              <w:rPr>
                <w:rFonts w:ascii="ＭＳ 明朝" w:hAnsi="ＭＳ 明朝" w:cs="ＭＳ 明朝"/>
                <w:spacing w:val="-2"/>
                <w:kern w:val="0"/>
                <w:sz w:val="16"/>
                <w:szCs w:val="16"/>
              </w:rPr>
              <w:t>900</w:t>
            </w:r>
            <w:r w:rsidRPr="00CB066F">
              <w:rPr>
                <w:rFonts w:ascii="ＭＳ 明朝" w:hAnsi="Times New Roman" w:cs="ＭＳ 明朝" w:hint="eastAsia"/>
                <w:spacing w:val="-2"/>
                <w:kern w:val="0"/>
                <w:sz w:val="16"/>
                <w:szCs w:val="16"/>
              </w:rPr>
              <w:t>円</w:t>
            </w:r>
          </w:p>
          <w:p w14:paraId="2066E9C6"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276" w:type="dxa"/>
            <w:vMerge/>
            <w:tcBorders>
              <w:left w:val="single" w:sz="4" w:space="0" w:color="000000"/>
              <w:right w:val="single" w:sz="4" w:space="0" w:color="000000"/>
            </w:tcBorders>
          </w:tcPr>
          <w:p w14:paraId="27231797"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09FBFB73" w14:textId="77777777" w:rsidTr="00097822">
        <w:trPr>
          <w:jc w:val="center"/>
        </w:trPr>
        <w:tc>
          <w:tcPr>
            <w:tcW w:w="1439" w:type="dxa"/>
            <w:vMerge/>
            <w:tcBorders>
              <w:left w:val="single" w:sz="4" w:space="0" w:color="000000"/>
              <w:right w:val="single" w:sz="4" w:space="0" w:color="000000"/>
            </w:tcBorders>
          </w:tcPr>
          <w:p w14:paraId="0295AE8B"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4355C58A" w14:textId="77777777" w:rsidR="00097822" w:rsidRPr="00CB066F" w:rsidRDefault="00097822" w:rsidP="00097822">
            <w:pPr>
              <w:autoSpaceDE w:val="0"/>
              <w:autoSpaceDN w:val="0"/>
              <w:adjustRightInd w:val="0"/>
              <w:spacing w:line="170" w:lineRule="exact"/>
              <w:jc w:val="left"/>
              <w:rPr>
                <w:rFonts w:ascii="ＭＳ 明朝" w:hAnsi="Times New Roman"/>
                <w:spacing w:val="10"/>
                <w:kern w:val="0"/>
                <w:szCs w:val="21"/>
              </w:rPr>
            </w:pPr>
          </w:p>
        </w:tc>
        <w:tc>
          <w:tcPr>
            <w:tcW w:w="4191" w:type="dxa"/>
            <w:gridSpan w:val="2"/>
            <w:tcBorders>
              <w:top w:val="single" w:sz="4" w:space="0" w:color="000000"/>
              <w:left w:val="single" w:sz="4" w:space="0" w:color="000000"/>
              <w:bottom w:val="nil"/>
              <w:right w:val="single" w:sz="4" w:space="0" w:color="000000"/>
            </w:tcBorders>
          </w:tcPr>
          <w:p w14:paraId="4C881E12"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CF66857"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上記以外の地域</w:t>
            </w:r>
          </w:p>
        </w:tc>
        <w:tc>
          <w:tcPr>
            <w:tcW w:w="1827" w:type="dxa"/>
            <w:tcBorders>
              <w:top w:val="single" w:sz="4" w:space="0" w:color="000000"/>
              <w:left w:val="single" w:sz="4" w:space="0" w:color="000000"/>
              <w:bottom w:val="nil"/>
              <w:right w:val="single" w:sz="4" w:space="0" w:color="000000"/>
            </w:tcBorders>
          </w:tcPr>
          <w:p w14:paraId="340D963E"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8498AB0" w14:textId="77777777" w:rsidR="00097822" w:rsidRPr="00CB066F"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（１泊）</w:t>
            </w:r>
            <w:r w:rsidRPr="00CB066F">
              <w:rPr>
                <w:rFonts w:ascii="ＭＳ 明朝" w:hAnsi="ＭＳ 明朝" w:cs="ＭＳ 明朝"/>
                <w:spacing w:val="-2"/>
                <w:kern w:val="0"/>
                <w:sz w:val="16"/>
                <w:szCs w:val="16"/>
              </w:rPr>
              <w:t xml:space="preserve">  9</w:t>
            </w:r>
            <w:r w:rsidRPr="00CB066F">
              <w:rPr>
                <w:rFonts w:ascii="ＭＳ 明朝" w:hAnsi="ＭＳ 明朝" w:cs="ＭＳ 明朝" w:hint="eastAsia"/>
                <w:spacing w:val="-2"/>
                <w:kern w:val="0"/>
                <w:sz w:val="16"/>
                <w:szCs w:val="16"/>
              </w:rPr>
              <w:t>,</w:t>
            </w:r>
            <w:r w:rsidRPr="00CB066F">
              <w:rPr>
                <w:rFonts w:ascii="ＭＳ 明朝" w:hAnsi="ＭＳ 明朝" w:cs="ＭＳ 明朝"/>
                <w:spacing w:val="-2"/>
                <w:kern w:val="0"/>
                <w:sz w:val="16"/>
                <w:szCs w:val="16"/>
              </w:rPr>
              <w:t>800</w:t>
            </w:r>
            <w:r w:rsidRPr="00CB066F">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085A4454"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6801B0CC" w14:textId="77777777" w:rsidTr="00097822">
        <w:trPr>
          <w:trHeight w:val="490"/>
          <w:jc w:val="center"/>
        </w:trPr>
        <w:tc>
          <w:tcPr>
            <w:tcW w:w="1439" w:type="dxa"/>
            <w:vMerge/>
            <w:tcBorders>
              <w:left w:val="single" w:sz="4" w:space="0" w:color="000000"/>
              <w:bottom w:val="nil"/>
              <w:right w:val="single" w:sz="4" w:space="0" w:color="000000"/>
            </w:tcBorders>
          </w:tcPr>
          <w:p w14:paraId="22EA0F5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7051" w:type="dxa"/>
            <w:gridSpan w:val="4"/>
            <w:tcBorders>
              <w:top w:val="single" w:sz="4" w:space="0" w:color="000000"/>
              <w:left w:val="single" w:sz="4" w:space="0" w:color="000000"/>
              <w:bottom w:val="nil"/>
              <w:right w:val="single" w:sz="4" w:space="0" w:color="000000"/>
            </w:tcBorders>
          </w:tcPr>
          <w:p w14:paraId="085B6F06"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7A34285" w14:textId="488E09C9" w:rsidR="00097822" w:rsidRPr="00CB066F" w:rsidRDefault="00097822" w:rsidP="00097822">
            <w:pPr>
              <w:suppressAutoHyphens/>
              <w:kinsoku w:val="0"/>
              <w:overflowPunct w:val="0"/>
              <w:autoSpaceDE w:val="0"/>
              <w:autoSpaceDN w:val="0"/>
              <w:adjustRightInd w:val="0"/>
              <w:spacing w:line="170" w:lineRule="exact"/>
              <w:ind w:left="203" w:hanging="203"/>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※交通費・宿泊費以外については</w:t>
            </w:r>
            <w:r>
              <w:rPr>
                <w:rFonts w:ascii="ＭＳ 明朝" w:hAnsi="Times New Roman" w:cs="ＭＳ 明朝" w:hint="eastAsia"/>
                <w:spacing w:val="-2"/>
                <w:kern w:val="0"/>
                <w:sz w:val="16"/>
                <w:szCs w:val="16"/>
              </w:rPr>
              <w:t>，</w:t>
            </w:r>
            <w:r w:rsidRPr="00470226">
              <w:rPr>
                <w:rFonts w:ascii="ＭＳ 明朝" w:hAnsi="Times New Roman" w:cs="ＭＳ 明朝" w:hint="eastAsia"/>
                <w:spacing w:val="-2"/>
                <w:kern w:val="0"/>
                <w:sz w:val="16"/>
                <w:szCs w:val="16"/>
              </w:rPr>
              <w:t>文化観光拠点施設（文化資源保存活用施設）</w:t>
            </w:r>
            <w:r w:rsidRPr="00CB066F">
              <w:rPr>
                <w:rFonts w:ascii="ＭＳ 明朝" w:hAnsi="Times New Roman" w:cs="ＭＳ 明朝" w:hint="eastAsia"/>
                <w:spacing w:val="-2"/>
                <w:kern w:val="0"/>
                <w:sz w:val="16"/>
                <w:szCs w:val="16"/>
              </w:rPr>
              <w:t>が所在する自治体等の規定によるなど</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算出根拠を明確にすること。</w:t>
            </w:r>
          </w:p>
        </w:tc>
        <w:tc>
          <w:tcPr>
            <w:tcW w:w="1276" w:type="dxa"/>
            <w:vMerge/>
            <w:tcBorders>
              <w:left w:val="single" w:sz="4" w:space="0" w:color="000000"/>
              <w:right w:val="single" w:sz="4" w:space="0" w:color="000000"/>
            </w:tcBorders>
          </w:tcPr>
          <w:p w14:paraId="2D3BBE56"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6756EDC" w14:textId="77777777" w:rsidTr="00097822">
        <w:trPr>
          <w:jc w:val="center"/>
        </w:trPr>
        <w:tc>
          <w:tcPr>
            <w:tcW w:w="1439" w:type="dxa"/>
            <w:vMerge w:val="restart"/>
            <w:tcBorders>
              <w:top w:val="single" w:sz="4" w:space="0" w:color="000000"/>
              <w:left w:val="single" w:sz="4" w:space="0" w:color="000000"/>
              <w:right w:val="single" w:sz="4" w:space="0" w:color="000000"/>
            </w:tcBorders>
          </w:tcPr>
          <w:p w14:paraId="23E86DD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6CB4C0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外国旅費</w:t>
            </w:r>
          </w:p>
          <w:p w14:paraId="60310189"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314BFC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E0F3646"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8A1FF9D"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9D7D7E4"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c>
          <w:tcPr>
            <w:tcW w:w="1033" w:type="dxa"/>
            <w:tcBorders>
              <w:top w:val="single" w:sz="4" w:space="0" w:color="000000"/>
              <w:left w:val="single" w:sz="4" w:space="0" w:color="000000"/>
              <w:bottom w:val="nil"/>
              <w:right w:val="single" w:sz="4" w:space="0" w:color="000000"/>
            </w:tcBorders>
          </w:tcPr>
          <w:p w14:paraId="788225F5"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3F729EE"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w:t>
            </w:r>
          </w:p>
        </w:tc>
        <w:tc>
          <w:tcPr>
            <w:tcW w:w="6018" w:type="dxa"/>
            <w:gridSpan w:val="3"/>
            <w:tcBorders>
              <w:top w:val="single" w:sz="4" w:space="0" w:color="000000"/>
              <w:left w:val="single" w:sz="4" w:space="0" w:color="000000"/>
              <w:bottom w:val="nil"/>
              <w:right w:val="single" w:sz="4" w:space="0" w:color="000000"/>
            </w:tcBorders>
          </w:tcPr>
          <w:p w14:paraId="2C10681A"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C7682B8"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実費とする。　※</w:t>
            </w:r>
            <w:r w:rsidRPr="00A73BDB">
              <w:rPr>
                <w:rFonts w:ascii="ＭＳ 明朝" w:hAnsi="Times New Roman" w:cs="ＭＳ 明朝" w:hint="eastAsia"/>
                <w:spacing w:val="-2"/>
                <w:kern w:val="0"/>
                <w:sz w:val="16"/>
                <w:szCs w:val="16"/>
                <w:u w:val="wave"/>
              </w:rPr>
              <w:t>エコノミークラスのみ計上可。</w:t>
            </w:r>
          </w:p>
        </w:tc>
        <w:tc>
          <w:tcPr>
            <w:tcW w:w="1276" w:type="dxa"/>
            <w:vMerge/>
            <w:tcBorders>
              <w:left w:val="single" w:sz="4" w:space="0" w:color="000000"/>
              <w:right w:val="single" w:sz="4" w:space="0" w:color="000000"/>
            </w:tcBorders>
          </w:tcPr>
          <w:p w14:paraId="39817515"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20D50253" w14:textId="77777777" w:rsidTr="00097822">
        <w:trPr>
          <w:jc w:val="center"/>
        </w:trPr>
        <w:tc>
          <w:tcPr>
            <w:tcW w:w="1439" w:type="dxa"/>
            <w:vMerge/>
            <w:tcBorders>
              <w:left w:val="single" w:sz="4" w:space="0" w:color="000000"/>
              <w:right w:val="single" w:sz="4" w:space="0" w:color="000000"/>
            </w:tcBorders>
          </w:tcPr>
          <w:p w14:paraId="522ACBA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tcBorders>
              <w:top w:val="single" w:sz="4" w:space="0" w:color="000000"/>
              <w:left w:val="single" w:sz="4" w:space="0" w:color="000000"/>
              <w:bottom w:val="nil"/>
              <w:right w:val="single" w:sz="4" w:space="0" w:color="000000"/>
            </w:tcBorders>
          </w:tcPr>
          <w:p w14:paraId="4ED3CEC9"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EB0DE4C"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宿泊費</w:t>
            </w:r>
          </w:p>
        </w:tc>
        <w:tc>
          <w:tcPr>
            <w:tcW w:w="6018" w:type="dxa"/>
            <w:gridSpan w:val="3"/>
            <w:tcBorders>
              <w:top w:val="single" w:sz="4" w:space="0" w:color="000000"/>
              <w:left w:val="single" w:sz="4" w:space="0" w:color="000000"/>
              <w:bottom w:val="nil"/>
              <w:right w:val="single" w:sz="4" w:space="0" w:color="000000"/>
            </w:tcBorders>
          </w:tcPr>
          <w:p w14:paraId="524CC4F4"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62C9915"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国家公務員の旅費に関する法律を準用すること。</w:t>
            </w:r>
          </w:p>
        </w:tc>
        <w:tc>
          <w:tcPr>
            <w:tcW w:w="1276" w:type="dxa"/>
            <w:vMerge/>
            <w:tcBorders>
              <w:left w:val="single" w:sz="4" w:space="0" w:color="000000"/>
              <w:right w:val="single" w:sz="4" w:space="0" w:color="000000"/>
            </w:tcBorders>
          </w:tcPr>
          <w:p w14:paraId="57F9AFAA"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54988008" w14:textId="77777777" w:rsidTr="00097822">
        <w:trPr>
          <w:jc w:val="center"/>
        </w:trPr>
        <w:tc>
          <w:tcPr>
            <w:tcW w:w="1439" w:type="dxa"/>
            <w:vMerge/>
            <w:tcBorders>
              <w:left w:val="single" w:sz="4" w:space="0" w:color="000000"/>
              <w:bottom w:val="nil"/>
              <w:right w:val="single" w:sz="4" w:space="0" w:color="000000"/>
            </w:tcBorders>
          </w:tcPr>
          <w:p w14:paraId="26C6DD6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7051" w:type="dxa"/>
            <w:gridSpan w:val="4"/>
            <w:tcBorders>
              <w:top w:val="single" w:sz="4" w:space="0" w:color="000000"/>
              <w:left w:val="single" w:sz="4" w:space="0" w:color="000000"/>
              <w:bottom w:val="nil"/>
              <w:right w:val="single" w:sz="4" w:space="0" w:color="000000"/>
            </w:tcBorders>
          </w:tcPr>
          <w:p w14:paraId="36289B8D"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EE42F9D" w14:textId="60A16BC2" w:rsidR="00097822" w:rsidRPr="00CB066F" w:rsidRDefault="00097822" w:rsidP="00097822">
            <w:pPr>
              <w:suppressAutoHyphens/>
              <w:kinsoku w:val="0"/>
              <w:overflowPunct w:val="0"/>
              <w:autoSpaceDE w:val="0"/>
              <w:autoSpaceDN w:val="0"/>
              <w:adjustRightInd w:val="0"/>
              <w:spacing w:line="170" w:lineRule="exact"/>
              <w:ind w:left="154" w:hangingChars="100" w:hanging="154"/>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※交通費・宿泊費以外については</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上記法律のほか</w:t>
            </w:r>
            <w:r>
              <w:rPr>
                <w:rFonts w:ascii="ＭＳ 明朝" w:hAnsi="Times New Roman" w:cs="ＭＳ 明朝" w:hint="eastAsia"/>
                <w:spacing w:val="-2"/>
                <w:kern w:val="0"/>
                <w:sz w:val="16"/>
                <w:szCs w:val="16"/>
              </w:rPr>
              <w:t>，</w:t>
            </w:r>
            <w:r w:rsidRPr="00470226">
              <w:rPr>
                <w:rFonts w:ascii="ＭＳ 明朝" w:hAnsi="Times New Roman" w:cs="ＭＳ 明朝" w:hint="eastAsia"/>
                <w:spacing w:val="-2"/>
                <w:kern w:val="0"/>
                <w:sz w:val="16"/>
                <w:szCs w:val="16"/>
              </w:rPr>
              <w:t>文化観光拠点施設（文化資源保存活用施設）</w:t>
            </w:r>
            <w:r w:rsidRPr="00CB066F">
              <w:rPr>
                <w:rFonts w:ascii="ＭＳ 明朝" w:hAnsi="Times New Roman" w:cs="ＭＳ 明朝" w:hint="eastAsia"/>
                <w:spacing w:val="-2"/>
                <w:kern w:val="0"/>
                <w:sz w:val="16"/>
                <w:szCs w:val="16"/>
              </w:rPr>
              <w:t>が所在する自治体等の規定によるなど</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算出根拠を明確にすること。</w:t>
            </w:r>
          </w:p>
        </w:tc>
        <w:tc>
          <w:tcPr>
            <w:tcW w:w="1276" w:type="dxa"/>
            <w:vMerge/>
            <w:tcBorders>
              <w:left w:val="single" w:sz="4" w:space="0" w:color="000000"/>
              <w:right w:val="single" w:sz="4" w:space="0" w:color="000000"/>
            </w:tcBorders>
          </w:tcPr>
          <w:p w14:paraId="23036723"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97492A5" w14:textId="77777777" w:rsidTr="00097822">
        <w:trPr>
          <w:trHeight w:val="499"/>
          <w:jc w:val="center"/>
        </w:trPr>
        <w:tc>
          <w:tcPr>
            <w:tcW w:w="1439" w:type="dxa"/>
            <w:tcBorders>
              <w:top w:val="single" w:sz="4" w:space="0" w:color="000000"/>
              <w:left w:val="single" w:sz="4" w:space="0" w:color="000000"/>
              <w:bottom w:val="nil"/>
              <w:right w:val="single" w:sz="4" w:space="0" w:color="000000"/>
            </w:tcBorders>
          </w:tcPr>
          <w:p w14:paraId="79749655" w14:textId="77777777" w:rsidR="00097822"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s="ＭＳ 明朝"/>
                <w:color w:val="000000"/>
                <w:spacing w:val="-2"/>
                <w:kern w:val="0"/>
                <w:sz w:val="16"/>
                <w:szCs w:val="16"/>
              </w:rPr>
            </w:pPr>
            <w:r w:rsidRPr="002E145E">
              <w:rPr>
                <w:rFonts w:ascii="ＭＳ 明朝" w:hAnsi="Times New Roman" w:cs="ＭＳ 明朝" w:hint="eastAsia"/>
                <w:color w:val="000000"/>
                <w:spacing w:val="-2"/>
                <w:kern w:val="0"/>
                <w:sz w:val="16"/>
                <w:szCs w:val="16"/>
              </w:rPr>
              <w:t>外国人招へい</w:t>
            </w:r>
          </w:p>
          <w:p w14:paraId="08B83C8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旅費</w:t>
            </w:r>
          </w:p>
        </w:tc>
        <w:tc>
          <w:tcPr>
            <w:tcW w:w="7051" w:type="dxa"/>
            <w:gridSpan w:val="4"/>
            <w:tcBorders>
              <w:top w:val="single" w:sz="4" w:space="0" w:color="000000"/>
              <w:left w:val="single" w:sz="4" w:space="0" w:color="000000"/>
              <w:bottom w:val="nil"/>
              <w:right w:val="single" w:sz="4" w:space="0" w:color="000000"/>
            </w:tcBorders>
          </w:tcPr>
          <w:p w14:paraId="1EF603FF"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被招へい者の住所地の最寄りの国際空港から本事業の主たる実施場所の最寄りの国際空港間の通常の経路による往復航空賃とする。</w:t>
            </w:r>
            <w:r>
              <w:rPr>
                <w:rFonts w:ascii="ＭＳ 明朝" w:hAnsi="Times New Roman" w:cs="ＭＳ 明朝" w:hint="eastAsia"/>
                <w:spacing w:val="-2"/>
                <w:kern w:val="0"/>
                <w:sz w:val="16"/>
                <w:szCs w:val="16"/>
              </w:rPr>
              <w:t>※</w:t>
            </w:r>
            <w:r w:rsidRPr="00A73BDB">
              <w:rPr>
                <w:rFonts w:ascii="ＭＳ 明朝" w:hAnsi="Times New Roman" w:cs="ＭＳ 明朝" w:hint="eastAsia"/>
                <w:spacing w:val="-2"/>
                <w:kern w:val="0"/>
                <w:sz w:val="16"/>
                <w:szCs w:val="16"/>
                <w:u w:val="wave"/>
              </w:rPr>
              <w:t>エコノミークラスのみ計上可。</w:t>
            </w:r>
          </w:p>
        </w:tc>
        <w:tc>
          <w:tcPr>
            <w:tcW w:w="1276" w:type="dxa"/>
            <w:vMerge/>
            <w:tcBorders>
              <w:left w:val="single" w:sz="4" w:space="0" w:color="000000"/>
              <w:right w:val="single" w:sz="4" w:space="0" w:color="000000"/>
            </w:tcBorders>
          </w:tcPr>
          <w:p w14:paraId="5F040D06"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F8DD488" w14:textId="77777777" w:rsidTr="00097822">
        <w:trPr>
          <w:trHeight w:val="1244"/>
          <w:jc w:val="center"/>
        </w:trPr>
        <w:tc>
          <w:tcPr>
            <w:tcW w:w="1439" w:type="dxa"/>
            <w:tcBorders>
              <w:top w:val="single" w:sz="4" w:space="0" w:color="000000"/>
              <w:left w:val="single" w:sz="4" w:space="0" w:color="000000"/>
              <w:right w:val="single" w:sz="4" w:space="0" w:color="000000"/>
            </w:tcBorders>
          </w:tcPr>
          <w:p w14:paraId="482A9A4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56CB969"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使用料及び借料</w:t>
            </w:r>
          </w:p>
          <w:p w14:paraId="5711A60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役務費</w:t>
            </w:r>
          </w:p>
          <w:p w14:paraId="5B1BD6F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委託費</w:t>
            </w:r>
          </w:p>
          <w:p w14:paraId="56130CA3" w14:textId="72171B2C" w:rsidR="00097822" w:rsidRDefault="00097822" w:rsidP="00097822">
            <w:pPr>
              <w:suppressAutoHyphens/>
              <w:kinsoku w:val="0"/>
              <w:overflowPunct w:val="0"/>
              <w:autoSpaceDE w:val="0"/>
              <w:autoSpaceDN w:val="0"/>
              <w:adjustRightInd w:val="0"/>
              <w:spacing w:line="170" w:lineRule="exact"/>
              <w:jc w:val="left"/>
              <w:textAlignment w:val="baseline"/>
              <w:rPr>
                <w:rFonts w:ascii="ＭＳ 明朝" w:eastAsia="PMingLiU" w:hAnsi="Times New Roman" w:cs="ＭＳ 明朝"/>
                <w:color w:val="000000"/>
                <w:spacing w:val="-2"/>
                <w:kern w:val="0"/>
                <w:sz w:val="16"/>
                <w:szCs w:val="16"/>
                <w:lang w:eastAsia="zh-TW"/>
              </w:rPr>
            </w:pPr>
            <w:r w:rsidRPr="002E145E">
              <w:rPr>
                <w:rFonts w:ascii="ＭＳ 明朝" w:hAnsi="Times New Roman" w:cs="ＭＳ 明朝" w:hint="eastAsia"/>
                <w:color w:val="000000"/>
                <w:spacing w:val="-2"/>
                <w:kern w:val="0"/>
                <w:sz w:val="16"/>
                <w:szCs w:val="16"/>
                <w:lang w:eastAsia="zh-TW"/>
              </w:rPr>
              <w:t>請負費</w:t>
            </w:r>
          </w:p>
          <w:p w14:paraId="7B7A531A" w14:textId="7F77BD71" w:rsidR="00097822" w:rsidRPr="00097822" w:rsidRDefault="00097822" w:rsidP="00097822">
            <w:pPr>
              <w:suppressAutoHyphens/>
              <w:kinsoku w:val="0"/>
              <w:overflowPunct w:val="0"/>
              <w:autoSpaceDE w:val="0"/>
              <w:autoSpaceDN w:val="0"/>
              <w:adjustRightInd w:val="0"/>
              <w:spacing w:line="170" w:lineRule="exact"/>
              <w:jc w:val="left"/>
              <w:textAlignment w:val="baseline"/>
              <w:rPr>
                <w:rFonts w:ascii="ＭＳ 明朝" w:eastAsia="PMingLiU" w:hAnsi="Times New Roman" w:cs="ＭＳ 明朝"/>
                <w:color w:val="000000"/>
                <w:spacing w:val="-2"/>
                <w:kern w:val="0"/>
                <w:sz w:val="16"/>
                <w:szCs w:val="16"/>
                <w:lang w:eastAsia="zh-TW"/>
              </w:rPr>
            </w:pPr>
            <w:r>
              <w:rPr>
                <w:rFonts w:asciiTheme="minorEastAsia" w:eastAsiaTheme="minorEastAsia" w:hAnsiTheme="minorEastAsia" w:cs="ＭＳ 明朝" w:hint="eastAsia"/>
                <w:color w:val="000000"/>
                <w:spacing w:val="-2"/>
                <w:kern w:val="0"/>
                <w:sz w:val="16"/>
                <w:szCs w:val="16"/>
                <w:lang w:eastAsia="zh-TW"/>
              </w:rPr>
              <w:t>工事請負費</w:t>
            </w:r>
          </w:p>
          <w:p w14:paraId="33D89E8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lang w:eastAsia="zh-TW"/>
              </w:rPr>
            </w:pPr>
            <w:r>
              <w:rPr>
                <w:rFonts w:ascii="ＭＳ 明朝" w:hAnsi="Times New Roman" w:cs="ＭＳ 明朝" w:hint="eastAsia"/>
                <w:color w:val="000000"/>
                <w:spacing w:val="-2"/>
                <w:kern w:val="0"/>
                <w:sz w:val="16"/>
                <w:szCs w:val="16"/>
                <w:lang w:eastAsia="zh-TW"/>
              </w:rPr>
              <w:t>備品購入費</w:t>
            </w:r>
          </w:p>
          <w:p w14:paraId="1847A98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lang w:eastAsia="zh-TW"/>
              </w:rPr>
            </w:pPr>
            <w:r w:rsidRPr="002E145E">
              <w:rPr>
                <w:rFonts w:ascii="ＭＳ 明朝" w:hAnsi="Times New Roman" w:cs="ＭＳ 明朝" w:hint="eastAsia"/>
                <w:color w:val="000000"/>
                <w:spacing w:val="-2"/>
                <w:kern w:val="0"/>
                <w:sz w:val="16"/>
                <w:szCs w:val="16"/>
                <w:lang w:eastAsia="zh-TW"/>
              </w:rPr>
              <w:t>需用費</w:t>
            </w:r>
          </w:p>
        </w:tc>
        <w:tc>
          <w:tcPr>
            <w:tcW w:w="7051" w:type="dxa"/>
            <w:gridSpan w:val="4"/>
            <w:tcBorders>
              <w:top w:val="single" w:sz="4" w:space="0" w:color="000000"/>
              <w:left w:val="single" w:sz="4" w:space="0" w:color="000000"/>
              <w:right w:val="single" w:sz="4" w:space="0" w:color="000000"/>
            </w:tcBorders>
          </w:tcPr>
          <w:p w14:paraId="103F176E"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p>
          <w:p w14:paraId="19CABD8A" w14:textId="77777777" w:rsidR="003F4EC8" w:rsidRPr="00A779A3" w:rsidRDefault="003F4EC8" w:rsidP="003F4EC8">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用途にあった適正な仕様かつ妥当な価格を積算すること。</w:t>
            </w:r>
          </w:p>
          <w:p w14:paraId="5F728EB5" w14:textId="41502DE5" w:rsidR="00097822" w:rsidRPr="00A779A3" w:rsidRDefault="003F4EC8"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発注予定金額が10万円（税込み）以上の場合</w:t>
            </w:r>
            <w:r w:rsidR="0035419F" w:rsidRPr="00A779A3">
              <w:rPr>
                <w:rFonts w:ascii="ＭＳ 明朝" w:hAnsi="Times New Roman" w:cs="ＭＳ 明朝" w:hint="eastAsia"/>
                <w:color w:val="000000" w:themeColor="text1"/>
                <w:spacing w:val="-2"/>
                <w:kern w:val="0"/>
                <w:sz w:val="16"/>
                <w:szCs w:val="16"/>
              </w:rPr>
              <w:t>，</w:t>
            </w:r>
            <w:r w:rsidR="00097822" w:rsidRPr="00A779A3">
              <w:rPr>
                <w:rFonts w:ascii="ＭＳ 明朝" w:hAnsi="Times New Roman" w:cs="ＭＳ 明朝" w:hint="eastAsia"/>
                <w:color w:val="000000" w:themeColor="text1"/>
                <w:spacing w:val="-2"/>
                <w:kern w:val="0"/>
                <w:sz w:val="16"/>
                <w:szCs w:val="16"/>
              </w:rPr>
              <w:t>見積書を取り寄せる</w:t>
            </w:r>
            <w:r w:rsidRPr="00A779A3">
              <w:rPr>
                <w:rFonts w:ascii="ＭＳ 明朝" w:hAnsi="Times New Roman" w:cs="ＭＳ 明朝" w:hint="eastAsia"/>
                <w:color w:val="000000" w:themeColor="text1"/>
                <w:spacing w:val="-2"/>
                <w:kern w:val="0"/>
                <w:sz w:val="16"/>
                <w:szCs w:val="16"/>
              </w:rPr>
              <w:t>こと。</w:t>
            </w:r>
          </w:p>
          <w:p w14:paraId="48D994FD"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s="ＭＳ 明朝"/>
                <w:color w:val="000000" w:themeColor="text1"/>
                <w:spacing w:val="-2"/>
                <w:kern w:val="0"/>
                <w:sz w:val="16"/>
                <w:szCs w:val="16"/>
              </w:rPr>
            </w:pPr>
            <w:r w:rsidRPr="00A779A3">
              <w:rPr>
                <w:rFonts w:ascii="ＭＳ 明朝" w:hAnsi="ＭＳ 明朝" w:cs="ＭＳ 明朝"/>
                <w:color w:val="000000" w:themeColor="text1"/>
                <w:spacing w:val="-2"/>
                <w:kern w:val="0"/>
                <w:sz w:val="16"/>
                <w:szCs w:val="16"/>
              </w:rPr>
              <w:t>(</w:t>
            </w:r>
            <w:r w:rsidRPr="00A779A3">
              <w:rPr>
                <w:rFonts w:ascii="ＭＳ 明朝" w:hAnsi="Times New Roman" w:cs="ＭＳ 明朝" w:hint="eastAsia"/>
                <w:color w:val="000000" w:themeColor="text1"/>
                <w:spacing w:val="-2"/>
                <w:kern w:val="0"/>
                <w:sz w:val="16"/>
                <w:szCs w:val="16"/>
              </w:rPr>
              <w:t>発注金額が100万円（税込み）以上のものは，複数の見積書を採ること。なお，</w:t>
            </w:r>
            <w:r w:rsidRPr="00A779A3">
              <w:rPr>
                <w:rFonts w:ascii="ＭＳ 明朝" w:hAnsi="ＭＳ 明朝" w:cs="ＭＳ 明朝"/>
                <w:color w:val="000000" w:themeColor="text1"/>
                <w:spacing w:val="-2"/>
                <w:kern w:val="0"/>
                <w:sz w:val="16"/>
                <w:szCs w:val="16"/>
              </w:rPr>
              <w:t xml:space="preserve"> </w:t>
            </w:r>
            <w:r w:rsidRPr="00A779A3">
              <w:rPr>
                <w:rFonts w:ascii="ＭＳ 明朝" w:hAnsi="Times New Roman" w:cs="ＭＳ 明朝" w:hint="eastAsia"/>
                <w:color w:val="000000" w:themeColor="text1"/>
                <w:spacing w:val="-2"/>
                <w:kern w:val="0"/>
                <w:sz w:val="16"/>
                <w:szCs w:val="16"/>
              </w:rPr>
              <w:t>実際の</w:t>
            </w:r>
          </w:p>
          <w:p w14:paraId="5E358294"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契約については，入札や複数者の見積書の再徴収などを行うこと。</w:t>
            </w:r>
            <w:r w:rsidRPr="00A779A3">
              <w:rPr>
                <w:rFonts w:ascii="ＭＳ 明朝" w:hAnsi="ＭＳ 明朝" w:cs="ＭＳ 明朝"/>
                <w:color w:val="000000" w:themeColor="text1"/>
                <w:spacing w:val="-2"/>
                <w:kern w:val="0"/>
                <w:sz w:val="16"/>
                <w:szCs w:val="16"/>
              </w:rPr>
              <w:t>)</w:t>
            </w:r>
          </w:p>
          <w:p w14:paraId="45DF4B58"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779A3">
              <w:rPr>
                <w:rFonts w:ascii="ＭＳ 明朝" w:hAnsi="Times New Roman" w:cs="ＭＳ 明朝" w:hint="eastAsia"/>
                <w:color w:val="000000" w:themeColor="text1"/>
                <w:spacing w:val="-2"/>
                <w:kern w:val="0"/>
                <w:sz w:val="16"/>
                <w:szCs w:val="16"/>
              </w:rPr>
              <w:t>業者選定については，一般競争入札・プロポーザル方式等により会計規則に基づき必ず実施すること。</w:t>
            </w:r>
          </w:p>
        </w:tc>
        <w:tc>
          <w:tcPr>
            <w:tcW w:w="1276" w:type="dxa"/>
            <w:tcBorders>
              <w:left w:val="single" w:sz="4" w:space="0" w:color="000000"/>
              <w:right w:val="single" w:sz="4" w:space="0" w:color="000000"/>
            </w:tcBorders>
          </w:tcPr>
          <w:p w14:paraId="225A582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EF5445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24C55FD"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58B995C" w14:textId="77777777" w:rsidR="00097822" w:rsidRPr="002E145E" w:rsidRDefault="00097822" w:rsidP="00097822">
            <w:pPr>
              <w:suppressAutoHyphens/>
              <w:kinsoku w:val="0"/>
              <w:overflowPunct w:val="0"/>
              <w:autoSpaceDE w:val="0"/>
              <w:autoSpaceDN w:val="0"/>
              <w:adjustRightInd w:val="0"/>
              <w:spacing w:line="170" w:lineRule="exact"/>
              <w:jc w:val="center"/>
              <w:textAlignment w:val="baseline"/>
              <w:rPr>
                <w:rFonts w:ascii="ＭＳ 明朝" w:hAnsi="Times New Roman"/>
                <w:color w:val="000000"/>
                <w:spacing w:val="10"/>
                <w:kern w:val="0"/>
                <w:szCs w:val="21"/>
              </w:rPr>
            </w:pPr>
            <w:r w:rsidRPr="002E145E">
              <w:rPr>
                <w:rFonts w:ascii="ＭＳ 明朝" w:hAnsi="ＭＳ 明朝" w:cs="ＭＳ 明朝" w:hint="eastAsia"/>
                <w:color w:val="000000"/>
                <w:kern w:val="0"/>
                <w:szCs w:val="21"/>
              </w:rPr>
              <w:t>－</w:t>
            </w:r>
          </w:p>
          <w:p w14:paraId="37873F1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A8BC83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r>
      <w:tr w:rsidR="00097822" w:rsidRPr="002E145E" w14:paraId="39899AE0" w14:textId="77777777" w:rsidTr="00097822">
        <w:trPr>
          <w:trHeight w:val="835"/>
          <w:jc w:val="center"/>
        </w:trPr>
        <w:tc>
          <w:tcPr>
            <w:tcW w:w="1439" w:type="dxa"/>
            <w:tcBorders>
              <w:top w:val="single" w:sz="4" w:space="0" w:color="000000"/>
              <w:left w:val="single" w:sz="4" w:space="0" w:color="000000"/>
              <w:right w:val="single" w:sz="4" w:space="0" w:color="000000"/>
            </w:tcBorders>
          </w:tcPr>
          <w:p w14:paraId="3F1F2F5C" w14:textId="77777777" w:rsidR="00097822" w:rsidRPr="002E145E" w:rsidRDefault="00097822" w:rsidP="00097822">
            <w:pPr>
              <w:suppressAutoHyphens/>
              <w:kinsoku w:val="0"/>
              <w:wordWrap w:val="0"/>
              <w:overflowPunct w:val="0"/>
              <w:autoSpaceDE w:val="0"/>
              <w:autoSpaceDN w:val="0"/>
              <w:adjustRightInd w:val="0"/>
              <w:spacing w:line="162" w:lineRule="exact"/>
              <w:jc w:val="left"/>
              <w:textAlignment w:val="baseline"/>
              <w:rPr>
                <w:rFonts w:ascii="ＭＳ 明朝" w:hAnsi="Times New Roman"/>
                <w:color w:val="000000"/>
                <w:spacing w:val="10"/>
                <w:kern w:val="0"/>
                <w:szCs w:val="21"/>
              </w:rPr>
            </w:pPr>
          </w:p>
          <w:p w14:paraId="2A68C0FA" w14:textId="77777777" w:rsidR="00097822" w:rsidRPr="002E145E" w:rsidRDefault="00097822" w:rsidP="00097822">
            <w:pPr>
              <w:suppressAutoHyphens/>
              <w:kinsoku w:val="0"/>
              <w:wordWrap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需用費のうち</w:t>
            </w:r>
          </w:p>
          <w:p w14:paraId="0FC00785" w14:textId="77777777" w:rsidR="00097822" w:rsidRPr="002E145E" w:rsidRDefault="00097822" w:rsidP="00097822">
            <w:pPr>
              <w:suppressAutoHyphens/>
              <w:kinsoku w:val="0"/>
              <w:wordWrap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消耗品費</w:t>
            </w:r>
          </w:p>
        </w:tc>
        <w:tc>
          <w:tcPr>
            <w:tcW w:w="7051" w:type="dxa"/>
            <w:gridSpan w:val="4"/>
            <w:tcBorders>
              <w:top w:val="single" w:sz="4" w:space="0" w:color="000000"/>
              <w:left w:val="single" w:sz="4" w:space="0" w:color="000000"/>
              <w:right w:val="single" w:sz="4" w:space="0" w:color="000000"/>
            </w:tcBorders>
          </w:tcPr>
          <w:p w14:paraId="54ED44D8" w14:textId="77777777" w:rsidR="00097822" w:rsidRPr="002E145E" w:rsidRDefault="00097822" w:rsidP="00097822">
            <w:pPr>
              <w:suppressAutoHyphens/>
              <w:kinsoku w:val="0"/>
              <w:wordWrap w:val="0"/>
              <w:overflowPunct w:val="0"/>
              <w:autoSpaceDE w:val="0"/>
              <w:autoSpaceDN w:val="0"/>
              <w:adjustRightInd w:val="0"/>
              <w:spacing w:line="162" w:lineRule="exact"/>
              <w:jc w:val="right"/>
              <w:textAlignment w:val="baseline"/>
              <w:rPr>
                <w:rFonts w:ascii="ＭＳ 明朝" w:hAnsi="Times New Roman"/>
                <w:color w:val="000000"/>
                <w:spacing w:val="10"/>
                <w:kern w:val="0"/>
                <w:szCs w:val="21"/>
              </w:rPr>
            </w:pPr>
          </w:p>
          <w:p w14:paraId="2D76EFE8" w14:textId="77777777" w:rsidR="00097822" w:rsidRPr="002E145E" w:rsidRDefault="00097822" w:rsidP="00097822">
            <w:pPr>
              <w:suppressAutoHyphens/>
              <w:kinsoku w:val="0"/>
              <w:wordWrap w:val="0"/>
              <w:overflowPunct w:val="0"/>
              <w:autoSpaceDE w:val="0"/>
              <w:autoSpaceDN w:val="0"/>
              <w:adjustRightInd w:val="0"/>
              <w:spacing w:line="162" w:lineRule="exact"/>
              <w:jc w:val="righ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（１点</w:t>
            </w:r>
            <w:r w:rsidRPr="002E145E">
              <w:rPr>
                <w:rFonts w:ascii="ＭＳ 明朝" w:hAnsi="ＭＳ 明朝" w:cs="ＭＳ 明朝"/>
                <w:color w:val="000000"/>
                <w:spacing w:val="14"/>
                <w:kern w:val="0"/>
                <w:sz w:val="16"/>
                <w:szCs w:val="16"/>
              </w:rPr>
              <w:t>(</w:t>
            </w:r>
            <w:r w:rsidRPr="002E145E">
              <w:rPr>
                <w:rFonts w:ascii="ＭＳ 明朝" w:hAnsi="Times New Roman" w:cs="ＭＳ 明朝" w:hint="eastAsia"/>
                <w:color w:val="000000"/>
                <w:spacing w:val="2"/>
                <w:kern w:val="0"/>
                <w:sz w:val="16"/>
                <w:szCs w:val="16"/>
              </w:rPr>
              <w:t>税込</w:t>
            </w:r>
            <w:r w:rsidRPr="002E145E">
              <w:rPr>
                <w:rFonts w:ascii="ＭＳ 明朝" w:hAnsi="ＭＳ 明朝" w:cs="ＭＳ 明朝"/>
                <w:color w:val="000000"/>
                <w:spacing w:val="14"/>
                <w:kern w:val="0"/>
                <w:sz w:val="16"/>
                <w:szCs w:val="16"/>
              </w:rPr>
              <w:t>)</w:t>
            </w:r>
            <w:r w:rsidRPr="002E145E">
              <w:rPr>
                <w:rFonts w:ascii="ＭＳ 明朝" w:hAnsi="Times New Roman" w:cs="ＭＳ 明朝" w:hint="eastAsia"/>
                <w:color w:val="000000"/>
                <w:spacing w:val="2"/>
                <w:kern w:val="0"/>
                <w:sz w:val="16"/>
                <w:szCs w:val="16"/>
              </w:rPr>
              <w:t>）</w:t>
            </w:r>
            <w:r>
              <w:rPr>
                <w:rFonts w:ascii="ＭＳ 明朝" w:hAnsi="Times New Roman" w:cs="ＭＳ 明朝" w:hint="eastAsia"/>
                <w:color w:val="000000"/>
                <w:spacing w:val="2"/>
                <w:kern w:val="0"/>
                <w:sz w:val="16"/>
                <w:szCs w:val="16"/>
              </w:rPr>
              <w:t>10</w:t>
            </w:r>
            <w:r w:rsidRPr="002E145E">
              <w:rPr>
                <w:rFonts w:ascii="ＭＳ 明朝" w:hAnsi="Times New Roman" w:cs="ＭＳ 明朝" w:hint="eastAsia"/>
                <w:color w:val="000000"/>
                <w:spacing w:val="2"/>
                <w:kern w:val="0"/>
                <w:sz w:val="16"/>
                <w:szCs w:val="16"/>
              </w:rPr>
              <w:t>万円</w:t>
            </w:r>
          </w:p>
        </w:tc>
        <w:tc>
          <w:tcPr>
            <w:tcW w:w="1276" w:type="dxa"/>
            <w:tcBorders>
              <w:top w:val="single" w:sz="4" w:space="0" w:color="000000"/>
              <w:left w:val="single" w:sz="4" w:space="0" w:color="000000"/>
              <w:right w:val="single" w:sz="4" w:space="0" w:color="000000"/>
            </w:tcBorders>
          </w:tcPr>
          <w:p w14:paraId="46DE5E2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左記の上限</w:t>
            </w:r>
          </w:p>
          <w:p w14:paraId="5BCF44A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を超える場合は全額が</w:t>
            </w:r>
            <w:r w:rsidRPr="002E145E">
              <w:rPr>
                <w:rFonts w:ascii="ＭＳ 明朝" w:hAnsi="Times New Roman" w:cs="ＭＳ 明朝" w:hint="eastAsia"/>
                <w:color w:val="000000"/>
                <w:spacing w:val="2"/>
                <w:kern w:val="0"/>
                <w:sz w:val="16"/>
                <w:szCs w:val="16"/>
              </w:rPr>
              <w:t>補助対象外</w:t>
            </w:r>
          </w:p>
        </w:tc>
      </w:tr>
    </w:tbl>
    <w:p w14:paraId="5432CF1F" w14:textId="69704585" w:rsidR="00657CD7" w:rsidRDefault="00657CD7" w:rsidP="00E173B0">
      <w:pPr>
        <w:rPr>
          <w:rFonts w:ascii="ＭＳ Ｐ明朝" w:eastAsia="ＭＳ Ｐ明朝" w:hAnsi="ＭＳ Ｐ明朝"/>
          <w:color w:val="000000" w:themeColor="text1"/>
          <w:sz w:val="18"/>
          <w:szCs w:val="18"/>
        </w:rPr>
      </w:pPr>
    </w:p>
    <w:p w14:paraId="0B30C7DE" w14:textId="1DB9D732" w:rsidR="00657CD7" w:rsidRPr="00657CD7" w:rsidRDefault="00657CD7" w:rsidP="00097822">
      <w:pPr>
        <w:widowControl/>
        <w:jc w:val="left"/>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br w:type="page"/>
      </w:r>
    </w:p>
    <w:p w14:paraId="4C81300C" w14:textId="7BCCB0D5" w:rsidR="005F0729" w:rsidRPr="00E42172" w:rsidRDefault="005F0729" w:rsidP="005F0729">
      <w:pPr>
        <w:widowControl/>
        <w:jc w:val="left"/>
        <w:rPr>
          <w:sz w:val="20"/>
          <w:szCs w:val="20"/>
        </w:rPr>
      </w:pPr>
      <w:r w:rsidRPr="00E42172">
        <w:rPr>
          <w:rFonts w:hint="eastAsia"/>
          <w:sz w:val="20"/>
          <w:szCs w:val="20"/>
        </w:rPr>
        <w:lastRenderedPageBreak/>
        <w:t>≪「</w:t>
      </w:r>
      <w:r w:rsidR="000B0B41">
        <w:rPr>
          <w:rFonts w:hint="eastAsia"/>
          <w:sz w:val="20"/>
          <w:szCs w:val="20"/>
        </w:rPr>
        <w:t>支出内訳明細</w:t>
      </w:r>
      <w:r w:rsidR="002245A3">
        <w:rPr>
          <w:rFonts w:hint="eastAsia"/>
          <w:sz w:val="20"/>
          <w:szCs w:val="20"/>
        </w:rPr>
        <w:t>（様式１－３）</w:t>
      </w:r>
      <w:r w:rsidRPr="00E42172">
        <w:rPr>
          <w:rFonts w:hint="eastAsia"/>
          <w:sz w:val="20"/>
          <w:szCs w:val="20"/>
        </w:rPr>
        <w:t>」における記入上の注意≫</w:t>
      </w:r>
    </w:p>
    <w:p w14:paraId="131D1EBE" w14:textId="77777777" w:rsidR="005F0729" w:rsidRPr="00E42172" w:rsidRDefault="005F0729" w:rsidP="005F0729">
      <w:pPr>
        <w:widowControl/>
        <w:jc w:val="left"/>
        <w:rPr>
          <w:sz w:val="20"/>
          <w:szCs w:val="20"/>
        </w:rPr>
      </w:pPr>
    </w:p>
    <w:tbl>
      <w:tblPr>
        <w:tblStyle w:val="a8"/>
        <w:tblW w:w="0" w:type="auto"/>
        <w:tblLook w:val="04A0" w:firstRow="1" w:lastRow="0" w:firstColumn="1" w:lastColumn="0" w:noHBand="0" w:noVBand="1"/>
      </w:tblPr>
      <w:tblGrid>
        <w:gridCol w:w="1413"/>
        <w:gridCol w:w="1701"/>
        <w:gridCol w:w="567"/>
        <w:gridCol w:w="6173"/>
      </w:tblGrid>
      <w:tr w:rsidR="005F0729" w:rsidRPr="00E42172" w14:paraId="0A81DB8E" w14:textId="77777777" w:rsidTr="00A779A3">
        <w:trPr>
          <w:trHeight w:val="540"/>
        </w:trPr>
        <w:tc>
          <w:tcPr>
            <w:tcW w:w="1413" w:type="dxa"/>
            <w:tcBorders>
              <w:bottom w:val="single" w:sz="4" w:space="0" w:color="auto"/>
            </w:tcBorders>
            <w:noWrap/>
            <w:hideMark/>
          </w:tcPr>
          <w:p w14:paraId="5F312574" w14:textId="77777777" w:rsidR="005F0729" w:rsidRPr="00E42172" w:rsidRDefault="005F0729" w:rsidP="005F0729">
            <w:pPr>
              <w:widowControl/>
              <w:jc w:val="left"/>
              <w:rPr>
                <w:sz w:val="20"/>
                <w:szCs w:val="20"/>
              </w:rPr>
            </w:pPr>
            <w:r w:rsidRPr="00E42172">
              <w:rPr>
                <w:rFonts w:hint="eastAsia"/>
                <w:sz w:val="20"/>
                <w:szCs w:val="20"/>
              </w:rPr>
              <w:t>「項」</w:t>
            </w:r>
          </w:p>
        </w:tc>
        <w:tc>
          <w:tcPr>
            <w:tcW w:w="1701" w:type="dxa"/>
            <w:noWrap/>
            <w:hideMark/>
          </w:tcPr>
          <w:p w14:paraId="7B76C973" w14:textId="77777777" w:rsidR="005F0729" w:rsidRPr="00E42172" w:rsidRDefault="005F0729" w:rsidP="005F0729">
            <w:pPr>
              <w:widowControl/>
              <w:jc w:val="left"/>
              <w:rPr>
                <w:sz w:val="20"/>
                <w:szCs w:val="20"/>
              </w:rPr>
            </w:pPr>
            <w:r w:rsidRPr="00E42172">
              <w:rPr>
                <w:rFonts w:hint="eastAsia"/>
                <w:sz w:val="20"/>
                <w:szCs w:val="20"/>
              </w:rPr>
              <w:t>「目」</w:t>
            </w:r>
          </w:p>
        </w:tc>
        <w:tc>
          <w:tcPr>
            <w:tcW w:w="6740" w:type="dxa"/>
            <w:gridSpan w:val="2"/>
            <w:noWrap/>
            <w:hideMark/>
          </w:tcPr>
          <w:p w14:paraId="171B39B7" w14:textId="77777777" w:rsidR="005F0729" w:rsidRPr="00E42172" w:rsidRDefault="005F0729" w:rsidP="005F0729">
            <w:pPr>
              <w:widowControl/>
              <w:jc w:val="left"/>
              <w:rPr>
                <w:sz w:val="20"/>
                <w:szCs w:val="20"/>
              </w:rPr>
            </w:pPr>
            <w:r w:rsidRPr="00E42172">
              <w:rPr>
                <w:rFonts w:hint="eastAsia"/>
                <w:sz w:val="20"/>
                <w:szCs w:val="20"/>
              </w:rPr>
              <w:t>説　　　　　　　　明</w:t>
            </w:r>
          </w:p>
        </w:tc>
      </w:tr>
      <w:tr w:rsidR="000F6979" w:rsidRPr="00E42172" w14:paraId="39BE9703" w14:textId="77777777" w:rsidTr="00097822">
        <w:trPr>
          <w:trHeight w:val="480"/>
        </w:trPr>
        <w:tc>
          <w:tcPr>
            <w:tcW w:w="3114" w:type="dxa"/>
            <w:gridSpan w:val="2"/>
            <w:vMerge w:val="restart"/>
            <w:tcBorders>
              <w:top w:val="single" w:sz="4" w:space="0" w:color="auto"/>
            </w:tcBorders>
            <w:noWrap/>
            <w:hideMark/>
          </w:tcPr>
          <w:p w14:paraId="51EEECF5" w14:textId="77777777" w:rsidR="00DB6954" w:rsidRDefault="00DB6954" w:rsidP="005F0729">
            <w:pPr>
              <w:widowControl/>
              <w:jc w:val="left"/>
              <w:rPr>
                <w:sz w:val="20"/>
                <w:szCs w:val="20"/>
              </w:rPr>
            </w:pPr>
            <w:r>
              <w:rPr>
                <w:rFonts w:hint="eastAsia"/>
                <w:sz w:val="20"/>
                <w:szCs w:val="20"/>
              </w:rPr>
              <w:t>「</w:t>
            </w:r>
            <w:r w:rsidR="00BD6144">
              <w:rPr>
                <w:rFonts w:hint="eastAsia"/>
                <w:sz w:val="20"/>
                <w:szCs w:val="20"/>
              </w:rPr>
              <w:t>主たる事業費</w:t>
            </w:r>
            <w:r>
              <w:rPr>
                <w:rFonts w:hint="eastAsia"/>
                <w:sz w:val="20"/>
                <w:szCs w:val="20"/>
              </w:rPr>
              <w:t>」「</w:t>
            </w:r>
            <w:r w:rsidR="00BD6144">
              <w:rPr>
                <w:rFonts w:hint="eastAsia"/>
                <w:sz w:val="20"/>
                <w:szCs w:val="20"/>
              </w:rPr>
              <w:t>事務費</w:t>
            </w:r>
            <w:r>
              <w:rPr>
                <w:rFonts w:hint="eastAsia"/>
                <w:sz w:val="20"/>
                <w:szCs w:val="20"/>
              </w:rPr>
              <w:t>」</w:t>
            </w:r>
          </w:p>
          <w:p w14:paraId="5036BDAF" w14:textId="76A8E47F" w:rsidR="000F6979" w:rsidRPr="00E42172" w:rsidRDefault="000F6979" w:rsidP="000F6979">
            <w:pPr>
              <w:widowControl/>
              <w:jc w:val="left"/>
              <w:rPr>
                <w:sz w:val="20"/>
                <w:szCs w:val="20"/>
              </w:rPr>
            </w:pPr>
            <w:r>
              <w:rPr>
                <w:rFonts w:hint="eastAsia"/>
                <w:sz w:val="20"/>
                <w:szCs w:val="20"/>
              </w:rPr>
              <w:t>共通</w:t>
            </w:r>
          </w:p>
          <w:p w14:paraId="683A741A" w14:textId="199313F5" w:rsidR="000F6979" w:rsidRPr="00E42172" w:rsidRDefault="000F6979" w:rsidP="000F6979">
            <w:pPr>
              <w:widowControl/>
              <w:jc w:val="left"/>
              <w:rPr>
                <w:sz w:val="20"/>
                <w:szCs w:val="20"/>
              </w:rPr>
            </w:pPr>
          </w:p>
        </w:tc>
        <w:tc>
          <w:tcPr>
            <w:tcW w:w="567" w:type="dxa"/>
            <w:noWrap/>
            <w:hideMark/>
          </w:tcPr>
          <w:p w14:paraId="2584F32C" w14:textId="77777777" w:rsidR="000F6979" w:rsidRPr="00E42172" w:rsidRDefault="000F6979" w:rsidP="005F0729">
            <w:pPr>
              <w:widowControl/>
              <w:jc w:val="left"/>
              <w:rPr>
                <w:sz w:val="20"/>
                <w:szCs w:val="20"/>
              </w:rPr>
            </w:pPr>
            <w:r w:rsidRPr="00E42172">
              <w:rPr>
                <w:rFonts w:hint="eastAsia"/>
                <w:sz w:val="20"/>
                <w:szCs w:val="20"/>
              </w:rPr>
              <w:t>○</w:t>
            </w:r>
          </w:p>
        </w:tc>
        <w:tc>
          <w:tcPr>
            <w:tcW w:w="6173" w:type="dxa"/>
            <w:hideMark/>
          </w:tcPr>
          <w:p w14:paraId="78719DC5" w14:textId="4852C590" w:rsidR="000F6979" w:rsidRPr="00E42172" w:rsidRDefault="000F6979" w:rsidP="004A1A77">
            <w:pPr>
              <w:widowControl/>
              <w:jc w:val="left"/>
              <w:rPr>
                <w:sz w:val="20"/>
                <w:szCs w:val="20"/>
              </w:rPr>
            </w:pPr>
            <w:r>
              <w:rPr>
                <w:rFonts w:hint="eastAsia"/>
                <w:sz w:val="20"/>
                <w:szCs w:val="20"/>
              </w:rPr>
              <w:t>「経費内訳」欄には，別表１の「目」に記載されている中から選択して記入し，具体的な経費の内容及び積算根拠を記入すること。なお，別表１の「目」に記載されている順</w:t>
            </w:r>
            <w:r w:rsidRPr="00161AE0">
              <w:rPr>
                <w:rFonts w:hint="eastAsia"/>
                <w:sz w:val="20"/>
                <w:szCs w:val="20"/>
              </w:rPr>
              <w:t>(</w:t>
            </w:r>
            <w:r w:rsidRPr="00161AE0">
              <w:rPr>
                <w:rFonts w:hint="eastAsia"/>
                <w:sz w:val="20"/>
                <w:szCs w:val="20"/>
              </w:rPr>
              <w:t>賃金，共済費，報償費・・・</w:t>
            </w:r>
            <w:r w:rsidRPr="00161AE0">
              <w:rPr>
                <w:rFonts w:hint="eastAsia"/>
                <w:sz w:val="20"/>
                <w:szCs w:val="20"/>
              </w:rPr>
              <w:t>)</w:t>
            </w:r>
            <w:r w:rsidRPr="00161AE0">
              <w:rPr>
                <w:rFonts w:hint="eastAsia"/>
                <w:sz w:val="20"/>
                <w:szCs w:val="20"/>
              </w:rPr>
              <w:t>に記入すること。</w:t>
            </w:r>
          </w:p>
        </w:tc>
      </w:tr>
      <w:tr w:rsidR="000F6979" w:rsidRPr="00E42172" w14:paraId="71A7DEAA" w14:textId="77777777" w:rsidTr="00097822">
        <w:trPr>
          <w:trHeight w:val="762"/>
        </w:trPr>
        <w:tc>
          <w:tcPr>
            <w:tcW w:w="3114" w:type="dxa"/>
            <w:gridSpan w:val="2"/>
            <w:vMerge/>
            <w:noWrap/>
            <w:hideMark/>
          </w:tcPr>
          <w:p w14:paraId="110630FB" w14:textId="77777777" w:rsidR="000F6979" w:rsidRPr="00E42172" w:rsidRDefault="000F6979" w:rsidP="005F0729">
            <w:pPr>
              <w:widowControl/>
              <w:jc w:val="left"/>
              <w:rPr>
                <w:sz w:val="20"/>
                <w:szCs w:val="20"/>
              </w:rPr>
            </w:pPr>
          </w:p>
        </w:tc>
        <w:tc>
          <w:tcPr>
            <w:tcW w:w="567" w:type="dxa"/>
            <w:noWrap/>
            <w:hideMark/>
          </w:tcPr>
          <w:p w14:paraId="3591CE4C" w14:textId="77777777" w:rsidR="000F6979" w:rsidRPr="00E42172" w:rsidRDefault="000F6979" w:rsidP="005F0729">
            <w:pPr>
              <w:widowControl/>
              <w:jc w:val="left"/>
              <w:rPr>
                <w:sz w:val="20"/>
                <w:szCs w:val="20"/>
              </w:rPr>
            </w:pPr>
            <w:r w:rsidRPr="00E42172">
              <w:rPr>
                <w:rFonts w:hint="eastAsia"/>
                <w:sz w:val="20"/>
                <w:szCs w:val="20"/>
              </w:rPr>
              <w:t>○</w:t>
            </w:r>
          </w:p>
        </w:tc>
        <w:tc>
          <w:tcPr>
            <w:tcW w:w="6173" w:type="dxa"/>
            <w:hideMark/>
          </w:tcPr>
          <w:p w14:paraId="35A40D88" w14:textId="6FDDE94A" w:rsidR="000F6979" w:rsidRPr="00E42172" w:rsidRDefault="000F6979" w:rsidP="00D2588F">
            <w:pPr>
              <w:widowControl/>
              <w:jc w:val="left"/>
              <w:rPr>
                <w:sz w:val="20"/>
                <w:szCs w:val="20"/>
              </w:rPr>
            </w:pPr>
            <w:r w:rsidRPr="00E42172">
              <w:rPr>
                <w:rFonts w:hint="eastAsia"/>
                <w:sz w:val="20"/>
                <w:szCs w:val="20"/>
              </w:rPr>
              <w:t>「経費内訳」欄には，当該経費の内訳を，計算結果が</w:t>
            </w:r>
            <w:r>
              <w:rPr>
                <w:rFonts w:hint="eastAsia"/>
                <w:sz w:val="20"/>
                <w:szCs w:val="20"/>
              </w:rPr>
              <w:t>収支予算書の</w:t>
            </w:r>
            <w:r w:rsidRPr="00E42172">
              <w:rPr>
                <w:rFonts w:hint="eastAsia"/>
                <w:sz w:val="20"/>
                <w:szCs w:val="20"/>
              </w:rPr>
              <w:t>「</w:t>
            </w:r>
            <w:r>
              <w:rPr>
                <w:rFonts w:hint="eastAsia"/>
                <w:sz w:val="20"/>
                <w:szCs w:val="20"/>
              </w:rPr>
              <w:t>総事業費</w:t>
            </w:r>
            <w:r w:rsidRPr="00E42172">
              <w:rPr>
                <w:rFonts w:hint="eastAsia"/>
                <w:sz w:val="20"/>
                <w:szCs w:val="20"/>
              </w:rPr>
              <w:t>」欄と一致するように記入すること。</w:t>
            </w:r>
            <w:r w:rsidRPr="00E42172">
              <w:rPr>
                <w:rFonts w:hint="eastAsia"/>
                <w:sz w:val="20"/>
                <w:szCs w:val="20"/>
              </w:rPr>
              <w:t>(</w:t>
            </w:r>
            <w:r w:rsidRPr="00E42172">
              <w:rPr>
                <w:rFonts w:hint="eastAsia"/>
                <w:sz w:val="20"/>
                <w:szCs w:val="20"/>
              </w:rPr>
              <w:t>小数点以下の端数が生じる場合で切捨て以外の処理をする場合はその旨</w:t>
            </w:r>
            <w:r>
              <w:rPr>
                <w:rFonts w:hint="eastAsia"/>
                <w:sz w:val="20"/>
                <w:szCs w:val="20"/>
              </w:rPr>
              <w:t>を</w:t>
            </w:r>
            <w:r w:rsidRPr="00E42172">
              <w:rPr>
                <w:rFonts w:hint="eastAsia"/>
                <w:sz w:val="20"/>
                <w:szCs w:val="20"/>
              </w:rPr>
              <w:t>付記すること。</w:t>
            </w:r>
            <w:r w:rsidRPr="00E42172">
              <w:rPr>
                <w:rFonts w:hint="eastAsia"/>
                <w:sz w:val="20"/>
                <w:szCs w:val="20"/>
              </w:rPr>
              <w:t>)</w:t>
            </w:r>
          </w:p>
        </w:tc>
      </w:tr>
      <w:tr w:rsidR="000F6979" w:rsidRPr="00E42172" w14:paraId="441B5DA0" w14:textId="77777777" w:rsidTr="00097822">
        <w:trPr>
          <w:trHeight w:val="499"/>
        </w:trPr>
        <w:tc>
          <w:tcPr>
            <w:tcW w:w="3114" w:type="dxa"/>
            <w:gridSpan w:val="2"/>
            <w:vMerge/>
            <w:noWrap/>
          </w:tcPr>
          <w:p w14:paraId="18D89C1D" w14:textId="77777777" w:rsidR="000F6979" w:rsidRPr="00E42172" w:rsidRDefault="000F6979" w:rsidP="005F0729">
            <w:pPr>
              <w:widowControl/>
              <w:jc w:val="left"/>
              <w:rPr>
                <w:sz w:val="20"/>
                <w:szCs w:val="20"/>
              </w:rPr>
            </w:pPr>
          </w:p>
        </w:tc>
        <w:tc>
          <w:tcPr>
            <w:tcW w:w="567" w:type="dxa"/>
            <w:noWrap/>
          </w:tcPr>
          <w:p w14:paraId="48E9BF47" w14:textId="5E1FFC11" w:rsidR="000F6979" w:rsidRPr="00E42172" w:rsidRDefault="000F6979" w:rsidP="005F0729">
            <w:pPr>
              <w:widowControl/>
              <w:jc w:val="left"/>
              <w:rPr>
                <w:sz w:val="20"/>
                <w:szCs w:val="20"/>
              </w:rPr>
            </w:pPr>
            <w:r>
              <w:rPr>
                <w:rFonts w:hint="eastAsia"/>
                <w:sz w:val="20"/>
                <w:szCs w:val="20"/>
              </w:rPr>
              <w:t>○</w:t>
            </w:r>
          </w:p>
        </w:tc>
        <w:tc>
          <w:tcPr>
            <w:tcW w:w="6173" w:type="dxa"/>
          </w:tcPr>
          <w:p w14:paraId="4A5BF037" w14:textId="4099A3C1" w:rsidR="000F6979" w:rsidRPr="00E42172" w:rsidRDefault="000F6979" w:rsidP="005C378C">
            <w:pPr>
              <w:widowControl/>
              <w:jc w:val="left"/>
              <w:rPr>
                <w:sz w:val="20"/>
                <w:szCs w:val="20"/>
              </w:rPr>
            </w:pPr>
            <w:r>
              <w:rPr>
                <w:rFonts w:hint="eastAsia"/>
                <w:sz w:val="20"/>
                <w:szCs w:val="20"/>
              </w:rPr>
              <w:t>「</w:t>
            </w:r>
            <w:r w:rsidRPr="005C378C">
              <w:rPr>
                <w:rFonts w:hint="eastAsia"/>
                <w:sz w:val="20"/>
                <w:szCs w:val="20"/>
              </w:rPr>
              <w:t>経費内訳</w:t>
            </w:r>
            <w:r>
              <w:rPr>
                <w:rFonts w:hint="eastAsia"/>
                <w:sz w:val="20"/>
                <w:szCs w:val="20"/>
              </w:rPr>
              <w:t>」欄には，</w:t>
            </w:r>
            <w:r w:rsidR="00B5230A">
              <w:rPr>
                <w:rFonts w:hint="eastAsia"/>
                <w:sz w:val="20"/>
                <w:szCs w:val="20"/>
              </w:rPr>
              <w:t>別表２の</w:t>
            </w:r>
            <w:r w:rsidRPr="005C378C">
              <w:rPr>
                <w:rFonts w:hint="eastAsia"/>
                <w:sz w:val="20"/>
                <w:szCs w:val="20"/>
              </w:rPr>
              <w:t>国庫補助単価上限と単位設定が異なる場合の説明や，国庫補助対象外となる経費は自己負担等を充てていることなどを記入すること。</w:t>
            </w:r>
          </w:p>
        </w:tc>
      </w:tr>
      <w:tr w:rsidR="000F6979" w:rsidRPr="00E42172" w14:paraId="029C726D" w14:textId="77777777" w:rsidTr="00A779A3">
        <w:trPr>
          <w:trHeight w:val="854"/>
        </w:trPr>
        <w:tc>
          <w:tcPr>
            <w:tcW w:w="3114" w:type="dxa"/>
            <w:gridSpan w:val="2"/>
            <w:vMerge/>
            <w:tcBorders>
              <w:bottom w:val="single" w:sz="4" w:space="0" w:color="auto"/>
            </w:tcBorders>
            <w:noWrap/>
            <w:hideMark/>
          </w:tcPr>
          <w:p w14:paraId="78CFB4F9" w14:textId="77777777" w:rsidR="000F6979" w:rsidRPr="00E42172" w:rsidRDefault="000F6979" w:rsidP="005F0729">
            <w:pPr>
              <w:widowControl/>
              <w:jc w:val="left"/>
              <w:rPr>
                <w:sz w:val="20"/>
                <w:szCs w:val="20"/>
              </w:rPr>
            </w:pPr>
          </w:p>
        </w:tc>
        <w:tc>
          <w:tcPr>
            <w:tcW w:w="567" w:type="dxa"/>
            <w:noWrap/>
            <w:hideMark/>
          </w:tcPr>
          <w:p w14:paraId="535EBE2D" w14:textId="77777777" w:rsidR="000F6979" w:rsidRPr="00E42172" w:rsidRDefault="000F6979" w:rsidP="005F0729">
            <w:pPr>
              <w:widowControl/>
              <w:jc w:val="left"/>
              <w:rPr>
                <w:sz w:val="20"/>
                <w:szCs w:val="20"/>
              </w:rPr>
            </w:pPr>
            <w:r w:rsidRPr="00E42172">
              <w:rPr>
                <w:rFonts w:hint="eastAsia"/>
                <w:sz w:val="20"/>
                <w:szCs w:val="20"/>
              </w:rPr>
              <w:t>○</w:t>
            </w:r>
          </w:p>
        </w:tc>
        <w:tc>
          <w:tcPr>
            <w:tcW w:w="6173" w:type="dxa"/>
            <w:hideMark/>
          </w:tcPr>
          <w:p w14:paraId="74B298CA" w14:textId="77777777" w:rsidR="000F6979" w:rsidRPr="00E42172" w:rsidRDefault="000F6979" w:rsidP="005F0729">
            <w:pPr>
              <w:widowControl/>
              <w:jc w:val="left"/>
              <w:rPr>
                <w:sz w:val="20"/>
                <w:szCs w:val="20"/>
              </w:rPr>
            </w:pPr>
            <w:r w:rsidRPr="00E42172">
              <w:rPr>
                <w:rFonts w:hint="eastAsia"/>
                <w:sz w:val="20"/>
                <w:szCs w:val="20"/>
              </w:rPr>
              <w:t>消費税は１０％として計算し，計算上，「経費内訳」欄への記入が必要な場合には「×１</w:t>
            </w:r>
            <w:r w:rsidRPr="00E42172">
              <w:rPr>
                <w:rFonts w:hint="eastAsia"/>
                <w:sz w:val="20"/>
                <w:szCs w:val="20"/>
              </w:rPr>
              <w:t>.</w:t>
            </w:r>
            <w:r w:rsidRPr="00E42172">
              <w:rPr>
                <w:rFonts w:hint="eastAsia"/>
                <w:sz w:val="20"/>
                <w:szCs w:val="20"/>
              </w:rPr>
              <w:t>１</w:t>
            </w:r>
            <w:r w:rsidRPr="00E42172">
              <w:rPr>
                <w:rFonts w:hint="eastAsia"/>
                <w:sz w:val="20"/>
                <w:szCs w:val="20"/>
              </w:rPr>
              <w:t>(</w:t>
            </w:r>
            <w:r w:rsidRPr="00E42172">
              <w:rPr>
                <w:rFonts w:hint="eastAsia"/>
                <w:sz w:val="20"/>
                <w:szCs w:val="20"/>
              </w:rPr>
              <w:t>消費税</w:t>
            </w:r>
            <w:r w:rsidRPr="00E42172">
              <w:rPr>
                <w:rFonts w:hint="eastAsia"/>
                <w:sz w:val="20"/>
                <w:szCs w:val="20"/>
              </w:rPr>
              <w:t>)</w:t>
            </w:r>
            <w:r w:rsidRPr="00E42172">
              <w:rPr>
                <w:rFonts w:hint="eastAsia"/>
                <w:sz w:val="20"/>
                <w:szCs w:val="20"/>
              </w:rPr>
              <w:t>」と記入すること。なお，１円未満は切り捨てること。</w:t>
            </w:r>
          </w:p>
        </w:tc>
      </w:tr>
      <w:tr w:rsidR="005F0729" w:rsidRPr="00E42172" w14:paraId="3FB16514" w14:textId="77777777" w:rsidTr="001853C4">
        <w:trPr>
          <w:trHeight w:val="762"/>
        </w:trPr>
        <w:tc>
          <w:tcPr>
            <w:tcW w:w="1413" w:type="dxa"/>
            <w:vMerge w:val="restart"/>
            <w:tcBorders>
              <w:top w:val="single" w:sz="4" w:space="0" w:color="auto"/>
              <w:bottom w:val="nil"/>
            </w:tcBorders>
            <w:noWrap/>
            <w:hideMark/>
          </w:tcPr>
          <w:p w14:paraId="23063ECD" w14:textId="4003F1F3" w:rsidR="005F0729" w:rsidRPr="00E42172" w:rsidRDefault="000F6979" w:rsidP="00426F36">
            <w:pPr>
              <w:jc w:val="left"/>
              <w:rPr>
                <w:sz w:val="20"/>
                <w:szCs w:val="20"/>
              </w:rPr>
            </w:pPr>
            <w:r>
              <w:rPr>
                <w:rFonts w:hint="eastAsia"/>
                <w:sz w:val="20"/>
                <w:szCs w:val="20"/>
              </w:rPr>
              <w:t>主たる事業費</w:t>
            </w:r>
          </w:p>
        </w:tc>
        <w:tc>
          <w:tcPr>
            <w:tcW w:w="1701" w:type="dxa"/>
            <w:vMerge w:val="restart"/>
            <w:noWrap/>
            <w:hideMark/>
          </w:tcPr>
          <w:p w14:paraId="41A3F0E6" w14:textId="77777777" w:rsidR="005F0729" w:rsidRPr="00E42172" w:rsidRDefault="005F0729" w:rsidP="005F0729">
            <w:pPr>
              <w:widowControl/>
              <w:jc w:val="left"/>
              <w:rPr>
                <w:sz w:val="20"/>
                <w:szCs w:val="20"/>
              </w:rPr>
            </w:pPr>
            <w:r w:rsidRPr="00E42172">
              <w:rPr>
                <w:rFonts w:hint="eastAsia"/>
                <w:sz w:val="20"/>
                <w:szCs w:val="20"/>
              </w:rPr>
              <w:t>賃金</w:t>
            </w:r>
          </w:p>
          <w:p w14:paraId="495D8AC2" w14:textId="77777777" w:rsidR="005F0729" w:rsidRPr="00E42172" w:rsidRDefault="005F0729" w:rsidP="005F0729">
            <w:pPr>
              <w:widowControl/>
              <w:jc w:val="left"/>
              <w:rPr>
                <w:sz w:val="20"/>
                <w:szCs w:val="20"/>
              </w:rPr>
            </w:pPr>
            <w:r w:rsidRPr="00E42172">
              <w:rPr>
                <w:rFonts w:hint="eastAsia"/>
                <w:sz w:val="20"/>
                <w:szCs w:val="20"/>
              </w:rPr>
              <w:t xml:space="preserve">　</w:t>
            </w:r>
          </w:p>
          <w:p w14:paraId="24A12133" w14:textId="77777777" w:rsidR="005F0729" w:rsidRPr="00E42172" w:rsidRDefault="005F0729" w:rsidP="005F0729">
            <w:pPr>
              <w:widowControl/>
              <w:jc w:val="left"/>
              <w:rPr>
                <w:sz w:val="20"/>
                <w:szCs w:val="20"/>
              </w:rPr>
            </w:pPr>
            <w:r w:rsidRPr="00E42172">
              <w:rPr>
                <w:rFonts w:hint="eastAsia"/>
                <w:sz w:val="20"/>
                <w:szCs w:val="20"/>
              </w:rPr>
              <w:t xml:space="preserve">　</w:t>
            </w:r>
          </w:p>
          <w:p w14:paraId="54836A82" w14:textId="77777777" w:rsidR="005F0729" w:rsidRPr="00E42172" w:rsidRDefault="005F0729" w:rsidP="005F0729">
            <w:pPr>
              <w:widowControl/>
              <w:jc w:val="left"/>
              <w:rPr>
                <w:sz w:val="20"/>
                <w:szCs w:val="20"/>
              </w:rPr>
            </w:pPr>
            <w:r w:rsidRPr="00E42172">
              <w:rPr>
                <w:rFonts w:hint="eastAsia"/>
                <w:sz w:val="20"/>
                <w:szCs w:val="20"/>
              </w:rPr>
              <w:t xml:space="preserve">　</w:t>
            </w:r>
          </w:p>
          <w:p w14:paraId="5099D3EB" w14:textId="77777777" w:rsidR="005F0729" w:rsidRPr="00E42172" w:rsidRDefault="005F0729" w:rsidP="005F0729">
            <w:pPr>
              <w:widowControl/>
              <w:jc w:val="left"/>
              <w:rPr>
                <w:sz w:val="20"/>
                <w:szCs w:val="20"/>
              </w:rPr>
            </w:pPr>
            <w:r w:rsidRPr="00E42172">
              <w:rPr>
                <w:rFonts w:hint="eastAsia"/>
                <w:sz w:val="20"/>
                <w:szCs w:val="20"/>
              </w:rPr>
              <w:t xml:space="preserve">　</w:t>
            </w:r>
          </w:p>
          <w:p w14:paraId="3863BE48"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658796D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DB18E6B" w14:textId="054DC2D5" w:rsidR="005F0729" w:rsidRPr="00E42172" w:rsidRDefault="005F0729" w:rsidP="005F0729">
            <w:pPr>
              <w:widowControl/>
              <w:jc w:val="left"/>
              <w:rPr>
                <w:sz w:val="20"/>
                <w:szCs w:val="20"/>
              </w:rPr>
            </w:pPr>
            <w:r w:rsidRPr="00E42172">
              <w:rPr>
                <w:rFonts w:hint="eastAsia"/>
                <w:sz w:val="20"/>
                <w:szCs w:val="20"/>
              </w:rPr>
              <w:t>「事務員賃金」「作業員賃金」「会場整理等賃金」「資料整理等賃金」に当てはまらない経費の場合は，「○○賃金」</w:t>
            </w:r>
            <w:r w:rsidRPr="00E42172">
              <w:rPr>
                <w:rFonts w:hint="eastAsia"/>
                <w:sz w:val="20"/>
                <w:szCs w:val="20"/>
              </w:rPr>
              <w:t>(</w:t>
            </w:r>
            <w:r w:rsidRPr="00E42172">
              <w:rPr>
                <w:rFonts w:hint="eastAsia"/>
                <w:sz w:val="20"/>
                <w:szCs w:val="20"/>
              </w:rPr>
              <w:t>注：○○は，従事する内容</w:t>
            </w:r>
            <w:r w:rsidRPr="00E42172">
              <w:rPr>
                <w:rFonts w:hint="eastAsia"/>
                <w:sz w:val="20"/>
                <w:szCs w:val="20"/>
              </w:rPr>
              <w:t>)</w:t>
            </w:r>
            <w:r w:rsidRPr="00E42172">
              <w:rPr>
                <w:rFonts w:hint="eastAsia"/>
                <w:sz w:val="20"/>
                <w:szCs w:val="20"/>
              </w:rPr>
              <w:t>と記入すること。</w:t>
            </w:r>
          </w:p>
        </w:tc>
      </w:tr>
      <w:tr w:rsidR="005F0729" w:rsidRPr="00E42172" w14:paraId="5259E402" w14:textId="77777777" w:rsidTr="00A779A3">
        <w:trPr>
          <w:trHeight w:val="762"/>
        </w:trPr>
        <w:tc>
          <w:tcPr>
            <w:tcW w:w="1413" w:type="dxa"/>
            <w:vMerge/>
            <w:tcBorders>
              <w:top w:val="single" w:sz="4" w:space="0" w:color="auto"/>
              <w:bottom w:val="nil"/>
            </w:tcBorders>
            <w:noWrap/>
            <w:hideMark/>
          </w:tcPr>
          <w:p w14:paraId="137F91AD" w14:textId="77777777" w:rsidR="005F0729" w:rsidRPr="00E42172" w:rsidRDefault="005F0729" w:rsidP="005F0729">
            <w:pPr>
              <w:widowControl/>
              <w:jc w:val="left"/>
              <w:rPr>
                <w:sz w:val="20"/>
                <w:szCs w:val="20"/>
              </w:rPr>
            </w:pPr>
          </w:p>
        </w:tc>
        <w:tc>
          <w:tcPr>
            <w:tcW w:w="1701" w:type="dxa"/>
            <w:vMerge/>
            <w:noWrap/>
            <w:hideMark/>
          </w:tcPr>
          <w:p w14:paraId="2004526C" w14:textId="77777777" w:rsidR="005F0729" w:rsidRPr="00E42172" w:rsidRDefault="005F0729" w:rsidP="005F0729">
            <w:pPr>
              <w:widowControl/>
              <w:jc w:val="left"/>
              <w:rPr>
                <w:sz w:val="20"/>
                <w:szCs w:val="20"/>
              </w:rPr>
            </w:pPr>
          </w:p>
        </w:tc>
        <w:tc>
          <w:tcPr>
            <w:tcW w:w="567" w:type="dxa"/>
            <w:noWrap/>
            <w:hideMark/>
          </w:tcPr>
          <w:p w14:paraId="60DAB207"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0ECAA9B" w14:textId="5AAF60E4" w:rsidR="005F0729" w:rsidRPr="00E42172" w:rsidRDefault="00251632" w:rsidP="00251632">
            <w:pPr>
              <w:widowControl/>
              <w:jc w:val="left"/>
              <w:rPr>
                <w:sz w:val="20"/>
                <w:szCs w:val="20"/>
              </w:rPr>
            </w:pPr>
            <w:r>
              <w:rPr>
                <w:rFonts w:hint="eastAsia"/>
                <w:sz w:val="20"/>
                <w:szCs w:val="20"/>
              </w:rPr>
              <w:t>有期雇用経費として「コーディネーター，学芸員，通訳案内士等」を計上する場合及び</w:t>
            </w:r>
            <w:r w:rsidR="005F0729" w:rsidRPr="00E42172">
              <w:rPr>
                <w:rFonts w:hint="eastAsia"/>
                <w:sz w:val="20"/>
                <w:szCs w:val="20"/>
              </w:rPr>
              <w:t>「事務員賃金（期間業務職員）」の単価は，</w:t>
            </w:r>
            <w:r w:rsidRPr="00251632">
              <w:rPr>
                <w:rFonts w:hint="eastAsia"/>
                <w:sz w:val="20"/>
                <w:szCs w:val="20"/>
              </w:rPr>
              <w:t>文化観光拠点施設（文化資源保存活用施設）</w:t>
            </w:r>
            <w:r w:rsidR="005F0729" w:rsidRPr="00E42172">
              <w:rPr>
                <w:rFonts w:hint="eastAsia"/>
                <w:sz w:val="20"/>
                <w:szCs w:val="20"/>
              </w:rPr>
              <w:t>における給与規則に則って設定すること。</w:t>
            </w:r>
          </w:p>
        </w:tc>
      </w:tr>
      <w:tr w:rsidR="005F0729" w:rsidRPr="00E42172" w14:paraId="0E6D8490" w14:textId="77777777" w:rsidTr="00A779A3">
        <w:trPr>
          <w:trHeight w:val="402"/>
        </w:trPr>
        <w:tc>
          <w:tcPr>
            <w:tcW w:w="1413" w:type="dxa"/>
            <w:vMerge/>
            <w:tcBorders>
              <w:top w:val="single" w:sz="4" w:space="0" w:color="auto"/>
              <w:bottom w:val="nil"/>
            </w:tcBorders>
            <w:noWrap/>
            <w:hideMark/>
          </w:tcPr>
          <w:p w14:paraId="3054AE88" w14:textId="77777777" w:rsidR="005F0729" w:rsidRPr="00E42172" w:rsidRDefault="005F0729" w:rsidP="005F0729">
            <w:pPr>
              <w:widowControl/>
              <w:jc w:val="left"/>
              <w:rPr>
                <w:sz w:val="20"/>
                <w:szCs w:val="20"/>
              </w:rPr>
            </w:pPr>
          </w:p>
        </w:tc>
        <w:tc>
          <w:tcPr>
            <w:tcW w:w="1701" w:type="dxa"/>
            <w:vMerge/>
            <w:noWrap/>
            <w:hideMark/>
          </w:tcPr>
          <w:p w14:paraId="3BB86F4C" w14:textId="77777777" w:rsidR="005F0729" w:rsidRPr="00E42172" w:rsidRDefault="005F0729" w:rsidP="005F0729">
            <w:pPr>
              <w:widowControl/>
              <w:jc w:val="left"/>
              <w:rPr>
                <w:sz w:val="20"/>
                <w:szCs w:val="20"/>
              </w:rPr>
            </w:pPr>
          </w:p>
        </w:tc>
        <w:tc>
          <w:tcPr>
            <w:tcW w:w="567" w:type="dxa"/>
            <w:noWrap/>
            <w:hideMark/>
          </w:tcPr>
          <w:p w14:paraId="2D9292E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B1B392E" w14:textId="77777777" w:rsidR="005F0729" w:rsidRPr="00E42172" w:rsidRDefault="005F0729" w:rsidP="005F0729">
            <w:pPr>
              <w:widowControl/>
              <w:jc w:val="left"/>
              <w:rPr>
                <w:sz w:val="20"/>
                <w:szCs w:val="20"/>
              </w:rPr>
            </w:pPr>
            <w:r w:rsidRPr="00E42172">
              <w:rPr>
                <w:rFonts w:hint="eastAsia"/>
                <w:sz w:val="20"/>
                <w:szCs w:val="20"/>
              </w:rPr>
              <w:t>単価が補助対象単価を超える場合は超えた金額を自己負担等とすること。</w:t>
            </w:r>
          </w:p>
        </w:tc>
      </w:tr>
      <w:tr w:rsidR="005F0729" w:rsidRPr="00E42172" w14:paraId="30507D0B" w14:textId="77777777" w:rsidTr="00A779A3">
        <w:trPr>
          <w:trHeight w:val="600"/>
        </w:trPr>
        <w:tc>
          <w:tcPr>
            <w:tcW w:w="1413" w:type="dxa"/>
            <w:vMerge/>
            <w:tcBorders>
              <w:top w:val="single" w:sz="4" w:space="0" w:color="auto"/>
              <w:bottom w:val="nil"/>
            </w:tcBorders>
            <w:noWrap/>
            <w:hideMark/>
          </w:tcPr>
          <w:p w14:paraId="1A833CB1" w14:textId="77777777" w:rsidR="005F0729" w:rsidRPr="00E42172" w:rsidRDefault="005F0729" w:rsidP="005F0729">
            <w:pPr>
              <w:widowControl/>
              <w:jc w:val="left"/>
              <w:rPr>
                <w:sz w:val="20"/>
                <w:szCs w:val="20"/>
              </w:rPr>
            </w:pPr>
          </w:p>
        </w:tc>
        <w:tc>
          <w:tcPr>
            <w:tcW w:w="1701" w:type="dxa"/>
            <w:vMerge/>
            <w:noWrap/>
            <w:hideMark/>
          </w:tcPr>
          <w:p w14:paraId="37BC0481" w14:textId="77777777" w:rsidR="005F0729" w:rsidRPr="00E42172" w:rsidRDefault="005F0729" w:rsidP="005F0729">
            <w:pPr>
              <w:widowControl/>
              <w:jc w:val="left"/>
              <w:rPr>
                <w:sz w:val="20"/>
                <w:szCs w:val="20"/>
              </w:rPr>
            </w:pPr>
          </w:p>
        </w:tc>
        <w:tc>
          <w:tcPr>
            <w:tcW w:w="567" w:type="dxa"/>
            <w:noWrap/>
            <w:hideMark/>
          </w:tcPr>
          <w:p w14:paraId="4305972A"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884F8FA" w14:textId="1524EB57" w:rsidR="005F0729" w:rsidRPr="00E42172" w:rsidRDefault="005F0729" w:rsidP="00F87881">
            <w:pPr>
              <w:widowControl/>
              <w:jc w:val="left"/>
              <w:rPr>
                <w:sz w:val="20"/>
                <w:szCs w:val="20"/>
              </w:rPr>
            </w:pPr>
            <w:r w:rsidRPr="00E42172">
              <w:rPr>
                <w:rFonts w:hint="eastAsia"/>
                <w:sz w:val="20"/>
                <w:szCs w:val="20"/>
              </w:rPr>
              <w:t>単価を時間当たり以外</w:t>
            </w:r>
            <w:r w:rsidRPr="00E42172">
              <w:rPr>
                <w:rFonts w:hint="eastAsia"/>
                <w:sz w:val="20"/>
                <w:szCs w:val="20"/>
              </w:rPr>
              <w:t>(</w:t>
            </w:r>
            <w:r w:rsidRPr="00E42172">
              <w:rPr>
                <w:rFonts w:hint="eastAsia"/>
                <w:sz w:val="20"/>
                <w:szCs w:val="20"/>
              </w:rPr>
              <w:t>例：１日当たり</w:t>
            </w:r>
            <w:r w:rsidRPr="00E42172">
              <w:rPr>
                <w:rFonts w:hint="eastAsia"/>
                <w:sz w:val="20"/>
                <w:szCs w:val="20"/>
              </w:rPr>
              <w:t>5,000</w:t>
            </w:r>
            <w:r w:rsidRPr="00E42172">
              <w:rPr>
                <w:rFonts w:hint="eastAsia"/>
                <w:sz w:val="20"/>
                <w:szCs w:val="20"/>
              </w:rPr>
              <w:t>円</w:t>
            </w:r>
            <w:r w:rsidRPr="00E42172">
              <w:rPr>
                <w:rFonts w:hint="eastAsia"/>
                <w:sz w:val="20"/>
                <w:szCs w:val="20"/>
              </w:rPr>
              <w:t>)</w:t>
            </w:r>
            <w:r w:rsidRPr="00E42172">
              <w:rPr>
                <w:rFonts w:hint="eastAsia"/>
                <w:sz w:val="20"/>
                <w:szCs w:val="20"/>
              </w:rPr>
              <w:t>で設定する場合は，補助対象単価との比較ができるよう，「</w:t>
            </w:r>
            <w:r w:rsidR="00F87881">
              <w:rPr>
                <w:rFonts w:hint="eastAsia"/>
                <w:sz w:val="20"/>
                <w:szCs w:val="20"/>
              </w:rPr>
              <w:t>経費内訳</w:t>
            </w:r>
            <w:r w:rsidRPr="00E42172">
              <w:rPr>
                <w:rFonts w:hint="eastAsia"/>
                <w:sz w:val="20"/>
                <w:szCs w:val="20"/>
              </w:rPr>
              <w:t>」欄に説明</w:t>
            </w:r>
            <w:r w:rsidRPr="00E42172">
              <w:rPr>
                <w:rFonts w:hint="eastAsia"/>
                <w:sz w:val="20"/>
                <w:szCs w:val="20"/>
              </w:rPr>
              <w:t>(</w:t>
            </w:r>
            <w:r w:rsidRPr="00E42172">
              <w:rPr>
                <w:rFonts w:hint="eastAsia"/>
                <w:sz w:val="20"/>
                <w:szCs w:val="20"/>
              </w:rPr>
              <w:t>例：１日当たり</w:t>
            </w:r>
            <w:r w:rsidRPr="00E42172">
              <w:rPr>
                <w:rFonts w:hint="eastAsia"/>
                <w:sz w:val="20"/>
                <w:szCs w:val="20"/>
              </w:rPr>
              <w:t>5</w:t>
            </w:r>
            <w:r w:rsidRPr="00E42172">
              <w:rPr>
                <w:rFonts w:hint="eastAsia"/>
                <w:sz w:val="20"/>
                <w:szCs w:val="20"/>
              </w:rPr>
              <w:t>時間</w:t>
            </w:r>
            <w:r w:rsidRPr="00E42172">
              <w:rPr>
                <w:rFonts w:hint="eastAsia"/>
                <w:sz w:val="20"/>
                <w:szCs w:val="20"/>
              </w:rPr>
              <w:t>)</w:t>
            </w:r>
            <w:r w:rsidRPr="00E42172">
              <w:rPr>
                <w:rFonts w:hint="eastAsia"/>
                <w:sz w:val="20"/>
                <w:szCs w:val="20"/>
              </w:rPr>
              <w:t>を記載すること。</w:t>
            </w:r>
          </w:p>
        </w:tc>
      </w:tr>
      <w:tr w:rsidR="005F0729" w:rsidRPr="00E42172" w14:paraId="1D2E0C04" w14:textId="77777777" w:rsidTr="00A779A3">
        <w:trPr>
          <w:trHeight w:val="402"/>
        </w:trPr>
        <w:tc>
          <w:tcPr>
            <w:tcW w:w="1413" w:type="dxa"/>
            <w:vMerge/>
            <w:tcBorders>
              <w:top w:val="single" w:sz="4" w:space="0" w:color="auto"/>
              <w:bottom w:val="nil"/>
            </w:tcBorders>
            <w:noWrap/>
            <w:hideMark/>
          </w:tcPr>
          <w:p w14:paraId="1AD9C9E4" w14:textId="77777777" w:rsidR="005F0729" w:rsidRPr="00E42172" w:rsidRDefault="005F0729" w:rsidP="005F0729">
            <w:pPr>
              <w:widowControl/>
              <w:jc w:val="left"/>
              <w:rPr>
                <w:sz w:val="20"/>
                <w:szCs w:val="20"/>
              </w:rPr>
            </w:pPr>
          </w:p>
        </w:tc>
        <w:tc>
          <w:tcPr>
            <w:tcW w:w="1701" w:type="dxa"/>
            <w:vMerge/>
            <w:tcBorders>
              <w:bottom w:val="single" w:sz="4" w:space="0" w:color="auto"/>
            </w:tcBorders>
            <w:noWrap/>
            <w:hideMark/>
          </w:tcPr>
          <w:p w14:paraId="302300D4" w14:textId="77777777" w:rsidR="005F0729" w:rsidRPr="00E42172" w:rsidRDefault="005F0729" w:rsidP="005F0729">
            <w:pPr>
              <w:widowControl/>
              <w:jc w:val="left"/>
              <w:rPr>
                <w:sz w:val="20"/>
                <w:szCs w:val="20"/>
              </w:rPr>
            </w:pPr>
          </w:p>
        </w:tc>
        <w:tc>
          <w:tcPr>
            <w:tcW w:w="567" w:type="dxa"/>
            <w:noWrap/>
            <w:hideMark/>
          </w:tcPr>
          <w:p w14:paraId="49E3860E"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89A940A" w14:textId="77777777" w:rsidR="005F0729" w:rsidRPr="00E42172" w:rsidRDefault="005F0729" w:rsidP="005F0729">
            <w:pPr>
              <w:widowControl/>
              <w:jc w:val="left"/>
              <w:rPr>
                <w:sz w:val="20"/>
                <w:szCs w:val="20"/>
              </w:rPr>
            </w:pPr>
            <w:r w:rsidRPr="00E42172">
              <w:rPr>
                <w:rFonts w:hint="eastAsia"/>
                <w:sz w:val="20"/>
                <w:szCs w:val="20"/>
              </w:rPr>
              <w:t>交通費については「目」を賃金に分類せず，旅費に分類すること。</w:t>
            </w:r>
          </w:p>
        </w:tc>
      </w:tr>
      <w:tr w:rsidR="005F0729" w:rsidRPr="00E42172" w14:paraId="1ADD34D3" w14:textId="77777777" w:rsidTr="00A779A3">
        <w:trPr>
          <w:trHeight w:val="499"/>
        </w:trPr>
        <w:tc>
          <w:tcPr>
            <w:tcW w:w="1413" w:type="dxa"/>
            <w:vMerge/>
            <w:tcBorders>
              <w:top w:val="single" w:sz="4" w:space="0" w:color="auto"/>
              <w:bottom w:val="nil"/>
            </w:tcBorders>
            <w:noWrap/>
            <w:hideMark/>
          </w:tcPr>
          <w:p w14:paraId="0A8FBAC4" w14:textId="77777777" w:rsidR="005F0729" w:rsidRPr="00E42172" w:rsidRDefault="005F0729" w:rsidP="005F0729">
            <w:pPr>
              <w:widowControl/>
              <w:jc w:val="left"/>
              <w:rPr>
                <w:sz w:val="20"/>
                <w:szCs w:val="20"/>
              </w:rPr>
            </w:pPr>
          </w:p>
        </w:tc>
        <w:tc>
          <w:tcPr>
            <w:tcW w:w="1701" w:type="dxa"/>
            <w:tcBorders>
              <w:bottom w:val="nil"/>
            </w:tcBorders>
            <w:noWrap/>
            <w:hideMark/>
          </w:tcPr>
          <w:p w14:paraId="46FCA55A" w14:textId="77777777" w:rsidR="005F0729" w:rsidRPr="00E42172" w:rsidRDefault="005F0729" w:rsidP="005F0729">
            <w:pPr>
              <w:widowControl/>
              <w:jc w:val="left"/>
              <w:rPr>
                <w:sz w:val="20"/>
                <w:szCs w:val="20"/>
              </w:rPr>
            </w:pPr>
            <w:r w:rsidRPr="00E42172">
              <w:rPr>
                <w:rFonts w:hint="eastAsia"/>
                <w:sz w:val="20"/>
                <w:szCs w:val="20"/>
              </w:rPr>
              <w:t>共済費</w:t>
            </w:r>
          </w:p>
        </w:tc>
        <w:tc>
          <w:tcPr>
            <w:tcW w:w="567" w:type="dxa"/>
            <w:noWrap/>
            <w:hideMark/>
          </w:tcPr>
          <w:p w14:paraId="656057B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C120882" w14:textId="44651A48" w:rsidR="005F0729" w:rsidRPr="00E42172" w:rsidRDefault="005F0729" w:rsidP="00BC3932">
            <w:pPr>
              <w:widowControl/>
              <w:jc w:val="left"/>
              <w:rPr>
                <w:sz w:val="20"/>
                <w:szCs w:val="20"/>
              </w:rPr>
            </w:pPr>
            <w:r w:rsidRPr="00E42172">
              <w:rPr>
                <w:rFonts w:hint="eastAsia"/>
                <w:sz w:val="20"/>
                <w:szCs w:val="20"/>
              </w:rPr>
              <w:t>「</w:t>
            </w:r>
            <w:r w:rsidR="00561EA2">
              <w:rPr>
                <w:rFonts w:hint="eastAsia"/>
                <w:sz w:val="20"/>
                <w:szCs w:val="20"/>
              </w:rPr>
              <w:t>経費内訳</w:t>
            </w:r>
            <w:r w:rsidRPr="00E42172">
              <w:rPr>
                <w:rFonts w:hint="eastAsia"/>
                <w:sz w:val="20"/>
                <w:szCs w:val="20"/>
              </w:rPr>
              <w:t>」欄において，「社会保険料」「傷害保険料」に当てはまらない経費は，「○○保険料」</w:t>
            </w:r>
            <w:r w:rsidRPr="00E42172">
              <w:rPr>
                <w:rFonts w:hint="eastAsia"/>
                <w:sz w:val="20"/>
                <w:szCs w:val="20"/>
              </w:rPr>
              <w:t>(</w:t>
            </w:r>
            <w:r w:rsidRPr="00E42172">
              <w:rPr>
                <w:rFonts w:hint="eastAsia"/>
                <w:sz w:val="20"/>
                <w:szCs w:val="20"/>
              </w:rPr>
              <w:t>注：○○は，保険の種類</w:t>
            </w:r>
            <w:r w:rsidRPr="00E42172">
              <w:rPr>
                <w:rFonts w:hint="eastAsia"/>
                <w:sz w:val="20"/>
                <w:szCs w:val="20"/>
              </w:rPr>
              <w:t>)</w:t>
            </w:r>
            <w:r w:rsidRPr="00E42172">
              <w:rPr>
                <w:rFonts w:hint="eastAsia"/>
                <w:sz w:val="20"/>
                <w:szCs w:val="20"/>
              </w:rPr>
              <w:t>と記入すること。</w:t>
            </w:r>
          </w:p>
        </w:tc>
      </w:tr>
      <w:tr w:rsidR="005F0729" w:rsidRPr="00E42172" w14:paraId="4375B672" w14:textId="77777777" w:rsidTr="00A779A3">
        <w:trPr>
          <w:trHeight w:val="420"/>
        </w:trPr>
        <w:tc>
          <w:tcPr>
            <w:tcW w:w="1413" w:type="dxa"/>
            <w:vMerge w:val="restart"/>
            <w:tcBorders>
              <w:top w:val="nil"/>
            </w:tcBorders>
            <w:noWrap/>
            <w:hideMark/>
          </w:tcPr>
          <w:p w14:paraId="33405513" w14:textId="571646E7" w:rsidR="005F0729" w:rsidRPr="00E42172" w:rsidRDefault="005F0729" w:rsidP="005F0729">
            <w:pPr>
              <w:widowControl/>
              <w:jc w:val="left"/>
              <w:rPr>
                <w:sz w:val="20"/>
                <w:szCs w:val="20"/>
              </w:rPr>
            </w:pPr>
            <w:r w:rsidRPr="00E42172">
              <w:rPr>
                <w:rFonts w:hint="eastAsia"/>
                <w:sz w:val="20"/>
                <w:szCs w:val="20"/>
              </w:rPr>
              <w:t xml:space="preserve">　</w:t>
            </w:r>
          </w:p>
          <w:p w14:paraId="460C8C40" w14:textId="77777777" w:rsidR="005F0729" w:rsidRPr="00E42172" w:rsidRDefault="005F0729" w:rsidP="005F0729">
            <w:pPr>
              <w:widowControl/>
              <w:jc w:val="left"/>
              <w:rPr>
                <w:sz w:val="20"/>
                <w:szCs w:val="20"/>
              </w:rPr>
            </w:pPr>
            <w:r w:rsidRPr="00E42172">
              <w:rPr>
                <w:rFonts w:hint="eastAsia"/>
                <w:sz w:val="20"/>
                <w:szCs w:val="20"/>
              </w:rPr>
              <w:t xml:space="preserve">　</w:t>
            </w:r>
          </w:p>
          <w:p w14:paraId="6A6D3EA0" w14:textId="77777777" w:rsidR="005F0729" w:rsidRPr="00E42172" w:rsidRDefault="005F0729" w:rsidP="005F0729">
            <w:pPr>
              <w:widowControl/>
              <w:jc w:val="left"/>
              <w:rPr>
                <w:sz w:val="20"/>
                <w:szCs w:val="20"/>
              </w:rPr>
            </w:pPr>
            <w:r w:rsidRPr="00E42172">
              <w:rPr>
                <w:rFonts w:hint="eastAsia"/>
                <w:sz w:val="20"/>
                <w:szCs w:val="20"/>
              </w:rPr>
              <w:t xml:space="preserve">　</w:t>
            </w:r>
          </w:p>
          <w:p w14:paraId="7C0875FC" w14:textId="77777777" w:rsidR="005F0729" w:rsidRPr="00E42172" w:rsidRDefault="005F0729" w:rsidP="005F0729">
            <w:pPr>
              <w:widowControl/>
              <w:jc w:val="left"/>
              <w:rPr>
                <w:sz w:val="20"/>
                <w:szCs w:val="20"/>
              </w:rPr>
            </w:pPr>
            <w:r w:rsidRPr="00E42172">
              <w:rPr>
                <w:rFonts w:hint="eastAsia"/>
                <w:sz w:val="20"/>
                <w:szCs w:val="20"/>
              </w:rPr>
              <w:t xml:space="preserve">　</w:t>
            </w:r>
          </w:p>
          <w:p w14:paraId="6BA33A08" w14:textId="77777777" w:rsidR="005F0729" w:rsidRPr="00E42172" w:rsidRDefault="005F0729" w:rsidP="005F0729">
            <w:pPr>
              <w:widowControl/>
              <w:jc w:val="left"/>
              <w:rPr>
                <w:sz w:val="20"/>
                <w:szCs w:val="20"/>
              </w:rPr>
            </w:pPr>
            <w:r w:rsidRPr="00E42172">
              <w:rPr>
                <w:rFonts w:hint="eastAsia"/>
                <w:sz w:val="20"/>
                <w:szCs w:val="20"/>
              </w:rPr>
              <w:t xml:space="preserve">　</w:t>
            </w:r>
          </w:p>
          <w:p w14:paraId="6FF63DEA" w14:textId="77777777" w:rsidR="005F0729" w:rsidRPr="00E42172" w:rsidRDefault="005F0729" w:rsidP="005F0729">
            <w:pPr>
              <w:widowControl/>
              <w:jc w:val="left"/>
              <w:rPr>
                <w:sz w:val="20"/>
                <w:szCs w:val="20"/>
              </w:rPr>
            </w:pPr>
            <w:r w:rsidRPr="00E42172">
              <w:rPr>
                <w:rFonts w:hint="eastAsia"/>
                <w:sz w:val="20"/>
                <w:szCs w:val="20"/>
              </w:rPr>
              <w:t xml:space="preserve">　</w:t>
            </w:r>
          </w:p>
          <w:p w14:paraId="54B22155" w14:textId="77777777" w:rsidR="005F0729" w:rsidRPr="00E42172" w:rsidRDefault="005F0729" w:rsidP="005F0729">
            <w:pPr>
              <w:widowControl/>
              <w:jc w:val="left"/>
              <w:rPr>
                <w:sz w:val="20"/>
                <w:szCs w:val="20"/>
              </w:rPr>
            </w:pPr>
            <w:r w:rsidRPr="00E42172">
              <w:rPr>
                <w:rFonts w:hint="eastAsia"/>
                <w:sz w:val="20"/>
                <w:szCs w:val="20"/>
              </w:rPr>
              <w:t xml:space="preserve">　</w:t>
            </w:r>
          </w:p>
          <w:p w14:paraId="50B5A64D" w14:textId="77777777" w:rsidR="005F0729" w:rsidRPr="00E42172" w:rsidRDefault="005F0729" w:rsidP="005F0729">
            <w:pPr>
              <w:widowControl/>
              <w:jc w:val="left"/>
              <w:rPr>
                <w:sz w:val="20"/>
                <w:szCs w:val="20"/>
              </w:rPr>
            </w:pPr>
            <w:r w:rsidRPr="00E42172">
              <w:rPr>
                <w:rFonts w:hint="eastAsia"/>
                <w:sz w:val="20"/>
                <w:szCs w:val="20"/>
              </w:rPr>
              <w:t xml:space="preserve">　</w:t>
            </w:r>
          </w:p>
          <w:p w14:paraId="63B9AB71" w14:textId="77777777" w:rsidR="005F0729" w:rsidRPr="00E42172" w:rsidRDefault="005F0729" w:rsidP="005F0729">
            <w:pPr>
              <w:widowControl/>
              <w:jc w:val="left"/>
              <w:rPr>
                <w:sz w:val="20"/>
                <w:szCs w:val="20"/>
              </w:rPr>
            </w:pPr>
            <w:r w:rsidRPr="00E42172">
              <w:rPr>
                <w:rFonts w:hint="eastAsia"/>
                <w:sz w:val="20"/>
                <w:szCs w:val="20"/>
              </w:rPr>
              <w:t xml:space="preserve">　</w:t>
            </w:r>
          </w:p>
          <w:p w14:paraId="64F2F53A" w14:textId="77777777" w:rsidR="005F0729" w:rsidRPr="00E42172" w:rsidRDefault="005F0729" w:rsidP="005F0729">
            <w:pPr>
              <w:widowControl/>
              <w:jc w:val="left"/>
              <w:rPr>
                <w:sz w:val="20"/>
                <w:szCs w:val="20"/>
              </w:rPr>
            </w:pPr>
            <w:r w:rsidRPr="00E42172">
              <w:rPr>
                <w:rFonts w:hint="eastAsia"/>
                <w:sz w:val="20"/>
                <w:szCs w:val="20"/>
              </w:rPr>
              <w:t xml:space="preserve">　</w:t>
            </w:r>
          </w:p>
          <w:p w14:paraId="57B6907B" w14:textId="77777777" w:rsidR="005F0729" w:rsidRPr="00E42172" w:rsidRDefault="005F0729" w:rsidP="005F0729">
            <w:pPr>
              <w:widowControl/>
              <w:jc w:val="left"/>
              <w:rPr>
                <w:sz w:val="20"/>
                <w:szCs w:val="20"/>
              </w:rPr>
            </w:pPr>
            <w:r w:rsidRPr="00E42172">
              <w:rPr>
                <w:rFonts w:hint="eastAsia"/>
                <w:sz w:val="20"/>
                <w:szCs w:val="20"/>
              </w:rPr>
              <w:t xml:space="preserve">　</w:t>
            </w:r>
          </w:p>
          <w:p w14:paraId="11D1936E"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3011A726" w14:textId="77777777" w:rsidR="005F0729" w:rsidRPr="00E42172" w:rsidRDefault="005F0729" w:rsidP="005F0729">
            <w:pPr>
              <w:widowControl/>
              <w:jc w:val="left"/>
              <w:rPr>
                <w:sz w:val="20"/>
                <w:szCs w:val="20"/>
              </w:rPr>
            </w:pPr>
            <w:r w:rsidRPr="00E42172">
              <w:rPr>
                <w:rFonts w:hint="eastAsia"/>
                <w:sz w:val="20"/>
                <w:szCs w:val="20"/>
              </w:rPr>
              <w:t xml:space="preserve">　</w:t>
            </w:r>
          </w:p>
          <w:p w14:paraId="30461B85" w14:textId="77777777" w:rsidR="005F0729" w:rsidRPr="00E42172" w:rsidRDefault="005F0729" w:rsidP="005F0729">
            <w:pPr>
              <w:widowControl/>
              <w:jc w:val="left"/>
              <w:rPr>
                <w:sz w:val="20"/>
                <w:szCs w:val="20"/>
              </w:rPr>
            </w:pPr>
            <w:r w:rsidRPr="00E42172">
              <w:rPr>
                <w:rFonts w:hint="eastAsia"/>
                <w:sz w:val="20"/>
                <w:szCs w:val="20"/>
              </w:rPr>
              <w:t xml:space="preserve">　</w:t>
            </w:r>
          </w:p>
          <w:p w14:paraId="0C9A986F"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vMerge w:val="restart"/>
            <w:tcBorders>
              <w:top w:val="nil"/>
            </w:tcBorders>
            <w:noWrap/>
            <w:hideMark/>
          </w:tcPr>
          <w:p w14:paraId="21D68902" w14:textId="709ABE3B"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3E52CB6C"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0952C2D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7091BA0" w14:textId="75AE2667" w:rsidR="005F0729" w:rsidRPr="00E42172" w:rsidRDefault="005F0729" w:rsidP="00BC3932">
            <w:pPr>
              <w:widowControl/>
              <w:jc w:val="left"/>
              <w:rPr>
                <w:sz w:val="20"/>
                <w:szCs w:val="20"/>
              </w:rPr>
            </w:pPr>
            <w:r w:rsidRPr="00E42172">
              <w:rPr>
                <w:rFonts w:hint="eastAsia"/>
                <w:sz w:val="20"/>
                <w:szCs w:val="20"/>
              </w:rPr>
              <w:t>「</w:t>
            </w:r>
            <w:r w:rsidR="00BC3932">
              <w:rPr>
                <w:rFonts w:hint="eastAsia"/>
                <w:sz w:val="20"/>
                <w:szCs w:val="20"/>
              </w:rPr>
              <w:t>経費内訳</w:t>
            </w:r>
            <w:r w:rsidRPr="00E42172">
              <w:rPr>
                <w:rFonts w:hint="eastAsia"/>
                <w:sz w:val="20"/>
                <w:szCs w:val="20"/>
              </w:rPr>
              <w:t>」欄には，保険の対象者の種類を記入すること。</w:t>
            </w:r>
          </w:p>
        </w:tc>
      </w:tr>
      <w:tr w:rsidR="005F0729" w:rsidRPr="00E42172" w14:paraId="37AF2B59" w14:textId="77777777" w:rsidTr="00A779A3">
        <w:trPr>
          <w:trHeight w:val="540"/>
        </w:trPr>
        <w:tc>
          <w:tcPr>
            <w:tcW w:w="1413" w:type="dxa"/>
            <w:vMerge/>
            <w:tcBorders>
              <w:top w:val="single" w:sz="4" w:space="0" w:color="auto"/>
            </w:tcBorders>
            <w:noWrap/>
            <w:hideMark/>
          </w:tcPr>
          <w:p w14:paraId="15E50DC8" w14:textId="77777777" w:rsidR="005F0729" w:rsidRPr="00E42172" w:rsidRDefault="005F0729" w:rsidP="005F0729">
            <w:pPr>
              <w:widowControl/>
              <w:jc w:val="left"/>
              <w:rPr>
                <w:sz w:val="20"/>
                <w:szCs w:val="20"/>
              </w:rPr>
            </w:pPr>
          </w:p>
        </w:tc>
        <w:tc>
          <w:tcPr>
            <w:tcW w:w="1701" w:type="dxa"/>
            <w:vMerge/>
            <w:noWrap/>
            <w:hideMark/>
          </w:tcPr>
          <w:p w14:paraId="0F4E6762" w14:textId="77777777" w:rsidR="005F0729" w:rsidRPr="00E42172" w:rsidRDefault="005F0729" w:rsidP="005F0729">
            <w:pPr>
              <w:widowControl/>
              <w:jc w:val="left"/>
              <w:rPr>
                <w:sz w:val="20"/>
                <w:szCs w:val="20"/>
              </w:rPr>
            </w:pPr>
          </w:p>
        </w:tc>
        <w:tc>
          <w:tcPr>
            <w:tcW w:w="567" w:type="dxa"/>
            <w:noWrap/>
            <w:hideMark/>
          </w:tcPr>
          <w:p w14:paraId="4DE0D72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5AA774A" w14:textId="77777777" w:rsidR="005F0729" w:rsidRPr="00E42172" w:rsidRDefault="005F0729" w:rsidP="005F0729">
            <w:pPr>
              <w:widowControl/>
              <w:jc w:val="left"/>
              <w:rPr>
                <w:sz w:val="20"/>
                <w:szCs w:val="20"/>
              </w:rPr>
            </w:pPr>
            <w:r w:rsidRPr="00E42172">
              <w:rPr>
                <w:rFonts w:hint="eastAsia"/>
                <w:sz w:val="20"/>
                <w:szCs w:val="20"/>
              </w:rPr>
              <w:t>傷害保険料以外の保険料を計上する場合は，危険作業を伴うなどの特に必要な場合に限られるので注意すること。</w:t>
            </w:r>
          </w:p>
        </w:tc>
      </w:tr>
      <w:tr w:rsidR="005F0729" w:rsidRPr="00E42172" w14:paraId="2E4F1ABF" w14:textId="77777777" w:rsidTr="00A779A3">
        <w:trPr>
          <w:trHeight w:val="762"/>
        </w:trPr>
        <w:tc>
          <w:tcPr>
            <w:tcW w:w="1413" w:type="dxa"/>
            <w:vMerge/>
            <w:tcBorders>
              <w:top w:val="single" w:sz="4" w:space="0" w:color="auto"/>
            </w:tcBorders>
            <w:noWrap/>
            <w:hideMark/>
          </w:tcPr>
          <w:p w14:paraId="561ECA86" w14:textId="77777777" w:rsidR="005F0729" w:rsidRPr="00E42172" w:rsidRDefault="005F0729" w:rsidP="005F0729">
            <w:pPr>
              <w:widowControl/>
              <w:jc w:val="left"/>
              <w:rPr>
                <w:sz w:val="20"/>
                <w:szCs w:val="20"/>
              </w:rPr>
            </w:pPr>
          </w:p>
        </w:tc>
        <w:tc>
          <w:tcPr>
            <w:tcW w:w="1701" w:type="dxa"/>
            <w:vMerge w:val="restart"/>
            <w:noWrap/>
            <w:hideMark/>
          </w:tcPr>
          <w:p w14:paraId="764C64AC" w14:textId="77777777" w:rsidR="005F0729" w:rsidRPr="00E42172" w:rsidRDefault="005F0729" w:rsidP="005F0729">
            <w:pPr>
              <w:widowControl/>
              <w:jc w:val="left"/>
              <w:rPr>
                <w:sz w:val="20"/>
                <w:szCs w:val="20"/>
              </w:rPr>
            </w:pPr>
            <w:r w:rsidRPr="00E42172">
              <w:rPr>
                <w:rFonts w:hint="eastAsia"/>
                <w:sz w:val="20"/>
                <w:szCs w:val="20"/>
              </w:rPr>
              <w:t>報償費</w:t>
            </w:r>
          </w:p>
          <w:p w14:paraId="6BBF0D32" w14:textId="77777777" w:rsidR="005F0729" w:rsidRPr="00E42172" w:rsidRDefault="005F0729" w:rsidP="005F0729">
            <w:pPr>
              <w:widowControl/>
              <w:jc w:val="left"/>
              <w:rPr>
                <w:sz w:val="20"/>
                <w:szCs w:val="20"/>
              </w:rPr>
            </w:pPr>
            <w:r w:rsidRPr="00E42172">
              <w:rPr>
                <w:rFonts w:hint="eastAsia"/>
                <w:sz w:val="20"/>
                <w:szCs w:val="20"/>
              </w:rPr>
              <w:t xml:space="preserve">　</w:t>
            </w:r>
          </w:p>
          <w:p w14:paraId="1B6A3AF7" w14:textId="77777777" w:rsidR="005F0729" w:rsidRPr="00E42172" w:rsidRDefault="005F0729" w:rsidP="005F0729">
            <w:pPr>
              <w:widowControl/>
              <w:jc w:val="left"/>
              <w:rPr>
                <w:sz w:val="20"/>
                <w:szCs w:val="20"/>
              </w:rPr>
            </w:pPr>
            <w:r w:rsidRPr="00E42172">
              <w:rPr>
                <w:rFonts w:hint="eastAsia"/>
                <w:sz w:val="20"/>
                <w:szCs w:val="20"/>
              </w:rPr>
              <w:t xml:space="preserve">　</w:t>
            </w:r>
          </w:p>
          <w:p w14:paraId="5564DCB0" w14:textId="77777777" w:rsidR="005F0729" w:rsidRPr="00E42172" w:rsidRDefault="005F0729" w:rsidP="005F0729">
            <w:pPr>
              <w:widowControl/>
              <w:jc w:val="left"/>
              <w:rPr>
                <w:sz w:val="20"/>
                <w:szCs w:val="20"/>
              </w:rPr>
            </w:pPr>
            <w:r w:rsidRPr="00E42172">
              <w:rPr>
                <w:rFonts w:hint="eastAsia"/>
                <w:sz w:val="20"/>
                <w:szCs w:val="20"/>
              </w:rPr>
              <w:t xml:space="preserve">　</w:t>
            </w:r>
          </w:p>
          <w:p w14:paraId="1973264E" w14:textId="77777777" w:rsidR="005F0729" w:rsidRPr="00E42172" w:rsidRDefault="005F0729" w:rsidP="005F0729">
            <w:pPr>
              <w:widowControl/>
              <w:jc w:val="left"/>
              <w:rPr>
                <w:sz w:val="20"/>
                <w:szCs w:val="20"/>
              </w:rPr>
            </w:pPr>
            <w:r w:rsidRPr="00E42172">
              <w:rPr>
                <w:rFonts w:hint="eastAsia"/>
                <w:sz w:val="20"/>
                <w:szCs w:val="20"/>
              </w:rPr>
              <w:t xml:space="preserve">　</w:t>
            </w:r>
          </w:p>
          <w:p w14:paraId="7191340F"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6A87065A"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90BA1E8" w14:textId="35042CFD" w:rsidR="005F0729" w:rsidRPr="00E42172" w:rsidRDefault="005F0729" w:rsidP="00561EA2">
            <w:pPr>
              <w:widowControl/>
              <w:jc w:val="left"/>
              <w:rPr>
                <w:sz w:val="20"/>
                <w:szCs w:val="20"/>
              </w:rPr>
            </w:pPr>
            <w:r w:rsidRPr="00E42172">
              <w:rPr>
                <w:rFonts w:hint="eastAsia"/>
                <w:sz w:val="20"/>
                <w:szCs w:val="20"/>
              </w:rPr>
              <w:t>「</w:t>
            </w:r>
            <w:r w:rsidR="00561EA2">
              <w:rPr>
                <w:rFonts w:hint="eastAsia"/>
                <w:sz w:val="20"/>
                <w:szCs w:val="20"/>
              </w:rPr>
              <w:t>経費内訳</w:t>
            </w:r>
            <w:r w:rsidRPr="00E42172">
              <w:rPr>
                <w:rFonts w:hint="eastAsia"/>
                <w:sz w:val="20"/>
                <w:szCs w:val="20"/>
              </w:rPr>
              <w:t>」欄において，「講師等謝金」「指導謝金」「原稿執筆謝金」「翻訳謝金」や，補助対象単価の別表２に記載した種類の謝金に当てはまらない場合は，「○○謝金」</w:t>
            </w:r>
            <w:r w:rsidRPr="00E42172">
              <w:rPr>
                <w:rFonts w:hint="eastAsia"/>
                <w:sz w:val="20"/>
                <w:szCs w:val="20"/>
              </w:rPr>
              <w:t>(</w:t>
            </w:r>
            <w:r w:rsidRPr="00E42172">
              <w:rPr>
                <w:rFonts w:hint="eastAsia"/>
                <w:sz w:val="20"/>
                <w:szCs w:val="20"/>
              </w:rPr>
              <w:t>注：○○は，役務の内容</w:t>
            </w:r>
            <w:r w:rsidRPr="00E42172">
              <w:rPr>
                <w:rFonts w:hint="eastAsia"/>
                <w:sz w:val="20"/>
                <w:szCs w:val="20"/>
              </w:rPr>
              <w:t>)</w:t>
            </w:r>
            <w:r w:rsidRPr="00E42172">
              <w:rPr>
                <w:rFonts w:hint="eastAsia"/>
                <w:sz w:val="20"/>
                <w:szCs w:val="20"/>
              </w:rPr>
              <w:t>と記入すること。</w:t>
            </w:r>
          </w:p>
        </w:tc>
      </w:tr>
      <w:tr w:rsidR="005F0729" w:rsidRPr="00E42172" w14:paraId="3895862C" w14:textId="77777777" w:rsidTr="00A779A3">
        <w:trPr>
          <w:trHeight w:val="762"/>
        </w:trPr>
        <w:tc>
          <w:tcPr>
            <w:tcW w:w="1413" w:type="dxa"/>
            <w:vMerge/>
            <w:tcBorders>
              <w:top w:val="single" w:sz="4" w:space="0" w:color="auto"/>
            </w:tcBorders>
            <w:noWrap/>
            <w:hideMark/>
          </w:tcPr>
          <w:p w14:paraId="2BC1E695" w14:textId="77777777" w:rsidR="005F0729" w:rsidRPr="00E42172" w:rsidRDefault="005F0729" w:rsidP="005F0729">
            <w:pPr>
              <w:widowControl/>
              <w:jc w:val="left"/>
              <w:rPr>
                <w:sz w:val="20"/>
                <w:szCs w:val="20"/>
              </w:rPr>
            </w:pPr>
          </w:p>
        </w:tc>
        <w:tc>
          <w:tcPr>
            <w:tcW w:w="1701" w:type="dxa"/>
            <w:vMerge/>
            <w:noWrap/>
            <w:hideMark/>
          </w:tcPr>
          <w:p w14:paraId="48B7A9C3" w14:textId="77777777" w:rsidR="005F0729" w:rsidRPr="00E42172" w:rsidRDefault="005F0729" w:rsidP="005F0729">
            <w:pPr>
              <w:widowControl/>
              <w:jc w:val="left"/>
              <w:rPr>
                <w:sz w:val="20"/>
                <w:szCs w:val="20"/>
              </w:rPr>
            </w:pPr>
          </w:p>
        </w:tc>
        <w:tc>
          <w:tcPr>
            <w:tcW w:w="567" w:type="dxa"/>
            <w:noWrap/>
            <w:hideMark/>
          </w:tcPr>
          <w:p w14:paraId="48F86A3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D0EB728" w14:textId="7C3EAB37" w:rsidR="005F0729" w:rsidRPr="00E42172" w:rsidRDefault="005F0729" w:rsidP="00BC3932">
            <w:pPr>
              <w:widowControl/>
              <w:jc w:val="left"/>
              <w:rPr>
                <w:sz w:val="20"/>
                <w:szCs w:val="20"/>
              </w:rPr>
            </w:pPr>
            <w:r w:rsidRPr="00E42172">
              <w:rPr>
                <w:rFonts w:hint="eastAsia"/>
                <w:sz w:val="20"/>
                <w:szCs w:val="20"/>
              </w:rPr>
              <w:t>「</w:t>
            </w:r>
            <w:r w:rsidR="00BC3932">
              <w:rPr>
                <w:rFonts w:hint="eastAsia"/>
                <w:sz w:val="20"/>
                <w:szCs w:val="20"/>
              </w:rPr>
              <w:t>経費内訳</w:t>
            </w:r>
            <w:r w:rsidRPr="00E42172">
              <w:rPr>
                <w:rFonts w:hint="eastAsia"/>
                <w:sz w:val="20"/>
                <w:szCs w:val="20"/>
              </w:rPr>
              <w:t>」欄には，報償費を受ける対象者の種類を記入すること。その際，翻訳謝金及び通訳謝金においては必ず対象言語を，原稿執筆謝金及び翻訳謝金については必ず執筆・翻訳対象を付記すること。</w:t>
            </w:r>
          </w:p>
        </w:tc>
      </w:tr>
      <w:tr w:rsidR="005F0729" w:rsidRPr="00E42172" w14:paraId="77DBF209" w14:textId="77777777" w:rsidTr="00A779A3">
        <w:trPr>
          <w:trHeight w:val="402"/>
        </w:trPr>
        <w:tc>
          <w:tcPr>
            <w:tcW w:w="1413" w:type="dxa"/>
            <w:vMerge/>
            <w:tcBorders>
              <w:top w:val="single" w:sz="4" w:space="0" w:color="auto"/>
            </w:tcBorders>
            <w:noWrap/>
            <w:hideMark/>
          </w:tcPr>
          <w:p w14:paraId="5B491D93" w14:textId="77777777" w:rsidR="005F0729" w:rsidRPr="00E42172" w:rsidRDefault="005F0729" w:rsidP="005F0729">
            <w:pPr>
              <w:widowControl/>
              <w:jc w:val="left"/>
              <w:rPr>
                <w:sz w:val="20"/>
                <w:szCs w:val="20"/>
              </w:rPr>
            </w:pPr>
          </w:p>
        </w:tc>
        <w:tc>
          <w:tcPr>
            <w:tcW w:w="1701" w:type="dxa"/>
            <w:vMerge/>
            <w:noWrap/>
            <w:hideMark/>
          </w:tcPr>
          <w:p w14:paraId="1F007735" w14:textId="77777777" w:rsidR="005F0729" w:rsidRPr="00E42172" w:rsidRDefault="005F0729" w:rsidP="005F0729">
            <w:pPr>
              <w:widowControl/>
              <w:jc w:val="left"/>
              <w:rPr>
                <w:sz w:val="20"/>
                <w:szCs w:val="20"/>
              </w:rPr>
            </w:pPr>
          </w:p>
        </w:tc>
        <w:tc>
          <w:tcPr>
            <w:tcW w:w="567" w:type="dxa"/>
            <w:noWrap/>
            <w:hideMark/>
          </w:tcPr>
          <w:p w14:paraId="6FE9E7D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B6F4CA3" w14:textId="77777777" w:rsidR="005F0729" w:rsidRPr="00E42172" w:rsidRDefault="005F0729" w:rsidP="005F0729">
            <w:pPr>
              <w:widowControl/>
              <w:jc w:val="left"/>
              <w:rPr>
                <w:sz w:val="20"/>
                <w:szCs w:val="20"/>
              </w:rPr>
            </w:pPr>
            <w:r w:rsidRPr="00E42172">
              <w:rPr>
                <w:rFonts w:hint="eastAsia"/>
                <w:sz w:val="20"/>
                <w:szCs w:val="20"/>
              </w:rPr>
              <w:t>単価が補助対象単価を超える場合は，超えた金額を自己負担等とすること。</w:t>
            </w:r>
          </w:p>
        </w:tc>
      </w:tr>
      <w:tr w:rsidR="005F0729" w:rsidRPr="00E42172" w14:paraId="4A00DDD3" w14:textId="77777777" w:rsidTr="00A779A3">
        <w:trPr>
          <w:trHeight w:val="1002"/>
        </w:trPr>
        <w:tc>
          <w:tcPr>
            <w:tcW w:w="1413" w:type="dxa"/>
            <w:vMerge/>
            <w:tcBorders>
              <w:top w:val="single" w:sz="4" w:space="0" w:color="auto"/>
            </w:tcBorders>
            <w:noWrap/>
            <w:hideMark/>
          </w:tcPr>
          <w:p w14:paraId="4BE147F8" w14:textId="77777777" w:rsidR="005F0729" w:rsidRPr="00E42172" w:rsidRDefault="005F0729" w:rsidP="005F0729">
            <w:pPr>
              <w:widowControl/>
              <w:jc w:val="left"/>
              <w:rPr>
                <w:sz w:val="20"/>
                <w:szCs w:val="20"/>
              </w:rPr>
            </w:pPr>
          </w:p>
        </w:tc>
        <w:tc>
          <w:tcPr>
            <w:tcW w:w="1701" w:type="dxa"/>
            <w:vMerge/>
            <w:noWrap/>
            <w:hideMark/>
          </w:tcPr>
          <w:p w14:paraId="1C92C2F2" w14:textId="77777777" w:rsidR="005F0729" w:rsidRPr="00E42172" w:rsidRDefault="005F0729" w:rsidP="005F0729">
            <w:pPr>
              <w:widowControl/>
              <w:jc w:val="left"/>
              <w:rPr>
                <w:sz w:val="20"/>
                <w:szCs w:val="20"/>
              </w:rPr>
            </w:pPr>
          </w:p>
        </w:tc>
        <w:tc>
          <w:tcPr>
            <w:tcW w:w="567" w:type="dxa"/>
            <w:noWrap/>
            <w:hideMark/>
          </w:tcPr>
          <w:p w14:paraId="454D8D3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B2E4B05" w14:textId="7F8C8494" w:rsidR="005F0729" w:rsidRPr="00E42172" w:rsidRDefault="005F0729" w:rsidP="00BC3932">
            <w:pPr>
              <w:widowControl/>
              <w:jc w:val="left"/>
              <w:rPr>
                <w:sz w:val="20"/>
                <w:szCs w:val="20"/>
              </w:rPr>
            </w:pPr>
            <w:r w:rsidRPr="00E42172">
              <w:rPr>
                <w:rFonts w:hint="eastAsia"/>
                <w:sz w:val="20"/>
                <w:szCs w:val="20"/>
              </w:rPr>
              <w:t>単価を補助対象単価の別表２で記載した単位以外で設定する場合は，表に記載した補助対象単価との比較ができるよう，「</w:t>
            </w:r>
            <w:r w:rsidR="00BC3932">
              <w:rPr>
                <w:rFonts w:hint="eastAsia"/>
                <w:sz w:val="20"/>
                <w:szCs w:val="20"/>
              </w:rPr>
              <w:t>経費内訳</w:t>
            </w:r>
            <w:r w:rsidRPr="00E42172">
              <w:rPr>
                <w:rFonts w:hint="eastAsia"/>
                <w:sz w:val="20"/>
                <w:szCs w:val="20"/>
              </w:rPr>
              <w:t>」欄に記載した補助対象単価との比較ができるよう，「</w:t>
            </w:r>
            <w:r w:rsidR="00BC3932">
              <w:rPr>
                <w:rFonts w:hint="eastAsia"/>
                <w:sz w:val="20"/>
                <w:szCs w:val="20"/>
              </w:rPr>
              <w:t>経費内訳</w:t>
            </w:r>
            <w:r w:rsidRPr="00E42172">
              <w:rPr>
                <w:rFonts w:hint="eastAsia"/>
                <w:sz w:val="20"/>
                <w:szCs w:val="20"/>
              </w:rPr>
              <w:t>」欄に説明を記入すること。</w:t>
            </w:r>
            <w:r w:rsidRPr="00E42172">
              <w:rPr>
                <w:rFonts w:hint="eastAsia"/>
                <w:sz w:val="20"/>
                <w:szCs w:val="20"/>
              </w:rPr>
              <w:t>(</w:t>
            </w:r>
            <w:r w:rsidRPr="00E42172">
              <w:rPr>
                <w:rFonts w:hint="eastAsia"/>
                <w:sz w:val="20"/>
                <w:szCs w:val="20"/>
              </w:rPr>
              <w:t>「賃金」の説明を参照</w:t>
            </w:r>
            <w:r w:rsidRPr="00E42172">
              <w:rPr>
                <w:rFonts w:hint="eastAsia"/>
                <w:sz w:val="20"/>
                <w:szCs w:val="20"/>
              </w:rPr>
              <w:t>)</w:t>
            </w:r>
          </w:p>
        </w:tc>
      </w:tr>
      <w:tr w:rsidR="005F0729" w:rsidRPr="00E42172" w14:paraId="6CFFF114" w14:textId="77777777" w:rsidTr="00A779A3">
        <w:trPr>
          <w:trHeight w:val="762"/>
        </w:trPr>
        <w:tc>
          <w:tcPr>
            <w:tcW w:w="1413" w:type="dxa"/>
            <w:vMerge/>
            <w:tcBorders>
              <w:top w:val="single" w:sz="4" w:space="0" w:color="auto"/>
            </w:tcBorders>
            <w:noWrap/>
            <w:hideMark/>
          </w:tcPr>
          <w:p w14:paraId="1E4ACDC8" w14:textId="77777777" w:rsidR="005F0729" w:rsidRPr="00E42172" w:rsidRDefault="005F0729" w:rsidP="005F0729">
            <w:pPr>
              <w:widowControl/>
              <w:jc w:val="left"/>
              <w:rPr>
                <w:sz w:val="20"/>
                <w:szCs w:val="20"/>
              </w:rPr>
            </w:pPr>
          </w:p>
        </w:tc>
        <w:tc>
          <w:tcPr>
            <w:tcW w:w="1701" w:type="dxa"/>
            <w:vMerge/>
            <w:noWrap/>
            <w:hideMark/>
          </w:tcPr>
          <w:p w14:paraId="36C53B3D" w14:textId="77777777" w:rsidR="005F0729" w:rsidRPr="00E42172" w:rsidRDefault="005F0729" w:rsidP="005F0729">
            <w:pPr>
              <w:widowControl/>
              <w:jc w:val="left"/>
              <w:rPr>
                <w:sz w:val="20"/>
                <w:szCs w:val="20"/>
              </w:rPr>
            </w:pPr>
          </w:p>
        </w:tc>
        <w:tc>
          <w:tcPr>
            <w:tcW w:w="567" w:type="dxa"/>
            <w:noWrap/>
            <w:hideMark/>
          </w:tcPr>
          <w:p w14:paraId="477E54D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48AD450" w14:textId="4E5168A8" w:rsidR="005F0729" w:rsidRPr="00E42172" w:rsidRDefault="002A0889" w:rsidP="005F0729">
            <w:pPr>
              <w:widowControl/>
              <w:jc w:val="left"/>
              <w:rPr>
                <w:sz w:val="20"/>
                <w:szCs w:val="20"/>
              </w:rPr>
            </w:pPr>
            <w:r>
              <w:rPr>
                <w:rFonts w:hint="eastAsia"/>
                <w:sz w:val="20"/>
                <w:szCs w:val="20"/>
              </w:rPr>
              <w:t>協議会</w:t>
            </w:r>
            <w:r w:rsidR="005F0729" w:rsidRPr="00E42172">
              <w:rPr>
                <w:rFonts w:hint="eastAsia"/>
                <w:sz w:val="20"/>
                <w:szCs w:val="20"/>
              </w:rPr>
              <w:t>の構成団体以外の団体に，人件費，備品借料，消耗品費等を一括して一式で支払うものなどは，「目」を報償費に分類せず，「役務費」「委託費」「請負費」等に分類すること。</w:t>
            </w:r>
          </w:p>
        </w:tc>
      </w:tr>
      <w:tr w:rsidR="005F0729" w:rsidRPr="00E42172" w14:paraId="57D33DA5" w14:textId="77777777" w:rsidTr="00A779A3">
        <w:trPr>
          <w:trHeight w:val="540"/>
        </w:trPr>
        <w:tc>
          <w:tcPr>
            <w:tcW w:w="1413" w:type="dxa"/>
            <w:vMerge/>
            <w:tcBorders>
              <w:top w:val="single" w:sz="4" w:space="0" w:color="auto"/>
            </w:tcBorders>
            <w:noWrap/>
            <w:hideMark/>
          </w:tcPr>
          <w:p w14:paraId="31D07B50" w14:textId="77777777" w:rsidR="005F0729" w:rsidRPr="00E42172" w:rsidRDefault="005F0729" w:rsidP="005F0729">
            <w:pPr>
              <w:widowControl/>
              <w:jc w:val="left"/>
              <w:rPr>
                <w:sz w:val="20"/>
                <w:szCs w:val="20"/>
              </w:rPr>
            </w:pPr>
          </w:p>
        </w:tc>
        <w:tc>
          <w:tcPr>
            <w:tcW w:w="1701" w:type="dxa"/>
            <w:vMerge/>
            <w:noWrap/>
            <w:hideMark/>
          </w:tcPr>
          <w:p w14:paraId="26176708" w14:textId="77777777" w:rsidR="005F0729" w:rsidRPr="00E42172" w:rsidRDefault="005F0729" w:rsidP="005F0729">
            <w:pPr>
              <w:widowControl/>
              <w:jc w:val="left"/>
              <w:rPr>
                <w:sz w:val="20"/>
                <w:szCs w:val="20"/>
              </w:rPr>
            </w:pPr>
          </w:p>
        </w:tc>
        <w:tc>
          <w:tcPr>
            <w:tcW w:w="567" w:type="dxa"/>
            <w:noWrap/>
            <w:hideMark/>
          </w:tcPr>
          <w:p w14:paraId="6AD875D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D2ECF4C" w14:textId="77777777" w:rsidR="005F0729" w:rsidRPr="00E42172" w:rsidRDefault="005F0729" w:rsidP="005F0729">
            <w:pPr>
              <w:widowControl/>
              <w:jc w:val="left"/>
              <w:rPr>
                <w:sz w:val="20"/>
                <w:szCs w:val="20"/>
              </w:rPr>
            </w:pPr>
            <w:r w:rsidRPr="00E42172">
              <w:rPr>
                <w:rFonts w:hint="eastAsia"/>
                <w:sz w:val="20"/>
                <w:szCs w:val="20"/>
              </w:rPr>
              <w:t>作品や資料等の貸出しに係る謝礼等は，「目」を報償費に分類せず，「使用料及び借料」等に分類すること。</w:t>
            </w:r>
          </w:p>
        </w:tc>
      </w:tr>
      <w:tr w:rsidR="005F0729" w:rsidRPr="00E42172" w14:paraId="50A1E9C9" w14:textId="77777777" w:rsidTr="00A779A3">
        <w:trPr>
          <w:trHeight w:val="499"/>
        </w:trPr>
        <w:tc>
          <w:tcPr>
            <w:tcW w:w="1413" w:type="dxa"/>
            <w:vMerge/>
            <w:tcBorders>
              <w:top w:val="single" w:sz="4" w:space="0" w:color="auto"/>
            </w:tcBorders>
            <w:noWrap/>
            <w:hideMark/>
          </w:tcPr>
          <w:p w14:paraId="5DF0D521" w14:textId="77777777" w:rsidR="005F0729" w:rsidRPr="00E42172" w:rsidRDefault="005F0729" w:rsidP="005F0729">
            <w:pPr>
              <w:widowControl/>
              <w:jc w:val="left"/>
              <w:rPr>
                <w:sz w:val="20"/>
                <w:szCs w:val="20"/>
              </w:rPr>
            </w:pPr>
          </w:p>
        </w:tc>
        <w:tc>
          <w:tcPr>
            <w:tcW w:w="1701" w:type="dxa"/>
            <w:vMerge w:val="restart"/>
            <w:noWrap/>
            <w:hideMark/>
          </w:tcPr>
          <w:p w14:paraId="7B2D4C4B" w14:textId="77777777" w:rsidR="005F0729" w:rsidRPr="00E42172" w:rsidRDefault="005F0729" w:rsidP="005F0729">
            <w:pPr>
              <w:widowControl/>
              <w:jc w:val="left"/>
              <w:rPr>
                <w:sz w:val="20"/>
                <w:szCs w:val="20"/>
              </w:rPr>
            </w:pPr>
            <w:r w:rsidRPr="00E42172">
              <w:rPr>
                <w:rFonts w:hint="eastAsia"/>
                <w:sz w:val="20"/>
                <w:szCs w:val="20"/>
              </w:rPr>
              <w:t>旅費</w:t>
            </w:r>
          </w:p>
          <w:p w14:paraId="13D4DC60" w14:textId="77777777" w:rsidR="005F0729" w:rsidRPr="00E42172" w:rsidRDefault="005F0729" w:rsidP="005F0729">
            <w:pPr>
              <w:widowControl/>
              <w:jc w:val="left"/>
              <w:rPr>
                <w:sz w:val="20"/>
                <w:szCs w:val="20"/>
              </w:rPr>
            </w:pPr>
            <w:r w:rsidRPr="00E42172">
              <w:rPr>
                <w:rFonts w:hint="eastAsia"/>
                <w:sz w:val="20"/>
                <w:szCs w:val="20"/>
              </w:rPr>
              <w:t xml:space="preserve">　</w:t>
            </w:r>
          </w:p>
          <w:p w14:paraId="6816FD8E" w14:textId="77777777" w:rsidR="005F0729" w:rsidRPr="00E42172" w:rsidRDefault="005F0729" w:rsidP="005F0729">
            <w:pPr>
              <w:widowControl/>
              <w:jc w:val="left"/>
              <w:rPr>
                <w:sz w:val="20"/>
                <w:szCs w:val="20"/>
              </w:rPr>
            </w:pPr>
            <w:r w:rsidRPr="00E42172">
              <w:rPr>
                <w:rFonts w:hint="eastAsia"/>
                <w:sz w:val="20"/>
                <w:szCs w:val="20"/>
              </w:rPr>
              <w:t xml:space="preserve">　</w:t>
            </w:r>
          </w:p>
          <w:p w14:paraId="550A10A5" w14:textId="77777777" w:rsidR="005F0729" w:rsidRPr="00E42172" w:rsidRDefault="005F0729" w:rsidP="005F0729">
            <w:pPr>
              <w:widowControl/>
              <w:jc w:val="left"/>
              <w:rPr>
                <w:sz w:val="20"/>
                <w:szCs w:val="20"/>
              </w:rPr>
            </w:pPr>
            <w:r w:rsidRPr="00E42172">
              <w:rPr>
                <w:rFonts w:hint="eastAsia"/>
                <w:sz w:val="20"/>
                <w:szCs w:val="20"/>
              </w:rPr>
              <w:t xml:space="preserve">　</w:t>
            </w:r>
          </w:p>
          <w:p w14:paraId="7E2D5E88" w14:textId="77777777" w:rsidR="005F0729" w:rsidRPr="00E42172" w:rsidRDefault="005F0729" w:rsidP="005F0729">
            <w:pPr>
              <w:widowControl/>
              <w:jc w:val="left"/>
              <w:rPr>
                <w:sz w:val="20"/>
                <w:szCs w:val="20"/>
              </w:rPr>
            </w:pPr>
            <w:r w:rsidRPr="00E42172">
              <w:rPr>
                <w:rFonts w:hint="eastAsia"/>
                <w:sz w:val="20"/>
                <w:szCs w:val="20"/>
              </w:rPr>
              <w:t xml:space="preserve">　</w:t>
            </w:r>
          </w:p>
          <w:p w14:paraId="2D908A62" w14:textId="77777777" w:rsidR="005F0729" w:rsidRPr="00E42172" w:rsidRDefault="005F0729" w:rsidP="005F0729">
            <w:pPr>
              <w:widowControl/>
              <w:jc w:val="left"/>
              <w:rPr>
                <w:sz w:val="20"/>
                <w:szCs w:val="20"/>
              </w:rPr>
            </w:pPr>
            <w:r w:rsidRPr="00E42172">
              <w:rPr>
                <w:rFonts w:hint="eastAsia"/>
                <w:sz w:val="20"/>
                <w:szCs w:val="20"/>
              </w:rPr>
              <w:t xml:space="preserve">　</w:t>
            </w:r>
          </w:p>
          <w:p w14:paraId="1D199890"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79FE804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38D5927" w14:textId="4CC722CB" w:rsidR="005F0729" w:rsidRPr="00E42172" w:rsidRDefault="005F0729" w:rsidP="00276563">
            <w:pPr>
              <w:widowControl/>
              <w:jc w:val="left"/>
              <w:rPr>
                <w:sz w:val="20"/>
                <w:szCs w:val="20"/>
              </w:rPr>
            </w:pPr>
            <w:r w:rsidRPr="00E42172">
              <w:rPr>
                <w:rFonts w:hint="eastAsia"/>
                <w:sz w:val="20"/>
                <w:szCs w:val="20"/>
              </w:rPr>
              <w:t>「</w:t>
            </w:r>
            <w:r w:rsidR="00276563">
              <w:rPr>
                <w:rFonts w:hint="eastAsia"/>
                <w:sz w:val="20"/>
                <w:szCs w:val="20"/>
              </w:rPr>
              <w:t>経費内訳</w:t>
            </w:r>
            <w:r w:rsidRPr="00E42172">
              <w:rPr>
                <w:rFonts w:hint="eastAsia"/>
                <w:sz w:val="20"/>
                <w:szCs w:val="20"/>
              </w:rPr>
              <w:t>」欄には，必ず「普通旅費」「特別旅費」「外国旅費」「外国人招へい旅費」「招へい外国人滞在費」のいずれかを記入すること。</w:t>
            </w:r>
          </w:p>
        </w:tc>
      </w:tr>
      <w:tr w:rsidR="005F0729" w:rsidRPr="00E42172" w14:paraId="685A663C" w14:textId="77777777" w:rsidTr="00A779A3">
        <w:trPr>
          <w:trHeight w:val="762"/>
        </w:trPr>
        <w:tc>
          <w:tcPr>
            <w:tcW w:w="1413" w:type="dxa"/>
            <w:vMerge/>
            <w:tcBorders>
              <w:top w:val="single" w:sz="4" w:space="0" w:color="auto"/>
            </w:tcBorders>
            <w:noWrap/>
            <w:hideMark/>
          </w:tcPr>
          <w:p w14:paraId="6E929BD5" w14:textId="77777777" w:rsidR="005F0729" w:rsidRPr="00E42172" w:rsidRDefault="005F0729" w:rsidP="005F0729">
            <w:pPr>
              <w:widowControl/>
              <w:jc w:val="left"/>
              <w:rPr>
                <w:sz w:val="20"/>
                <w:szCs w:val="20"/>
              </w:rPr>
            </w:pPr>
          </w:p>
        </w:tc>
        <w:tc>
          <w:tcPr>
            <w:tcW w:w="1701" w:type="dxa"/>
            <w:vMerge/>
            <w:noWrap/>
            <w:hideMark/>
          </w:tcPr>
          <w:p w14:paraId="09713617" w14:textId="77777777" w:rsidR="005F0729" w:rsidRPr="00E42172" w:rsidRDefault="005F0729" w:rsidP="005F0729">
            <w:pPr>
              <w:widowControl/>
              <w:jc w:val="left"/>
              <w:rPr>
                <w:sz w:val="20"/>
                <w:szCs w:val="20"/>
              </w:rPr>
            </w:pPr>
          </w:p>
        </w:tc>
        <w:tc>
          <w:tcPr>
            <w:tcW w:w="567" w:type="dxa"/>
            <w:noWrap/>
            <w:hideMark/>
          </w:tcPr>
          <w:p w14:paraId="5734BFA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DA89B4C" w14:textId="0F569D22" w:rsidR="005F0729" w:rsidRPr="00E42172" w:rsidRDefault="005F0729" w:rsidP="00276563">
            <w:pPr>
              <w:widowControl/>
              <w:jc w:val="left"/>
              <w:rPr>
                <w:sz w:val="20"/>
                <w:szCs w:val="20"/>
              </w:rPr>
            </w:pPr>
            <w:r w:rsidRPr="00E42172">
              <w:rPr>
                <w:rFonts w:hint="eastAsia"/>
                <w:sz w:val="20"/>
                <w:szCs w:val="20"/>
              </w:rPr>
              <w:t>日本国内の旅費については，</w:t>
            </w:r>
            <w:r w:rsidR="002A0889">
              <w:rPr>
                <w:rFonts w:hint="eastAsia"/>
                <w:sz w:val="20"/>
                <w:szCs w:val="20"/>
              </w:rPr>
              <w:t>協議会</w:t>
            </w:r>
            <w:r w:rsidRPr="00E42172">
              <w:rPr>
                <w:rFonts w:hint="eastAsia"/>
                <w:sz w:val="20"/>
                <w:szCs w:val="20"/>
              </w:rPr>
              <w:t>の構成員が旅行する場合は「普通旅費」，</w:t>
            </w:r>
            <w:r w:rsidRPr="00E42172">
              <w:rPr>
                <w:rFonts w:hint="eastAsia"/>
                <w:sz w:val="20"/>
                <w:szCs w:val="20"/>
              </w:rPr>
              <w:t>(</w:t>
            </w:r>
            <w:r w:rsidRPr="00E42172">
              <w:rPr>
                <w:rFonts w:hint="eastAsia"/>
                <w:sz w:val="20"/>
                <w:szCs w:val="20"/>
              </w:rPr>
              <w:t>外国に居住する者を含む</w:t>
            </w:r>
            <w:r w:rsidRPr="00E42172">
              <w:rPr>
                <w:rFonts w:hint="eastAsia"/>
                <w:sz w:val="20"/>
                <w:szCs w:val="20"/>
              </w:rPr>
              <w:t>)</w:t>
            </w:r>
            <w:r w:rsidR="002A0889">
              <w:rPr>
                <w:rFonts w:hint="eastAsia"/>
                <w:sz w:val="20"/>
                <w:szCs w:val="20"/>
              </w:rPr>
              <w:t>協議会</w:t>
            </w:r>
            <w:r w:rsidRPr="00E42172">
              <w:rPr>
                <w:rFonts w:hint="eastAsia"/>
                <w:sz w:val="20"/>
                <w:szCs w:val="20"/>
              </w:rPr>
              <w:t>の構成員以外</w:t>
            </w:r>
            <w:r w:rsidRPr="00E42172">
              <w:rPr>
                <w:rFonts w:hint="eastAsia"/>
                <w:sz w:val="20"/>
                <w:szCs w:val="20"/>
              </w:rPr>
              <w:t>(</w:t>
            </w:r>
            <w:r w:rsidRPr="00E42172">
              <w:rPr>
                <w:rFonts w:hint="eastAsia"/>
                <w:sz w:val="20"/>
                <w:szCs w:val="20"/>
              </w:rPr>
              <w:t>外部有識者等</w:t>
            </w:r>
            <w:r w:rsidRPr="00E42172">
              <w:rPr>
                <w:rFonts w:hint="eastAsia"/>
                <w:sz w:val="20"/>
                <w:szCs w:val="20"/>
              </w:rPr>
              <w:t>)</w:t>
            </w:r>
            <w:r w:rsidRPr="00E42172">
              <w:rPr>
                <w:rFonts w:hint="eastAsia"/>
                <w:sz w:val="20"/>
                <w:szCs w:val="20"/>
              </w:rPr>
              <w:t>が旅行する場合は「特別旅費」となる。</w:t>
            </w:r>
          </w:p>
        </w:tc>
      </w:tr>
      <w:tr w:rsidR="005F0729" w:rsidRPr="00E42172" w14:paraId="540E6EF2" w14:textId="77777777" w:rsidTr="00A779A3">
        <w:trPr>
          <w:trHeight w:val="499"/>
        </w:trPr>
        <w:tc>
          <w:tcPr>
            <w:tcW w:w="1413" w:type="dxa"/>
            <w:vMerge/>
            <w:tcBorders>
              <w:top w:val="single" w:sz="4" w:space="0" w:color="auto"/>
            </w:tcBorders>
            <w:noWrap/>
            <w:hideMark/>
          </w:tcPr>
          <w:p w14:paraId="6F10EB67" w14:textId="77777777" w:rsidR="005F0729" w:rsidRPr="00E42172" w:rsidRDefault="005F0729" w:rsidP="005F0729">
            <w:pPr>
              <w:widowControl/>
              <w:jc w:val="left"/>
              <w:rPr>
                <w:sz w:val="20"/>
                <w:szCs w:val="20"/>
              </w:rPr>
            </w:pPr>
          </w:p>
        </w:tc>
        <w:tc>
          <w:tcPr>
            <w:tcW w:w="1701" w:type="dxa"/>
            <w:vMerge/>
            <w:noWrap/>
            <w:hideMark/>
          </w:tcPr>
          <w:p w14:paraId="7723C5ED" w14:textId="77777777" w:rsidR="005F0729" w:rsidRPr="00E42172" w:rsidRDefault="005F0729" w:rsidP="005F0729">
            <w:pPr>
              <w:widowControl/>
              <w:jc w:val="left"/>
              <w:rPr>
                <w:sz w:val="20"/>
                <w:szCs w:val="20"/>
              </w:rPr>
            </w:pPr>
          </w:p>
        </w:tc>
        <w:tc>
          <w:tcPr>
            <w:tcW w:w="567" w:type="dxa"/>
            <w:noWrap/>
            <w:hideMark/>
          </w:tcPr>
          <w:p w14:paraId="326D0A83"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C390F58" w14:textId="08D6EB76" w:rsidR="005F0729" w:rsidRPr="00E42172" w:rsidRDefault="005F0729" w:rsidP="00140978">
            <w:pPr>
              <w:widowControl/>
              <w:jc w:val="left"/>
              <w:rPr>
                <w:sz w:val="20"/>
                <w:szCs w:val="20"/>
              </w:rPr>
            </w:pPr>
            <w:r w:rsidRPr="00E42172">
              <w:rPr>
                <w:rFonts w:hint="eastAsia"/>
                <w:sz w:val="20"/>
                <w:szCs w:val="20"/>
              </w:rPr>
              <w:t>日本国内に居住する者が外国へ旅行する場合は，</w:t>
            </w:r>
            <w:r w:rsidR="002A0889">
              <w:rPr>
                <w:rFonts w:hint="eastAsia"/>
                <w:sz w:val="20"/>
                <w:szCs w:val="20"/>
              </w:rPr>
              <w:t>協議会</w:t>
            </w:r>
            <w:r w:rsidRPr="00E42172">
              <w:rPr>
                <w:rFonts w:hint="eastAsia"/>
                <w:sz w:val="20"/>
                <w:szCs w:val="20"/>
              </w:rPr>
              <w:t>の構成員であるかどうかにかかわらず，「外国旅費」となる。</w:t>
            </w:r>
          </w:p>
        </w:tc>
      </w:tr>
      <w:tr w:rsidR="005F0729" w:rsidRPr="00E42172" w14:paraId="643C0AE5" w14:textId="77777777" w:rsidTr="00A779A3">
        <w:trPr>
          <w:trHeight w:val="762"/>
        </w:trPr>
        <w:tc>
          <w:tcPr>
            <w:tcW w:w="1413" w:type="dxa"/>
            <w:vMerge/>
            <w:tcBorders>
              <w:top w:val="single" w:sz="4" w:space="0" w:color="auto"/>
            </w:tcBorders>
            <w:noWrap/>
            <w:hideMark/>
          </w:tcPr>
          <w:p w14:paraId="48C31ACC" w14:textId="77777777" w:rsidR="005F0729" w:rsidRPr="00E42172" w:rsidRDefault="005F0729" w:rsidP="005F0729">
            <w:pPr>
              <w:widowControl/>
              <w:jc w:val="left"/>
              <w:rPr>
                <w:sz w:val="20"/>
                <w:szCs w:val="20"/>
              </w:rPr>
            </w:pPr>
          </w:p>
        </w:tc>
        <w:tc>
          <w:tcPr>
            <w:tcW w:w="1701" w:type="dxa"/>
            <w:vMerge/>
            <w:noWrap/>
            <w:hideMark/>
          </w:tcPr>
          <w:p w14:paraId="7FE7D8A0" w14:textId="77777777" w:rsidR="005F0729" w:rsidRPr="00E42172" w:rsidRDefault="005F0729" w:rsidP="005F0729">
            <w:pPr>
              <w:widowControl/>
              <w:jc w:val="left"/>
              <w:rPr>
                <w:sz w:val="20"/>
                <w:szCs w:val="20"/>
              </w:rPr>
            </w:pPr>
          </w:p>
        </w:tc>
        <w:tc>
          <w:tcPr>
            <w:tcW w:w="567" w:type="dxa"/>
            <w:noWrap/>
            <w:hideMark/>
          </w:tcPr>
          <w:p w14:paraId="7C6E6E2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383D981" w14:textId="77777777" w:rsidR="005F0729" w:rsidRPr="00E42172" w:rsidRDefault="005F0729" w:rsidP="005F0729">
            <w:pPr>
              <w:widowControl/>
              <w:jc w:val="left"/>
              <w:rPr>
                <w:sz w:val="20"/>
                <w:szCs w:val="20"/>
              </w:rPr>
            </w:pPr>
            <w:r w:rsidRPr="00E42172">
              <w:rPr>
                <w:rFonts w:hint="eastAsia"/>
                <w:sz w:val="20"/>
                <w:szCs w:val="20"/>
              </w:rPr>
              <w:t>「普通旅費」「特別旅費」「外国旅費」において，交通費・宿泊費を補助対象単価の別表２に記載した補助対象単価を超えて支給する場合は，超えた金額を自己負担等とすること。</w:t>
            </w:r>
          </w:p>
        </w:tc>
      </w:tr>
      <w:tr w:rsidR="005F0729" w:rsidRPr="00E42172" w14:paraId="089DF36E" w14:textId="77777777" w:rsidTr="00A779A3">
        <w:trPr>
          <w:trHeight w:val="499"/>
        </w:trPr>
        <w:tc>
          <w:tcPr>
            <w:tcW w:w="1413" w:type="dxa"/>
            <w:vMerge/>
            <w:tcBorders>
              <w:top w:val="single" w:sz="4" w:space="0" w:color="auto"/>
            </w:tcBorders>
            <w:noWrap/>
            <w:hideMark/>
          </w:tcPr>
          <w:p w14:paraId="6E7AD5A5" w14:textId="77777777" w:rsidR="005F0729" w:rsidRPr="00E42172" w:rsidRDefault="005F0729" w:rsidP="005F0729">
            <w:pPr>
              <w:widowControl/>
              <w:jc w:val="left"/>
              <w:rPr>
                <w:sz w:val="20"/>
                <w:szCs w:val="20"/>
              </w:rPr>
            </w:pPr>
          </w:p>
        </w:tc>
        <w:tc>
          <w:tcPr>
            <w:tcW w:w="1701" w:type="dxa"/>
            <w:vMerge/>
            <w:noWrap/>
            <w:hideMark/>
          </w:tcPr>
          <w:p w14:paraId="79630EB4" w14:textId="77777777" w:rsidR="005F0729" w:rsidRPr="00E42172" w:rsidRDefault="005F0729" w:rsidP="005F0729">
            <w:pPr>
              <w:widowControl/>
              <w:jc w:val="left"/>
              <w:rPr>
                <w:sz w:val="20"/>
                <w:szCs w:val="20"/>
              </w:rPr>
            </w:pPr>
          </w:p>
        </w:tc>
        <w:tc>
          <w:tcPr>
            <w:tcW w:w="567" w:type="dxa"/>
            <w:noWrap/>
            <w:hideMark/>
          </w:tcPr>
          <w:p w14:paraId="683801A7"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7A46405" w14:textId="77777777" w:rsidR="005F0729" w:rsidRPr="00E42172" w:rsidRDefault="005F0729" w:rsidP="005F0729">
            <w:pPr>
              <w:widowControl/>
              <w:jc w:val="left"/>
              <w:rPr>
                <w:sz w:val="20"/>
                <w:szCs w:val="20"/>
              </w:rPr>
            </w:pPr>
            <w:r w:rsidRPr="00E42172">
              <w:rPr>
                <w:rFonts w:hint="eastAsia"/>
                <w:sz w:val="20"/>
                <w:szCs w:val="20"/>
              </w:rPr>
              <w:t>自治体等の規程などで，より高い単価を支給できることになっている場合でも，本事業の補助対象単価の上限が優先する。</w:t>
            </w:r>
          </w:p>
        </w:tc>
      </w:tr>
      <w:tr w:rsidR="005F0729" w:rsidRPr="00E42172" w14:paraId="490D5934" w14:textId="77777777" w:rsidTr="00A779A3">
        <w:trPr>
          <w:trHeight w:val="499"/>
        </w:trPr>
        <w:tc>
          <w:tcPr>
            <w:tcW w:w="1413" w:type="dxa"/>
            <w:vMerge/>
            <w:tcBorders>
              <w:top w:val="single" w:sz="4" w:space="0" w:color="auto"/>
            </w:tcBorders>
            <w:noWrap/>
            <w:hideMark/>
          </w:tcPr>
          <w:p w14:paraId="2E906DBF" w14:textId="77777777" w:rsidR="005F0729" w:rsidRPr="00E42172" w:rsidRDefault="005F0729" w:rsidP="005F0729">
            <w:pPr>
              <w:widowControl/>
              <w:jc w:val="left"/>
              <w:rPr>
                <w:sz w:val="20"/>
                <w:szCs w:val="20"/>
              </w:rPr>
            </w:pPr>
          </w:p>
        </w:tc>
        <w:tc>
          <w:tcPr>
            <w:tcW w:w="1701" w:type="dxa"/>
            <w:vMerge/>
            <w:noWrap/>
            <w:hideMark/>
          </w:tcPr>
          <w:p w14:paraId="75CF075C" w14:textId="77777777" w:rsidR="005F0729" w:rsidRPr="00E42172" w:rsidRDefault="005F0729" w:rsidP="005F0729">
            <w:pPr>
              <w:widowControl/>
              <w:jc w:val="left"/>
              <w:rPr>
                <w:sz w:val="20"/>
                <w:szCs w:val="20"/>
              </w:rPr>
            </w:pPr>
          </w:p>
        </w:tc>
        <w:tc>
          <w:tcPr>
            <w:tcW w:w="567" w:type="dxa"/>
            <w:noWrap/>
            <w:hideMark/>
          </w:tcPr>
          <w:p w14:paraId="225A3F7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B42B457" w14:textId="77777777" w:rsidR="005F0729" w:rsidRPr="00E42172" w:rsidRDefault="005F0729" w:rsidP="005F0729">
            <w:pPr>
              <w:widowControl/>
              <w:jc w:val="left"/>
              <w:rPr>
                <w:sz w:val="20"/>
                <w:szCs w:val="20"/>
              </w:rPr>
            </w:pPr>
            <w:r w:rsidRPr="00E42172">
              <w:rPr>
                <w:rFonts w:hint="eastAsia"/>
                <w:sz w:val="20"/>
                <w:szCs w:val="20"/>
              </w:rPr>
              <w:t>日当など，交通費及び宿泊費以外の経費を支給できることが，自治体等の規程などで定められている場合は，当該経費をその規定の範囲内の額で支給することができる。</w:t>
            </w:r>
          </w:p>
        </w:tc>
      </w:tr>
      <w:tr w:rsidR="005F0729" w:rsidRPr="00E42172" w14:paraId="4746C25F" w14:textId="77777777" w:rsidTr="00A779A3">
        <w:trPr>
          <w:trHeight w:val="1002"/>
        </w:trPr>
        <w:tc>
          <w:tcPr>
            <w:tcW w:w="1413" w:type="dxa"/>
            <w:vMerge/>
            <w:tcBorders>
              <w:top w:val="single" w:sz="4" w:space="0" w:color="auto"/>
              <w:bottom w:val="nil"/>
            </w:tcBorders>
            <w:noWrap/>
            <w:hideMark/>
          </w:tcPr>
          <w:p w14:paraId="2023F370" w14:textId="77777777" w:rsidR="005F0729" w:rsidRPr="00E42172" w:rsidRDefault="005F0729" w:rsidP="005F0729">
            <w:pPr>
              <w:widowControl/>
              <w:jc w:val="left"/>
              <w:rPr>
                <w:sz w:val="20"/>
                <w:szCs w:val="20"/>
              </w:rPr>
            </w:pPr>
          </w:p>
        </w:tc>
        <w:tc>
          <w:tcPr>
            <w:tcW w:w="1701" w:type="dxa"/>
            <w:vMerge/>
            <w:tcBorders>
              <w:bottom w:val="nil"/>
            </w:tcBorders>
            <w:noWrap/>
            <w:hideMark/>
          </w:tcPr>
          <w:p w14:paraId="1E3ED779" w14:textId="77777777" w:rsidR="005F0729" w:rsidRPr="00E42172" w:rsidRDefault="005F0729" w:rsidP="005F0729">
            <w:pPr>
              <w:widowControl/>
              <w:jc w:val="left"/>
              <w:rPr>
                <w:sz w:val="20"/>
                <w:szCs w:val="20"/>
              </w:rPr>
            </w:pPr>
          </w:p>
        </w:tc>
        <w:tc>
          <w:tcPr>
            <w:tcW w:w="567" w:type="dxa"/>
            <w:noWrap/>
            <w:hideMark/>
          </w:tcPr>
          <w:p w14:paraId="6BDCF0E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611E339" w14:textId="1767A0FB" w:rsidR="005F0729" w:rsidRPr="00E42172" w:rsidRDefault="005F0729" w:rsidP="008865D2">
            <w:pPr>
              <w:widowControl/>
              <w:jc w:val="left"/>
              <w:rPr>
                <w:sz w:val="20"/>
                <w:szCs w:val="20"/>
              </w:rPr>
            </w:pPr>
            <w:r w:rsidRPr="00E42172">
              <w:rPr>
                <w:rFonts w:hint="eastAsia"/>
                <w:sz w:val="20"/>
                <w:szCs w:val="20"/>
              </w:rPr>
              <w:t>外国に居住する者が日本へ旅行する場合は，外国から日本への航空賃は「外国人招へい旅費」，日本における滞在費は「招へい外国人滞在費」となる。</w:t>
            </w:r>
            <w:r w:rsidRPr="00E42172">
              <w:rPr>
                <w:rFonts w:hint="eastAsia"/>
                <w:sz w:val="20"/>
                <w:szCs w:val="20"/>
              </w:rPr>
              <w:t>(</w:t>
            </w:r>
            <w:r w:rsidRPr="00E42172">
              <w:rPr>
                <w:rFonts w:hint="eastAsia"/>
                <w:sz w:val="20"/>
                <w:szCs w:val="20"/>
              </w:rPr>
              <w:t>日本国内の旅費については，日本国内に居住する者と同様となる。</w:t>
            </w:r>
            <w:r w:rsidRPr="00E42172">
              <w:rPr>
                <w:rFonts w:hint="eastAsia"/>
                <w:sz w:val="20"/>
                <w:szCs w:val="20"/>
              </w:rPr>
              <w:t>)</w:t>
            </w:r>
          </w:p>
        </w:tc>
      </w:tr>
      <w:tr w:rsidR="005F0729" w:rsidRPr="00E42172" w14:paraId="500FCC92" w14:textId="77777777" w:rsidTr="00A779A3">
        <w:trPr>
          <w:trHeight w:val="762"/>
        </w:trPr>
        <w:tc>
          <w:tcPr>
            <w:tcW w:w="1413" w:type="dxa"/>
            <w:vMerge w:val="restart"/>
            <w:tcBorders>
              <w:top w:val="nil"/>
            </w:tcBorders>
            <w:noWrap/>
            <w:hideMark/>
          </w:tcPr>
          <w:p w14:paraId="009B86FD" w14:textId="77777777" w:rsidR="005F0729" w:rsidRPr="00E42172" w:rsidRDefault="005F0729" w:rsidP="005F0729">
            <w:pPr>
              <w:widowControl/>
              <w:jc w:val="left"/>
              <w:rPr>
                <w:sz w:val="20"/>
                <w:szCs w:val="20"/>
              </w:rPr>
            </w:pPr>
            <w:r w:rsidRPr="00E42172">
              <w:rPr>
                <w:rFonts w:hint="eastAsia"/>
                <w:sz w:val="20"/>
                <w:szCs w:val="20"/>
              </w:rPr>
              <w:t xml:space="preserve">　</w:t>
            </w:r>
          </w:p>
          <w:p w14:paraId="69964E88" w14:textId="77777777" w:rsidR="005F0729" w:rsidRPr="00E42172" w:rsidRDefault="005F0729" w:rsidP="005F0729">
            <w:pPr>
              <w:widowControl/>
              <w:jc w:val="left"/>
              <w:rPr>
                <w:sz w:val="20"/>
                <w:szCs w:val="20"/>
              </w:rPr>
            </w:pPr>
            <w:r w:rsidRPr="00E42172">
              <w:rPr>
                <w:rFonts w:hint="eastAsia"/>
                <w:sz w:val="20"/>
                <w:szCs w:val="20"/>
              </w:rPr>
              <w:t xml:space="preserve">　</w:t>
            </w:r>
          </w:p>
          <w:p w14:paraId="464FA135" w14:textId="77777777" w:rsidR="005F0729" w:rsidRPr="00E42172" w:rsidRDefault="005F0729" w:rsidP="005F0729">
            <w:pPr>
              <w:widowControl/>
              <w:jc w:val="left"/>
              <w:rPr>
                <w:sz w:val="20"/>
                <w:szCs w:val="20"/>
              </w:rPr>
            </w:pPr>
            <w:r w:rsidRPr="00E42172">
              <w:rPr>
                <w:rFonts w:hint="eastAsia"/>
                <w:sz w:val="20"/>
                <w:szCs w:val="20"/>
              </w:rPr>
              <w:t xml:space="preserve">　</w:t>
            </w:r>
          </w:p>
          <w:p w14:paraId="77E83F79" w14:textId="77777777" w:rsidR="005F0729" w:rsidRPr="00E42172" w:rsidRDefault="005F0729" w:rsidP="005F0729">
            <w:pPr>
              <w:widowControl/>
              <w:jc w:val="left"/>
              <w:rPr>
                <w:sz w:val="20"/>
                <w:szCs w:val="20"/>
              </w:rPr>
            </w:pPr>
            <w:r w:rsidRPr="00E42172">
              <w:rPr>
                <w:rFonts w:hint="eastAsia"/>
                <w:sz w:val="20"/>
                <w:szCs w:val="20"/>
              </w:rPr>
              <w:t xml:space="preserve">　</w:t>
            </w:r>
          </w:p>
          <w:p w14:paraId="23D80144" w14:textId="77777777" w:rsidR="005F0729" w:rsidRPr="00E42172" w:rsidRDefault="005F0729" w:rsidP="005F0729">
            <w:pPr>
              <w:widowControl/>
              <w:jc w:val="left"/>
              <w:rPr>
                <w:sz w:val="20"/>
                <w:szCs w:val="20"/>
              </w:rPr>
            </w:pPr>
            <w:r w:rsidRPr="00E42172">
              <w:rPr>
                <w:rFonts w:hint="eastAsia"/>
                <w:sz w:val="20"/>
                <w:szCs w:val="20"/>
              </w:rPr>
              <w:t xml:space="preserve">　</w:t>
            </w:r>
          </w:p>
          <w:p w14:paraId="30B54E5E" w14:textId="77777777" w:rsidR="005F0729" w:rsidRPr="00E42172" w:rsidRDefault="005F0729" w:rsidP="005F0729">
            <w:pPr>
              <w:widowControl/>
              <w:jc w:val="left"/>
              <w:rPr>
                <w:sz w:val="20"/>
                <w:szCs w:val="20"/>
              </w:rPr>
            </w:pPr>
            <w:r w:rsidRPr="00E42172">
              <w:rPr>
                <w:rFonts w:hint="eastAsia"/>
                <w:sz w:val="20"/>
                <w:szCs w:val="20"/>
              </w:rPr>
              <w:t xml:space="preserve">　</w:t>
            </w:r>
          </w:p>
          <w:p w14:paraId="368C3C9F" w14:textId="77777777" w:rsidR="005F0729" w:rsidRPr="00E42172" w:rsidRDefault="005F0729" w:rsidP="005F0729">
            <w:pPr>
              <w:widowControl/>
              <w:jc w:val="left"/>
              <w:rPr>
                <w:sz w:val="20"/>
                <w:szCs w:val="20"/>
              </w:rPr>
            </w:pPr>
            <w:r w:rsidRPr="00E42172">
              <w:rPr>
                <w:rFonts w:hint="eastAsia"/>
                <w:sz w:val="20"/>
                <w:szCs w:val="20"/>
              </w:rPr>
              <w:t xml:space="preserve">　</w:t>
            </w:r>
          </w:p>
          <w:p w14:paraId="3CFE7CC0" w14:textId="77777777" w:rsidR="005F0729" w:rsidRPr="00E42172" w:rsidRDefault="005F0729" w:rsidP="005F0729">
            <w:pPr>
              <w:widowControl/>
              <w:jc w:val="left"/>
              <w:rPr>
                <w:sz w:val="20"/>
                <w:szCs w:val="20"/>
              </w:rPr>
            </w:pPr>
            <w:r w:rsidRPr="00E42172">
              <w:rPr>
                <w:rFonts w:hint="eastAsia"/>
                <w:sz w:val="20"/>
                <w:szCs w:val="20"/>
              </w:rPr>
              <w:t xml:space="preserve">　</w:t>
            </w:r>
          </w:p>
          <w:p w14:paraId="0A049530" w14:textId="77777777" w:rsidR="005F0729" w:rsidRPr="00E42172" w:rsidRDefault="005F0729" w:rsidP="005F0729">
            <w:pPr>
              <w:widowControl/>
              <w:jc w:val="left"/>
              <w:rPr>
                <w:sz w:val="20"/>
                <w:szCs w:val="20"/>
              </w:rPr>
            </w:pPr>
            <w:r w:rsidRPr="00E42172">
              <w:rPr>
                <w:rFonts w:hint="eastAsia"/>
                <w:sz w:val="20"/>
                <w:szCs w:val="20"/>
              </w:rPr>
              <w:t xml:space="preserve">　</w:t>
            </w:r>
          </w:p>
          <w:p w14:paraId="6CDC1831" w14:textId="77777777" w:rsidR="005F0729" w:rsidRPr="00E42172" w:rsidRDefault="005F0729" w:rsidP="005F0729">
            <w:pPr>
              <w:widowControl/>
              <w:jc w:val="left"/>
              <w:rPr>
                <w:sz w:val="20"/>
                <w:szCs w:val="20"/>
              </w:rPr>
            </w:pPr>
            <w:r w:rsidRPr="00E42172">
              <w:rPr>
                <w:rFonts w:hint="eastAsia"/>
                <w:sz w:val="20"/>
                <w:szCs w:val="20"/>
              </w:rPr>
              <w:t xml:space="preserve">　</w:t>
            </w:r>
          </w:p>
          <w:p w14:paraId="52991420" w14:textId="77777777" w:rsidR="005F0729" w:rsidRPr="00E42172" w:rsidRDefault="005F0729" w:rsidP="005F0729">
            <w:pPr>
              <w:widowControl/>
              <w:jc w:val="left"/>
              <w:rPr>
                <w:sz w:val="20"/>
                <w:szCs w:val="20"/>
              </w:rPr>
            </w:pPr>
            <w:r w:rsidRPr="00E42172">
              <w:rPr>
                <w:rFonts w:hint="eastAsia"/>
                <w:sz w:val="20"/>
                <w:szCs w:val="20"/>
              </w:rPr>
              <w:t xml:space="preserve">　</w:t>
            </w:r>
          </w:p>
          <w:p w14:paraId="55A5E112" w14:textId="77777777" w:rsidR="005F0729" w:rsidRPr="00E42172" w:rsidRDefault="005F0729" w:rsidP="005F0729">
            <w:pPr>
              <w:widowControl/>
              <w:jc w:val="left"/>
              <w:rPr>
                <w:sz w:val="20"/>
                <w:szCs w:val="20"/>
              </w:rPr>
            </w:pPr>
            <w:r w:rsidRPr="00E42172">
              <w:rPr>
                <w:rFonts w:hint="eastAsia"/>
                <w:sz w:val="20"/>
                <w:szCs w:val="20"/>
              </w:rPr>
              <w:t xml:space="preserve">　</w:t>
            </w:r>
          </w:p>
          <w:p w14:paraId="57B85A63" w14:textId="77777777" w:rsidR="005F0729" w:rsidRPr="00E42172" w:rsidRDefault="005F0729" w:rsidP="005F0729">
            <w:pPr>
              <w:widowControl/>
              <w:jc w:val="left"/>
              <w:rPr>
                <w:sz w:val="20"/>
                <w:szCs w:val="20"/>
              </w:rPr>
            </w:pPr>
            <w:r w:rsidRPr="00E42172">
              <w:rPr>
                <w:rFonts w:hint="eastAsia"/>
                <w:sz w:val="20"/>
                <w:szCs w:val="20"/>
              </w:rPr>
              <w:t xml:space="preserve">　</w:t>
            </w:r>
          </w:p>
          <w:p w14:paraId="5670628D" w14:textId="77777777" w:rsidR="005F0729" w:rsidRPr="00E42172" w:rsidRDefault="005F0729" w:rsidP="005F0729">
            <w:pPr>
              <w:widowControl/>
              <w:jc w:val="left"/>
              <w:rPr>
                <w:sz w:val="20"/>
                <w:szCs w:val="20"/>
              </w:rPr>
            </w:pPr>
            <w:r w:rsidRPr="00E42172">
              <w:rPr>
                <w:rFonts w:hint="eastAsia"/>
                <w:sz w:val="20"/>
                <w:szCs w:val="20"/>
              </w:rPr>
              <w:t xml:space="preserve">　</w:t>
            </w:r>
          </w:p>
          <w:p w14:paraId="3081AC37"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79B89085"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vMerge w:val="restart"/>
            <w:tcBorders>
              <w:top w:val="nil"/>
            </w:tcBorders>
            <w:noWrap/>
            <w:hideMark/>
          </w:tcPr>
          <w:p w14:paraId="388D36A7"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1C7673B8" w14:textId="77777777" w:rsidR="005F0729" w:rsidRPr="00E42172" w:rsidRDefault="005F0729" w:rsidP="005F0729">
            <w:pPr>
              <w:widowControl/>
              <w:jc w:val="left"/>
              <w:rPr>
                <w:sz w:val="20"/>
                <w:szCs w:val="20"/>
              </w:rPr>
            </w:pPr>
            <w:r w:rsidRPr="00E42172">
              <w:rPr>
                <w:rFonts w:hint="eastAsia"/>
                <w:sz w:val="20"/>
                <w:szCs w:val="20"/>
              </w:rPr>
              <w:t xml:space="preserve">　</w:t>
            </w:r>
          </w:p>
          <w:p w14:paraId="07422586" w14:textId="77777777" w:rsidR="005F0729" w:rsidRPr="00E42172" w:rsidRDefault="005F0729" w:rsidP="005F0729">
            <w:pPr>
              <w:widowControl/>
              <w:jc w:val="left"/>
              <w:rPr>
                <w:sz w:val="20"/>
                <w:szCs w:val="20"/>
              </w:rPr>
            </w:pPr>
            <w:r w:rsidRPr="00E42172">
              <w:rPr>
                <w:rFonts w:hint="eastAsia"/>
                <w:sz w:val="20"/>
                <w:szCs w:val="20"/>
              </w:rPr>
              <w:t xml:space="preserve">　</w:t>
            </w:r>
          </w:p>
          <w:p w14:paraId="0FA64AB1" w14:textId="77777777" w:rsidR="005F0729" w:rsidRPr="00E42172" w:rsidRDefault="005F0729" w:rsidP="005F0729">
            <w:pPr>
              <w:widowControl/>
              <w:jc w:val="left"/>
              <w:rPr>
                <w:sz w:val="20"/>
                <w:szCs w:val="20"/>
              </w:rPr>
            </w:pPr>
            <w:r w:rsidRPr="00E42172">
              <w:rPr>
                <w:rFonts w:hint="eastAsia"/>
                <w:sz w:val="20"/>
                <w:szCs w:val="20"/>
              </w:rPr>
              <w:t xml:space="preserve">　</w:t>
            </w:r>
          </w:p>
          <w:p w14:paraId="798C26F0"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10BEBFB3"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0CCE8E8" w14:textId="77777777" w:rsidR="005F0729" w:rsidRPr="00E42172" w:rsidRDefault="005F0729" w:rsidP="005F0729">
            <w:pPr>
              <w:widowControl/>
              <w:jc w:val="left"/>
              <w:rPr>
                <w:sz w:val="20"/>
                <w:szCs w:val="20"/>
              </w:rPr>
            </w:pPr>
            <w:r w:rsidRPr="00E42172">
              <w:rPr>
                <w:rFonts w:hint="eastAsia"/>
                <w:sz w:val="20"/>
                <w:szCs w:val="20"/>
              </w:rPr>
              <w:t>「外国人招へい旅費」「招へい外国人滞在費」について，補助対象単価の別表２に記載した補助対象単価を超えて支給する場合は，超えた金額を自己負担等とすること。</w:t>
            </w:r>
          </w:p>
        </w:tc>
      </w:tr>
      <w:tr w:rsidR="005F0729" w:rsidRPr="00E42172" w14:paraId="798993A1" w14:textId="77777777" w:rsidTr="005F0729">
        <w:trPr>
          <w:trHeight w:val="499"/>
        </w:trPr>
        <w:tc>
          <w:tcPr>
            <w:tcW w:w="1413" w:type="dxa"/>
            <w:vMerge/>
            <w:noWrap/>
            <w:hideMark/>
          </w:tcPr>
          <w:p w14:paraId="0927D10A" w14:textId="77777777" w:rsidR="005F0729" w:rsidRPr="00E42172" w:rsidRDefault="005F0729" w:rsidP="005F0729">
            <w:pPr>
              <w:widowControl/>
              <w:jc w:val="left"/>
              <w:rPr>
                <w:sz w:val="20"/>
                <w:szCs w:val="20"/>
              </w:rPr>
            </w:pPr>
          </w:p>
        </w:tc>
        <w:tc>
          <w:tcPr>
            <w:tcW w:w="1701" w:type="dxa"/>
            <w:vMerge/>
            <w:noWrap/>
            <w:hideMark/>
          </w:tcPr>
          <w:p w14:paraId="578B1CF6" w14:textId="77777777" w:rsidR="005F0729" w:rsidRPr="00E42172" w:rsidRDefault="005F0729" w:rsidP="005F0729">
            <w:pPr>
              <w:widowControl/>
              <w:jc w:val="left"/>
              <w:rPr>
                <w:sz w:val="20"/>
                <w:szCs w:val="20"/>
              </w:rPr>
            </w:pPr>
          </w:p>
        </w:tc>
        <w:tc>
          <w:tcPr>
            <w:tcW w:w="567" w:type="dxa"/>
            <w:noWrap/>
            <w:hideMark/>
          </w:tcPr>
          <w:p w14:paraId="0EE2E947"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21C0F74" w14:textId="77777777" w:rsidR="005F0729" w:rsidRPr="00E42172" w:rsidRDefault="005F0729" w:rsidP="005F0729">
            <w:pPr>
              <w:widowControl/>
              <w:jc w:val="left"/>
              <w:rPr>
                <w:sz w:val="20"/>
                <w:szCs w:val="20"/>
              </w:rPr>
            </w:pPr>
            <w:r w:rsidRPr="00E42172">
              <w:rPr>
                <w:rFonts w:hint="eastAsia"/>
                <w:sz w:val="20"/>
                <w:szCs w:val="20"/>
              </w:rPr>
              <w:t>滞在費には宿泊費と日当に相当する経費が含まれているので，滞在費と宿泊費，滞在費と日当を同時に支給しないこと。</w:t>
            </w:r>
          </w:p>
        </w:tc>
      </w:tr>
      <w:tr w:rsidR="005F0729" w:rsidRPr="00E42172" w14:paraId="716C32BA" w14:textId="77777777" w:rsidTr="005F0729">
        <w:trPr>
          <w:trHeight w:val="705"/>
        </w:trPr>
        <w:tc>
          <w:tcPr>
            <w:tcW w:w="1413" w:type="dxa"/>
            <w:vMerge/>
            <w:noWrap/>
            <w:hideMark/>
          </w:tcPr>
          <w:p w14:paraId="2DF17410" w14:textId="77777777" w:rsidR="005F0729" w:rsidRPr="00E42172" w:rsidRDefault="005F0729" w:rsidP="005F0729">
            <w:pPr>
              <w:widowControl/>
              <w:jc w:val="left"/>
              <w:rPr>
                <w:sz w:val="20"/>
                <w:szCs w:val="20"/>
              </w:rPr>
            </w:pPr>
          </w:p>
        </w:tc>
        <w:tc>
          <w:tcPr>
            <w:tcW w:w="1701" w:type="dxa"/>
            <w:vMerge/>
            <w:noWrap/>
            <w:hideMark/>
          </w:tcPr>
          <w:p w14:paraId="22FE44EF" w14:textId="77777777" w:rsidR="005F0729" w:rsidRPr="00E42172" w:rsidRDefault="005F0729" w:rsidP="005F0729">
            <w:pPr>
              <w:widowControl/>
              <w:jc w:val="left"/>
              <w:rPr>
                <w:sz w:val="20"/>
                <w:szCs w:val="20"/>
              </w:rPr>
            </w:pPr>
          </w:p>
        </w:tc>
        <w:tc>
          <w:tcPr>
            <w:tcW w:w="567" w:type="dxa"/>
            <w:noWrap/>
            <w:hideMark/>
          </w:tcPr>
          <w:p w14:paraId="0FA7445E"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EF67ED3" w14:textId="77777777" w:rsidR="005F0729" w:rsidRPr="00E42172" w:rsidRDefault="005F0729" w:rsidP="005F0729">
            <w:pPr>
              <w:widowControl/>
              <w:jc w:val="left"/>
              <w:rPr>
                <w:sz w:val="20"/>
                <w:szCs w:val="20"/>
              </w:rPr>
            </w:pPr>
            <w:r w:rsidRPr="00E42172">
              <w:rPr>
                <w:rFonts w:hint="eastAsia"/>
                <w:sz w:val="20"/>
                <w:szCs w:val="20"/>
              </w:rPr>
              <w:t>交通費及び滞在費</w:t>
            </w:r>
            <w:r w:rsidRPr="00E42172">
              <w:rPr>
                <w:rFonts w:hint="eastAsia"/>
                <w:sz w:val="20"/>
                <w:szCs w:val="20"/>
              </w:rPr>
              <w:t>(</w:t>
            </w:r>
            <w:r w:rsidRPr="00E42172">
              <w:rPr>
                <w:rFonts w:hint="eastAsia"/>
                <w:sz w:val="20"/>
                <w:szCs w:val="20"/>
              </w:rPr>
              <w:t>宿泊費及び日当に相当する経費</w:t>
            </w:r>
            <w:r w:rsidRPr="00E42172">
              <w:rPr>
                <w:rFonts w:hint="eastAsia"/>
                <w:sz w:val="20"/>
                <w:szCs w:val="20"/>
              </w:rPr>
              <w:t>)</w:t>
            </w:r>
            <w:r w:rsidRPr="00E42172">
              <w:rPr>
                <w:rFonts w:hint="eastAsia"/>
                <w:sz w:val="20"/>
                <w:szCs w:val="20"/>
              </w:rPr>
              <w:t>以外の経費が支給できることが，自治体等の規程などで定められている場合は，当該経費をその規定の範囲内の額で支給することができる。</w:t>
            </w:r>
          </w:p>
        </w:tc>
      </w:tr>
      <w:tr w:rsidR="005F0729" w:rsidRPr="00E42172" w14:paraId="70AF9F8B" w14:textId="77777777" w:rsidTr="005F0729">
        <w:trPr>
          <w:trHeight w:val="799"/>
        </w:trPr>
        <w:tc>
          <w:tcPr>
            <w:tcW w:w="1413" w:type="dxa"/>
            <w:vMerge/>
            <w:noWrap/>
            <w:hideMark/>
          </w:tcPr>
          <w:p w14:paraId="5EE2EDBF" w14:textId="77777777" w:rsidR="005F0729" w:rsidRPr="00E42172" w:rsidRDefault="005F0729" w:rsidP="005F0729">
            <w:pPr>
              <w:widowControl/>
              <w:jc w:val="left"/>
              <w:rPr>
                <w:sz w:val="20"/>
                <w:szCs w:val="20"/>
              </w:rPr>
            </w:pPr>
          </w:p>
        </w:tc>
        <w:tc>
          <w:tcPr>
            <w:tcW w:w="1701" w:type="dxa"/>
            <w:vMerge/>
            <w:noWrap/>
            <w:hideMark/>
          </w:tcPr>
          <w:p w14:paraId="42C7B30B" w14:textId="77777777" w:rsidR="005F0729" w:rsidRPr="00E42172" w:rsidRDefault="005F0729" w:rsidP="005F0729">
            <w:pPr>
              <w:widowControl/>
              <w:jc w:val="left"/>
              <w:rPr>
                <w:sz w:val="20"/>
                <w:szCs w:val="20"/>
              </w:rPr>
            </w:pPr>
          </w:p>
        </w:tc>
        <w:tc>
          <w:tcPr>
            <w:tcW w:w="567" w:type="dxa"/>
            <w:noWrap/>
            <w:hideMark/>
          </w:tcPr>
          <w:p w14:paraId="022C941A"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33A5A87" w14:textId="7D976D36" w:rsidR="005F0729" w:rsidRPr="00E42172" w:rsidRDefault="005F0729" w:rsidP="005F0729">
            <w:pPr>
              <w:widowControl/>
              <w:jc w:val="left"/>
              <w:rPr>
                <w:sz w:val="20"/>
                <w:szCs w:val="20"/>
              </w:rPr>
            </w:pPr>
            <w:r w:rsidRPr="00E42172">
              <w:rPr>
                <w:rFonts w:hint="eastAsia"/>
                <w:sz w:val="20"/>
                <w:szCs w:val="20"/>
              </w:rPr>
              <w:t>「</w:t>
            </w:r>
            <w:r w:rsidR="008865D2">
              <w:rPr>
                <w:rFonts w:hint="eastAsia"/>
                <w:sz w:val="20"/>
                <w:szCs w:val="20"/>
              </w:rPr>
              <w:t>経費内訳</w:t>
            </w:r>
            <w:r w:rsidRPr="00E42172">
              <w:rPr>
                <w:rFonts w:hint="eastAsia"/>
                <w:sz w:val="20"/>
                <w:szCs w:val="20"/>
              </w:rPr>
              <w:t>」欄には，旅費を受ける対象者の種類を記入すること。また，「普通旅費」「特別旅費」「外国旅費」においては，「交通費」「宿泊費」などの支給内容を付記すること。</w:t>
            </w:r>
          </w:p>
        </w:tc>
      </w:tr>
      <w:tr w:rsidR="005F0729" w:rsidRPr="00E42172" w14:paraId="6C7C6089" w14:textId="77777777" w:rsidTr="005F0729">
        <w:trPr>
          <w:trHeight w:val="799"/>
        </w:trPr>
        <w:tc>
          <w:tcPr>
            <w:tcW w:w="1413" w:type="dxa"/>
            <w:vMerge/>
            <w:noWrap/>
            <w:hideMark/>
          </w:tcPr>
          <w:p w14:paraId="1C8898AC" w14:textId="77777777" w:rsidR="005F0729" w:rsidRPr="00E42172" w:rsidRDefault="005F0729" w:rsidP="005F0729">
            <w:pPr>
              <w:widowControl/>
              <w:jc w:val="left"/>
              <w:rPr>
                <w:sz w:val="20"/>
                <w:szCs w:val="20"/>
              </w:rPr>
            </w:pPr>
          </w:p>
        </w:tc>
        <w:tc>
          <w:tcPr>
            <w:tcW w:w="1701" w:type="dxa"/>
            <w:vMerge/>
            <w:noWrap/>
            <w:hideMark/>
          </w:tcPr>
          <w:p w14:paraId="3F55B02A" w14:textId="77777777" w:rsidR="005F0729" w:rsidRPr="00E42172" w:rsidRDefault="005F0729" w:rsidP="005F0729">
            <w:pPr>
              <w:widowControl/>
              <w:jc w:val="left"/>
              <w:rPr>
                <w:sz w:val="20"/>
                <w:szCs w:val="20"/>
              </w:rPr>
            </w:pPr>
          </w:p>
        </w:tc>
        <w:tc>
          <w:tcPr>
            <w:tcW w:w="567" w:type="dxa"/>
            <w:noWrap/>
            <w:hideMark/>
          </w:tcPr>
          <w:p w14:paraId="5553FF24"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26FF7A6" w14:textId="77777777" w:rsidR="005F0729" w:rsidRPr="00E42172" w:rsidRDefault="005F0729" w:rsidP="005F0729">
            <w:pPr>
              <w:widowControl/>
              <w:jc w:val="left"/>
              <w:rPr>
                <w:sz w:val="20"/>
                <w:szCs w:val="20"/>
              </w:rPr>
            </w:pPr>
            <w:r w:rsidRPr="00E42172">
              <w:rPr>
                <w:rFonts w:hint="eastAsia"/>
                <w:sz w:val="20"/>
                <w:szCs w:val="20"/>
              </w:rPr>
              <w:t>「目」が「旅費」である経費については，交通費における所得税の上乗せ分や，補助対象単価を超える所得税の上乗せ分は支給することができないので注意すること。</w:t>
            </w:r>
          </w:p>
        </w:tc>
      </w:tr>
      <w:tr w:rsidR="005F0729" w:rsidRPr="00E42172" w14:paraId="0E0A05B3" w14:textId="77777777" w:rsidTr="005F0729">
        <w:trPr>
          <w:trHeight w:val="762"/>
        </w:trPr>
        <w:tc>
          <w:tcPr>
            <w:tcW w:w="1413" w:type="dxa"/>
            <w:vMerge/>
            <w:hideMark/>
          </w:tcPr>
          <w:p w14:paraId="7A9061AD" w14:textId="77777777" w:rsidR="005F0729" w:rsidRPr="00E42172" w:rsidRDefault="005F0729" w:rsidP="005F0729">
            <w:pPr>
              <w:widowControl/>
              <w:jc w:val="left"/>
              <w:rPr>
                <w:sz w:val="20"/>
                <w:szCs w:val="20"/>
              </w:rPr>
            </w:pPr>
          </w:p>
        </w:tc>
        <w:tc>
          <w:tcPr>
            <w:tcW w:w="1701" w:type="dxa"/>
            <w:vMerge w:val="restart"/>
            <w:hideMark/>
          </w:tcPr>
          <w:p w14:paraId="10001812" w14:textId="77777777" w:rsidR="005F0729" w:rsidRPr="00E42172" w:rsidRDefault="005F0729" w:rsidP="005F0729">
            <w:pPr>
              <w:widowControl/>
              <w:jc w:val="left"/>
              <w:rPr>
                <w:sz w:val="20"/>
                <w:szCs w:val="20"/>
              </w:rPr>
            </w:pPr>
            <w:r w:rsidRPr="00E42172">
              <w:rPr>
                <w:rFonts w:hint="eastAsia"/>
                <w:sz w:val="20"/>
                <w:szCs w:val="20"/>
              </w:rPr>
              <w:t>使用料及び</w:t>
            </w:r>
            <w:r w:rsidRPr="00E42172">
              <w:rPr>
                <w:rFonts w:hint="eastAsia"/>
                <w:sz w:val="20"/>
                <w:szCs w:val="20"/>
              </w:rPr>
              <w:br/>
            </w:r>
            <w:r w:rsidRPr="00E42172">
              <w:rPr>
                <w:rFonts w:hint="eastAsia"/>
                <w:sz w:val="20"/>
                <w:szCs w:val="20"/>
              </w:rPr>
              <w:t>借料</w:t>
            </w:r>
          </w:p>
          <w:p w14:paraId="6EA82581"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43B3C43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27A6F3B" w14:textId="35459B04" w:rsidR="005F0729" w:rsidRPr="00E42172" w:rsidRDefault="005F0729" w:rsidP="00561EA2">
            <w:pPr>
              <w:widowControl/>
              <w:jc w:val="left"/>
              <w:rPr>
                <w:sz w:val="20"/>
                <w:szCs w:val="20"/>
              </w:rPr>
            </w:pPr>
            <w:r w:rsidRPr="00E42172">
              <w:rPr>
                <w:rFonts w:hint="eastAsia"/>
                <w:sz w:val="20"/>
                <w:szCs w:val="20"/>
              </w:rPr>
              <w:t>「</w:t>
            </w:r>
            <w:r w:rsidR="00561EA2" w:rsidRPr="00561EA2">
              <w:rPr>
                <w:rFonts w:hint="eastAsia"/>
                <w:sz w:val="20"/>
                <w:szCs w:val="20"/>
              </w:rPr>
              <w:t>経費内訳</w:t>
            </w:r>
            <w:r w:rsidRPr="00E42172">
              <w:rPr>
                <w:rFonts w:hint="eastAsia"/>
                <w:sz w:val="20"/>
                <w:szCs w:val="20"/>
              </w:rPr>
              <w:t>」欄において，「会場等借料」「自動車等借上料」に当てはまらない場合は，「○○使用料」「○○借料」「○○損料」</w:t>
            </w:r>
            <w:r w:rsidRPr="00E42172">
              <w:rPr>
                <w:rFonts w:hint="eastAsia"/>
                <w:sz w:val="20"/>
                <w:szCs w:val="20"/>
              </w:rPr>
              <w:t>(</w:t>
            </w:r>
            <w:r w:rsidRPr="00E42172">
              <w:rPr>
                <w:rFonts w:hint="eastAsia"/>
                <w:sz w:val="20"/>
                <w:szCs w:val="20"/>
              </w:rPr>
              <w:t>注：「○○」の部分には使用や借用する物品やサービス等の種類が入る</w:t>
            </w:r>
            <w:r w:rsidRPr="00E42172">
              <w:rPr>
                <w:rFonts w:hint="eastAsia"/>
                <w:sz w:val="20"/>
                <w:szCs w:val="20"/>
              </w:rPr>
              <w:t>)</w:t>
            </w:r>
            <w:r w:rsidRPr="00E42172">
              <w:rPr>
                <w:rFonts w:hint="eastAsia"/>
                <w:sz w:val="20"/>
                <w:szCs w:val="20"/>
              </w:rPr>
              <w:t>から選択して記入すること。</w:t>
            </w:r>
          </w:p>
        </w:tc>
      </w:tr>
      <w:tr w:rsidR="005F0729" w:rsidRPr="00E42172" w14:paraId="44F328FA" w14:textId="77777777" w:rsidTr="005F0729">
        <w:trPr>
          <w:trHeight w:val="540"/>
        </w:trPr>
        <w:tc>
          <w:tcPr>
            <w:tcW w:w="1413" w:type="dxa"/>
            <w:vMerge/>
            <w:hideMark/>
          </w:tcPr>
          <w:p w14:paraId="318960A5" w14:textId="77777777" w:rsidR="005F0729" w:rsidRPr="00E42172" w:rsidRDefault="005F0729" w:rsidP="005F0729">
            <w:pPr>
              <w:widowControl/>
              <w:jc w:val="left"/>
              <w:rPr>
                <w:sz w:val="20"/>
                <w:szCs w:val="20"/>
              </w:rPr>
            </w:pPr>
          </w:p>
        </w:tc>
        <w:tc>
          <w:tcPr>
            <w:tcW w:w="1701" w:type="dxa"/>
            <w:vMerge/>
            <w:hideMark/>
          </w:tcPr>
          <w:p w14:paraId="7E4D71C1" w14:textId="77777777" w:rsidR="005F0729" w:rsidRPr="00E42172" w:rsidRDefault="005F0729" w:rsidP="005F0729">
            <w:pPr>
              <w:widowControl/>
              <w:jc w:val="left"/>
              <w:rPr>
                <w:sz w:val="20"/>
                <w:szCs w:val="20"/>
              </w:rPr>
            </w:pPr>
          </w:p>
        </w:tc>
        <w:tc>
          <w:tcPr>
            <w:tcW w:w="567" w:type="dxa"/>
            <w:noWrap/>
            <w:hideMark/>
          </w:tcPr>
          <w:p w14:paraId="7C11F4D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7E9F1EE" w14:textId="4A58BF98" w:rsidR="005F0729" w:rsidRPr="00E42172" w:rsidRDefault="005F0729" w:rsidP="00D91881">
            <w:pPr>
              <w:widowControl/>
              <w:jc w:val="left"/>
              <w:rPr>
                <w:sz w:val="20"/>
                <w:szCs w:val="20"/>
              </w:rPr>
            </w:pPr>
            <w:r w:rsidRPr="00E42172">
              <w:rPr>
                <w:rFonts w:hint="eastAsia"/>
                <w:sz w:val="20"/>
                <w:szCs w:val="20"/>
              </w:rPr>
              <w:t>「</w:t>
            </w:r>
            <w:r w:rsidR="00D91881">
              <w:rPr>
                <w:rFonts w:hint="eastAsia"/>
                <w:sz w:val="20"/>
                <w:szCs w:val="20"/>
              </w:rPr>
              <w:t>経費内訳</w:t>
            </w:r>
            <w:r w:rsidRPr="00E42172">
              <w:rPr>
                <w:rFonts w:hint="eastAsia"/>
                <w:sz w:val="20"/>
                <w:szCs w:val="20"/>
              </w:rPr>
              <w:t>」欄には，使用や借用する会場，自動車，その他物品やサービスの種類を記入すること。</w:t>
            </w:r>
          </w:p>
        </w:tc>
      </w:tr>
      <w:tr w:rsidR="005F0729" w:rsidRPr="00E42172" w14:paraId="2C3C79BA" w14:textId="77777777" w:rsidTr="005F0729">
        <w:trPr>
          <w:trHeight w:val="799"/>
        </w:trPr>
        <w:tc>
          <w:tcPr>
            <w:tcW w:w="1413" w:type="dxa"/>
            <w:vMerge/>
            <w:noWrap/>
            <w:hideMark/>
          </w:tcPr>
          <w:p w14:paraId="3F77DFC7" w14:textId="77777777" w:rsidR="005F0729" w:rsidRPr="00E42172" w:rsidRDefault="005F0729" w:rsidP="005F0729">
            <w:pPr>
              <w:widowControl/>
              <w:jc w:val="left"/>
              <w:rPr>
                <w:sz w:val="20"/>
                <w:szCs w:val="20"/>
              </w:rPr>
            </w:pPr>
          </w:p>
        </w:tc>
        <w:tc>
          <w:tcPr>
            <w:tcW w:w="1701" w:type="dxa"/>
            <w:vMerge w:val="restart"/>
            <w:noWrap/>
            <w:hideMark/>
          </w:tcPr>
          <w:p w14:paraId="74D0B0C7" w14:textId="77777777" w:rsidR="005F0729" w:rsidRPr="00E42172" w:rsidRDefault="005F0729" w:rsidP="005F0729">
            <w:pPr>
              <w:widowControl/>
              <w:jc w:val="left"/>
              <w:rPr>
                <w:sz w:val="20"/>
                <w:szCs w:val="20"/>
              </w:rPr>
            </w:pPr>
            <w:r w:rsidRPr="00E42172">
              <w:rPr>
                <w:rFonts w:hint="eastAsia"/>
                <w:sz w:val="20"/>
                <w:szCs w:val="20"/>
              </w:rPr>
              <w:t>役務費</w:t>
            </w:r>
          </w:p>
          <w:p w14:paraId="051ABA2F"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6D654229"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0A81BB9" w14:textId="49BB0D93" w:rsidR="005F0729" w:rsidRPr="00E42172" w:rsidRDefault="005F0729" w:rsidP="00561EA2">
            <w:pPr>
              <w:widowControl/>
              <w:jc w:val="left"/>
              <w:rPr>
                <w:sz w:val="20"/>
                <w:szCs w:val="20"/>
              </w:rPr>
            </w:pPr>
            <w:r w:rsidRPr="00E42172">
              <w:rPr>
                <w:rFonts w:hint="eastAsia"/>
                <w:sz w:val="20"/>
                <w:szCs w:val="20"/>
              </w:rPr>
              <w:t>「</w:t>
            </w:r>
            <w:r w:rsidR="00561EA2" w:rsidRPr="00561EA2">
              <w:rPr>
                <w:rFonts w:hint="eastAsia"/>
                <w:sz w:val="20"/>
                <w:szCs w:val="20"/>
              </w:rPr>
              <w:t>経費内訳</w:t>
            </w:r>
            <w:r w:rsidRPr="00E42172">
              <w:rPr>
                <w:rFonts w:hint="eastAsia"/>
                <w:sz w:val="20"/>
                <w:szCs w:val="20"/>
              </w:rPr>
              <w:t>」欄において，「保管料」「通信運搬費」「広告料」「作品保険料」「手数料」に当てはまらない場合で，保険料の場合は「○○保険料」</w:t>
            </w:r>
            <w:r w:rsidRPr="00E42172">
              <w:rPr>
                <w:rFonts w:hint="eastAsia"/>
                <w:sz w:val="20"/>
                <w:szCs w:val="20"/>
              </w:rPr>
              <w:t>(</w:t>
            </w:r>
            <w:r w:rsidRPr="00E42172">
              <w:rPr>
                <w:rFonts w:hint="eastAsia"/>
                <w:sz w:val="20"/>
                <w:szCs w:val="20"/>
              </w:rPr>
              <w:t>注：○○は，保険の種類</w:t>
            </w:r>
            <w:r w:rsidRPr="00E42172">
              <w:rPr>
                <w:rFonts w:hint="eastAsia"/>
                <w:sz w:val="20"/>
                <w:szCs w:val="20"/>
              </w:rPr>
              <w:t>)</w:t>
            </w:r>
            <w:r w:rsidRPr="00E42172">
              <w:rPr>
                <w:rFonts w:hint="eastAsia"/>
                <w:sz w:val="20"/>
                <w:szCs w:val="20"/>
              </w:rPr>
              <w:t>，保険料以外の場合はすべて「雑役務費」と記入すること。</w:t>
            </w:r>
          </w:p>
        </w:tc>
      </w:tr>
      <w:tr w:rsidR="005F0729" w:rsidRPr="00E42172" w14:paraId="37A6208D" w14:textId="77777777" w:rsidTr="005F0729">
        <w:trPr>
          <w:trHeight w:val="540"/>
        </w:trPr>
        <w:tc>
          <w:tcPr>
            <w:tcW w:w="1413" w:type="dxa"/>
            <w:vMerge/>
            <w:noWrap/>
            <w:hideMark/>
          </w:tcPr>
          <w:p w14:paraId="27168F2B" w14:textId="77777777" w:rsidR="005F0729" w:rsidRPr="00E42172" w:rsidRDefault="005F0729" w:rsidP="005F0729">
            <w:pPr>
              <w:widowControl/>
              <w:jc w:val="left"/>
              <w:rPr>
                <w:sz w:val="20"/>
                <w:szCs w:val="20"/>
              </w:rPr>
            </w:pPr>
          </w:p>
        </w:tc>
        <w:tc>
          <w:tcPr>
            <w:tcW w:w="1701" w:type="dxa"/>
            <w:vMerge/>
            <w:noWrap/>
            <w:hideMark/>
          </w:tcPr>
          <w:p w14:paraId="277F19BF" w14:textId="77777777" w:rsidR="005F0729" w:rsidRPr="00E42172" w:rsidRDefault="005F0729" w:rsidP="005F0729">
            <w:pPr>
              <w:widowControl/>
              <w:jc w:val="left"/>
              <w:rPr>
                <w:sz w:val="20"/>
                <w:szCs w:val="20"/>
              </w:rPr>
            </w:pPr>
          </w:p>
        </w:tc>
        <w:tc>
          <w:tcPr>
            <w:tcW w:w="567" w:type="dxa"/>
            <w:noWrap/>
            <w:hideMark/>
          </w:tcPr>
          <w:p w14:paraId="520B85E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F1D071A" w14:textId="280494B3" w:rsidR="005F0729" w:rsidRPr="00E42172" w:rsidRDefault="005F0729" w:rsidP="005F0729">
            <w:pPr>
              <w:widowControl/>
              <w:jc w:val="left"/>
              <w:rPr>
                <w:sz w:val="20"/>
                <w:szCs w:val="20"/>
              </w:rPr>
            </w:pPr>
            <w:r w:rsidRPr="00E42172">
              <w:rPr>
                <w:rFonts w:hint="eastAsia"/>
                <w:sz w:val="20"/>
                <w:szCs w:val="20"/>
              </w:rPr>
              <w:t>「</w:t>
            </w:r>
            <w:r w:rsidR="00E64E8F">
              <w:rPr>
                <w:rFonts w:hint="eastAsia"/>
                <w:sz w:val="20"/>
                <w:szCs w:val="20"/>
              </w:rPr>
              <w:t>経費内訳</w:t>
            </w:r>
            <w:r w:rsidRPr="00E42172">
              <w:rPr>
                <w:rFonts w:hint="eastAsia"/>
                <w:sz w:val="20"/>
                <w:szCs w:val="20"/>
              </w:rPr>
              <w:t>」欄には，「通信運搬費」の場合は送付する内容，「広告料」及び「手数料」の場合は種類，「雑役務費」の場合は役務の内容を記入すること。</w:t>
            </w:r>
          </w:p>
        </w:tc>
      </w:tr>
      <w:tr w:rsidR="005F0729" w:rsidRPr="00E42172" w14:paraId="2F328358" w14:textId="77777777" w:rsidTr="005F0729">
        <w:trPr>
          <w:trHeight w:val="499"/>
        </w:trPr>
        <w:tc>
          <w:tcPr>
            <w:tcW w:w="1413" w:type="dxa"/>
            <w:vMerge/>
            <w:noWrap/>
            <w:hideMark/>
          </w:tcPr>
          <w:p w14:paraId="7B3B8C39" w14:textId="77777777" w:rsidR="005F0729" w:rsidRPr="00E42172" w:rsidRDefault="005F0729" w:rsidP="005F0729">
            <w:pPr>
              <w:widowControl/>
              <w:jc w:val="left"/>
              <w:rPr>
                <w:sz w:val="20"/>
                <w:szCs w:val="20"/>
              </w:rPr>
            </w:pPr>
          </w:p>
        </w:tc>
        <w:tc>
          <w:tcPr>
            <w:tcW w:w="1701" w:type="dxa"/>
            <w:vMerge w:val="restart"/>
            <w:noWrap/>
            <w:hideMark/>
          </w:tcPr>
          <w:p w14:paraId="367F6017" w14:textId="77777777" w:rsidR="005F0729" w:rsidRPr="00E42172" w:rsidRDefault="005F0729" w:rsidP="005F0729">
            <w:pPr>
              <w:widowControl/>
              <w:jc w:val="left"/>
              <w:rPr>
                <w:sz w:val="20"/>
                <w:szCs w:val="20"/>
              </w:rPr>
            </w:pPr>
            <w:r w:rsidRPr="00E42172">
              <w:rPr>
                <w:rFonts w:hint="eastAsia"/>
                <w:sz w:val="20"/>
                <w:szCs w:val="20"/>
              </w:rPr>
              <w:t>委託費</w:t>
            </w:r>
          </w:p>
          <w:p w14:paraId="4F963616"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50A5BAC4"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0FAC3B4" w14:textId="52C957C4" w:rsidR="005F0729" w:rsidRPr="00E42172" w:rsidRDefault="005F0729" w:rsidP="00561EA2">
            <w:pPr>
              <w:widowControl/>
              <w:jc w:val="left"/>
              <w:rPr>
                <w:sz w:val="20"/>
                <w:szCs w:val="20"/>
              </w:rPr>
            </w:pPr>
            <w:r w:rsidRPr="00E42172">
              <w:rPr>
                <w:rFonts w:hint="eastAsia"/>
                <w:sz w:val="20"/>
                <w:szCs w:val="20"/>
              </w:rPr>
              <w:t>「</w:t>
            </w:r>
            <w:r w:rsidR="00561EA2" w:rsidRPr="00561EA2">
              <w:rPr>
                <w:rFonts w:hint="eastAsia"/>
                <w:sz w:val="20"/>
                <w:szCs w:val="20"/>
              </w:rPr>
              <w:t>経費内訳</w:t>
            </w:r>
            <w:r w:rsidRPr="00E42172">
              <w:rPr>
                <w:rFonts w:hint="eastAsia"/>
                <w:sz w:val="20"/>
                <w:szCs w:val="20"/>
              </w:rPr>
              <w:t>」欄において，「調査委託費」に当てはまらない場合は「○○委託費」</w:t>
            </w:r>
            <w:r w:rsidRPr="00E42172">
              <w:rPr>
                <w:rFonts w:hint="eastAsia"/>
                <w:sz w:val="20"/>
                <w:szCs w:val="20"/>
              </w:rPr>
              <w:t>(</w:t>
            </w:r>
            <w:r w:rsidRPr="00E42172">
              <w:rPr>
                <w:rFonts w:hint="eastAsia"/>
                <w:sz w:val="20"/>
                <w:szCs w:val="20"/>
              </w:rPr>
              <w:t>注：○○は，委託内容の種類</w:t>
            </w:r>
            <w:r w:rsidRPr="00E42172">
              <w:rPr>
                <w:rFonts w:hint="eastAsia"/>
                <w:sz w:val="20"/>
                <w:szCs w:val="20"/>
              </w:rPr>
              <w:t>)</w:t>
            </w:r>
            <w:r w:rsidRPr="00E42172">
              <w:rPr>
                <w:rFonts w:hint="eastAsia"/>
                <w:sz w:val="20"/>
                <w:szCs w:val="20"/>
              </w:rPr>
              <w:t>と記入すること。</w:t>
            </w:r>
          </w:p>
        </w:tc>
      </w:tr>
      <w:tr w:rsidR="005F0729" w:rsidRPr="00E42172" w14:paraId="2F2E1F5D" w14:textId="77777777" w:rsidTr="005F0729">
        <w:trPr>
          <w:trHeight w:val="402"/>
        </w:trPr>
        <w:tc>
          <w:tcPr>
            <w:tcW w:w="1413" w:type="dxa"/>
            <w:vMerge/>
            <w:noWrap/>
            <w:hideMark/>
          </w:tcPr>
          <w:p w14:paraId="3FE58E3A" w14:textId="77777777" w:rsidR="005F0729" w:rsidRPr="00E42172" w:rsidRDefault="005F0729" w:rsidP="005F0729">
            <w:pPr>
              <w:widowControl/>
              <w:jc w:val="left"/>
              <w:rPr>
                <w:sz w:val="20"/>
                <w:szCs w:val="20"/>
              </w:rPr>
            </w:pPr>
          </w:p>
        </w:tc>
        <w:tc>
          <w:tcPr>
            <w:tcW w:w="1701" w:type="dxa"/>
            <w:vMerge/>
            <w:noWrap/>
            <w:hideMark/>
          </w:tcPr>
          <w:p w14:paraId="648E2272" w14:textId="77777777" w:rsidR="005F0729" w:rsidRPr="00E42172" w:rsidRDefault="005F0729" w:rsidP="005F0729">
            <w:pPr>
              <w:widowControl/>
              <w:jc w:val="left"/>
              <w:rPr>
                <w:sz w:val="20"/>
                <w:szCs w:val="20"/>
              </w:rPr>
            </w:pPr>
          </w:p>
        </w:tc>
        <w:tc>
          <w:tcPr>
            <w:tcW w:w="567" w:type="dxa"/>
            <w:noWrap/>
            <w:hideMark/>
          </w:tcPr>
          <w:p w14:paraId="3BCC49A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73173A4" w14:textId="1138D1A6" w:rsidR="005F0729" w:rsidRPr="00E42172" w:rsidRDefault="005F0729" w:rsidP="005F0729">
            <w:pPr>
              <w:widowControl/>
              <w:jc w:val="left"/>
              <w:rPr>
                <w:sz w:val="20"/>
                <w:szCs w:val="20"/>
              </w:rPr>
            </w:pPr>
            <w:r w:rsidRPr="00E42172">
              <w:rPr>
                <w:rFonts w:hint="eastAsia"/>
                <w:sz w:val="20"/>
                <w:szCs w:val="20"/>
              </w:rPr>
              <w:t>「</w:t>
            </w:r>
            <w:r w:rsidR="005A2E24">
              <w:rPr>
                <w:rFonts w:hint="eastAsia"/>
                <w:sz w:val="20"/>
                <w:szCs w:val="20"/>
              </w:rPr>
              <w:t>経費内訳</w:t>
            </w:r>
            <w:r w:rsidRPr="00E42172">
              <w:rPr>
                <w:rFonts w:hint="eastAsia"/>
                <w:sz w:val="20"/>
                <w:szCs w:val="20"/>
              </w:rPr>
              <w:t>」欄には，委託する内容を記入すること。</w:t>
            </w:r>
          </w:p>
        </w:tc>
      </w:tr>
      <w:tr w:rsidR="0036043C" w:rsidRPr="00E42172" w14:paraId="37C2EB09" w14:textId="77777777" w:rsidTr="005F0729">
        <w:trPr>
          <w:trHeight w:val="499"/>
        </w:trPr>
        <w:tc>
          <w:tcPr>
            <w:tcW w:w="1413" w:type="dxa"/>
            <w:vMerge/>
            <w:noWrap/>
            <w:hideMark/>
          </w:tcPr>
          <w:p w14:paraId="177602E3" w14:textId="77777777" w:rsidR="0036043C" w:rsidRPr="00E42172" w:rsidRDefault="0036043C" w:rsidP="005F0729">
            <w:pPr>
              <w:widowControl/>
              <w:jc w:val="left"/>
              <w:rPr>
                <w:sz w:val="20"/>
                <w:szCs w:val="20"/>
              </w:rPr>
            </w:pPr>
          </w:p>
        </w:tc>
        <w:tc>
          <w:tcPr>
            <w:tcW w:w="1701" w:type="dxa"/>
            <w:vMerge w:val="restart"/>
            <w:noWrap/>
            <w:hideMark/>
          </w:tcPr>
          <w:p w14:paraId="2559789C" w14:textId="77777777" w:rsidR="0036043C" w:rsidRPr="00E42172" w:rsidRDefault="0036043C" w:rsidP="005F0729">
            <w:pPr>
              <w:widowControl/>
              <w:jc w:val="left"/>
              <w:rPr>
                <w:sz w:val="20"/>
                <w:szCs w:val="20"/>
              </w:rPr>
            </w:pPr>
            <w:r w:rsidRPr="00E42172">
              <w:rPr>
                <w:rFonts w:hint="eastAsia"/>
                <w:sz w:val="20"/>
                <w:szCs w:val="20"/>
              </w:rPr>
              <w:t>請負費</w:t>
            </w:r>
          </w:p>
          <w:p w14:paraId="7474D0B6" w14:textId="77777777" w:rsidR="0036043C" w:rsidRPr="00E42172" w:rsidRDefault="0036043C" w:rsidP="005F0729">
            <w:pPr>
              <w:widowControl/>
              <w:jc w:val="left"/>
              <w:rPr>
                <w:sz w:val="20"/>
                <w:szCs w:val="20"/>
              </w:rPr>
            </w:pPr>
            <w:r w:rsidRPr="00E42172">
              <w:rPr>
                <w:rFonts w:hint="eastAsia"/>
                <w:sz w:val="20"/>
                <w:szCs w:val="20"/>
              </w:rPr>
              <w:t xml:space="preserve">　</w:t>
            </w:r>
          </w:p>
        </w:tc>
        <w:tc>
          <w:tcPr>
            <w:tcW w:w="567" w:type="dxa"/>
            <w:noWrap/>
            <w:hideMark/>
          </w:tcPr>
          <w:p w14:paraId="4077C05E" w14:textId="77777777" w:rsidR="0036043C" w:rsidRPr="00E42172" w:rsidRDefault="0036043C" w:rsidP="005F0729">
            <w:pPr>
              <w:widowControl/>
              <w:jc w:val="left"/>
              <w:rPr>
                <w:sz w:val="20"/>
                <w:szCs w:val="20"/>
              </w:rPr>
            </w:pPr>
            <w:r w:rsidRPr="00E42172">
              <w:rPr>
                <w:rFonts w:hint="eastAsia"/>
                <w:sz w:val="20"/>
                <w:szCs w:val="20"/>
              </w:rPr>
              <w:t>○</w:t>
            </w:r>
          </w:p>
        </w:tc>
        <w:tc>
          <w:tcPr>
            <w:tcW w:w="6173" w:type="dxa"/>
            <w:hideMark/>
          </w:tcPr>
          <w:p w14:paraId="4D1B9F81" w14:textId="4BCF7FCE" w:rsidR="0036043C" w:rsidRPr="00E42172" w:rsidRDefault="0036043C" w:rsidP="00BD6144">
            <w:pPr>
              <w:widowControl/>
              <w:jc w:val="left"/>
              <w:rPr>
                <w:sz w:val="20"/>
                <w:szCs w:val="20"/>
              </w:rPr>
            </w:pPr>
            <w:r w:rsidRPr="00E42172">
              <w:rPr>
                <w:rFonts w:hint="eastAsia"/>
                <w:sz w:val="20"/>
                <w:szCs w:val="20"/>
              </w:rPr>
              <w:t>「</w:t>
            </w:r>
            <w:r w:rsidRPr="00561EA2">
              <w:rPr>
                <w:rFonts w:hint="eastAsia"/>
                <w:sz w:val="20"/>
                <w:szCs w:val="20"/>
              </w:rPr>
              <w:t>経費内訳</w:t>
            </w:r>
            <w:r w:rsidRPr="00E42172">
              <w:rPr>
                <w:rFonts w:hint="eastAsia"/>
                <w:sz w:val="20"/>
                <w:szCs w:val="20"/>
              </w:rPr>
              <w:t>」欄には，「○○請負費」</w:t>
            </w:r>
            <w:r w:rsidRPr="00E42172">
              <w:rPr>
                <w:rFonts w:hint="eastAsia"/>
                <w:sz w:val="20"/>
                <w:szCs w:val="20"/>
              </w:rPr>
              <w:t>(</w:t>
            </w:r>
            <w:r w:rsidRPr="00E42172">
              <w:rPr>
                <w:rFonts w:hint="eastAsia"/>
                <w:sz w:val="20"/>
                <w:szCs w:val="20"/>
              </w:rPr>
              <w:t>注：○○は，請負契約する内容</w:t>
            </w:r>
            <w:r w:rsidRPr="00E42172">
              <w:rPr>
                <w:rFonts w:hint="eastAsia"/>
                <w:sz w:val="20"/>
                <w:szCs w:val="20"/>
              </w:rPr>
              <w:t>)</w:t>
            </w:r>
            <w:r w:rsidRPr="00E42172">
              <w:rPr>
                <w:rFonts w:hint="eastAsia"/>
                <w:sz w:val="20"/>
                <w:szCs w:val="20"/>
              </w:rPr>
              <w:t>と記入すること。</w:t>
            </w:r>
          </w:p>
        </w:tc>
      </w:tr>
      <w:tr w:rsidR="0036043C" w:rsidRPr="00E42172" w14:paraId="340C094F" w14:textId="77777777" w:rsidTr="00A779A3">
        <w:trPr>
          <w:trHeight w:val="380"/>
        </w:trPr>
        <w:tc>
          <w:tcPr>
            <w:tcW w:w="1413" w:type="dxa"/>
            <w:vMerge/>
            <w:noWrap/>
          </w:tcPr>
          <w:p w14:paraId="6AC9D9F2" w14:textId="77777777" w:rsidR="0036043C" w:rsidRPr="00E42172" w:rsidRDefault="0036043C" w:rsidP="005F0729">
            <w:pPr>
              <w:widowControl/>
              <w:jc w:val="left"/>
              <w:rPr>
                <w:sz w:val="20"/>
                <w:szCs w:val="20"/>
              </w:rPr>
            </w:pPr>
          </w:p>
        </w:tc>
        <w:tc>
          <w:tcPr>
            <w:tcW w:w="1701" w:type="dxa"/>
            <w:vMerge/>
            <w:noWrap/>
          </w:tcPr>
          <w:p w14:paraId="5CBB09AE" w14:textId="77777777" w:rsidR="0036043C" w:rsidRPr="00E42172" w:rsidRDefault="0036043C" w:rsidP="005F0729">
            <w:pPr>
              <w:widowControl/>
              <w:jc w:val="left"/>
              <w:rPr>
                <w:sz w:val="20"/>
                <w:szCs w:val="20"/>
              </w:rPr>
            </w:pPr>
          </w:p>
        </w:tc>
        <w:tc>
          <w:tcPr>
            <w:tcW w:w="567" w:type="dxa"/>
            <w:noWrap/>
          </w:tcPr>
          <w:p w14:paraId="0E6F404A" w14:textId="6885A0E7" w:rsidR="0036043C" w:rsidRPr="00E42172" w:rsidRDefault="0036043C" w:rsidP="005F0729">
            <w:pPr>
              <w:widowControl/>
              <w:jc w:val="left"/>
              <w:rPr>
                <w:sz w:val="20"/>
                <w:szCs w:val="20"/>
              </w:rPr>
            </w:pPr>
            <w:r>
              <w:rPr>
                <w:rFonts w:hint="eastAsia"/>
                <w:sz w:val="20"/>
                <w:szCs w:val="20"/>
              </w:rPr>
              <w:t>○</w:t>
            </w:r>
          </w:p>
        </w:tc>
        <w:tc>
          <w:tcPr>
            <w:tcW w:w="6173" w:type="dxa"/>
          </w:tcPr>
          <w:p w14:paraId="5D0215D2" w14:textId="4D991188" w:rsidR="0036043C" w:rsidRPr="00E42172" w:rsidRDefault="0036043C" w:rsidP="00561EA2">
            <w:pPr>
              <w:widowControl/>
              <w:jc w:val="left"/>
              <w:rPr>
                <w:sz w:val="20"/>
                <w:szCs w:val="20"/>
              </w:rPr>
            </w:pPr>
            <w:r w:rsidRPr="00E42172">
              <w:rPr>
                <w:rFonts w:hint="eastAsia"/>
                <w:sz w:val="20"/>
                <w:szCs w:val="20"/>
              </w:rPr>
              <w:t>「</w:t>
            </w:r>
            <w:r>
              <w:rPr>
                <w:rFonts w:hint="eastAsia"/>
                <w:sz w:val="20"/>
                <w:szCs w:val="20"/>
              </w:rPr>
              <w:t>経費内訳</w:t>
            </w:r>
            <w:r w:rsidRPr="00E42172">
              <w:rPr>
                <w:rFonts w:hint="eastAsia"/>
                <w:sz w:val="20"/>
                <w:szCs w:val="20"/>
              </w:rPr>
              <w:t>」欄には，</w:t>
            </w:r>
            <w:r>
              <w:rPr>
                <w:rFonts w:hint="eastAsia"/>
                <w:sz w:val="20"/>
                <w:szCs w:val="20"/>
              </w:rPr>
              <w:t>請負契約</w:t>
            </w:r>
            <w:r w:rsidRPr="00E42172">
              <w:rPr>
                <w:rFonts w:hint="eastAsia"/>
                <w:sz w:val="20"/>
                <w:szCs w:val="20"/>
              </w:rPr>
              <w:t>する内容を記入すること。</w:t>
            </w:r>
          </w:p>
        </w:tc>
      </w:tr>
      <w:tr w:rsidR="005F0729" w:rsidRPr="00E42172" w14:paraId="107125DA" w14:textId="77777777" w:rsidTr="005F0729">
        <w:trPr>
          <w:trHeight w:val="499"/>
        </w:trPr>
        <w:tc>
          <w:tcPr>
            <w:tcW w:w="1413" w:type="dxa"/>
            <w:vMerge/>
            <w:noWrap/>
            <w:hideMark/>
          </w:tcPr>
          <w:p w14:paraId="3A8C1514" w14:textId="77777777" w:rsidR="005F0729" w:rsidRPr="00E42172" w:rsidRDefault="005F0729" w:rsidP="005F0729">
            <w:pPr>
              <w:widowControl/>
              <w:jc w:val="left"/>
              <w:rPr>
                <w:sz w:val="20"/>
                <w:szCs w:val="20"/>
              </w:rPr>
            </w:pPr>
          </w:p>
        </w:tc>
        <w:tc>
          <w:tcPr>
            <w:tcW w:w="1701" w:type="dxa"/>
            <w:vMerge w:val="restart"/>
            <w:noWrap/>
            <w:hideMark/>
          </w:tcPr>
          <w:p w14:paraId="2B116F04" w14:textId="77777777" w:rsidR="005F0729" w:rsidRPr="00E42172" w:rsidRDefault="005F0729" w:rsidP="005F0729">
            <w:pPr>
              <w:widowControl/>
              <w:jc w:val="left"/>
              <w:rPr>
                <w:sz w:val="20"/>
                <w:szCs w:val="20"/>
              </w:rPr>
            </w:pPr>
            <w:r w:rsidRPr="00E42172">
              <w:rPr>
                <w:rFonts w:hint="eastAsia"/>
                <w:sz w:val="20"/>
                <w:szCs w:val="20"/>
              </w:rPr>
              <w:t>需用費</w:t>
            </w:r>
          </w:p>
          <w:p w14:paraId="56DCC29F" w14:textId="77777777" w:rsidR="005F0729" w:rsidRPr="00E42172" w:rsidRDefault="005F0729" w:rsidP="005F0729">
            <w:pPr>
              <w:widowControl/>
              <w:jc w:val="left"/>
              <w:rPr>
                <w:sz w:val="20"/>
                <w:szCs w:val="20"/>
              </w:rPr>
            </w:pPr>
            <w:r w:rsidRPr="00E42172">
              <w:rPr>
                <w:rFonts w:hint="eastAsia"/>
                <w:sz w:val="20"/>
                <w:szCs w:val="20"/>
              </w:rPr>
              <w:t xml:space="preserve">　</w:t>
            </w:r>
          </w:p>
          <w:p w14:paraId="6E232341"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550C581E"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59D5921" w14:textId="7266EC02" w:rsidR="005F0729" w:rsidRPr="00E42172" w:rsidRDefault="005F0729" w:rsidP="005F0729">
            <w:pPr>
              <w:widowControl/>
              <w:jc w:val="left"/>
              <w:rPr>
                <w:sz w:val="20"/>
                <w:szCs w:val="20"/>
              </w:rPr>
            </w:pPr>
            <w:r w:rsidRPr="00E42172">
              <w:rPr>
                <w:rFonts w:hint="eastAsia"/>
                <w:sz w:val="20"/>
                <w:szCs w:val="20"/>
              </w:rPr>
              <w:t>「</w:t>
            </w:r>
            <w:r w:rsidR="002B7863">
              <w:rPr>
                <w:rFonts w:hint="eastAsia"/>
                <w:sz w:val="20"/>
                <w:szCs w:val="20"/>
              </w:rPr>
              <w:t>経費内訳</w:t>
            </w:r>
            <w:r w:rsidRPr="00E42172">
              <w:rPr>
                <w:rFonts w:hint="eastAsia"/>
                <w:sz w:val="20"/>
                <w:szCs w:val="20"/>
              </w:rPr>
              <w:t>」欄において，「消耗品費」「印刷製本費」に当てはまらない場合はすべて「その他需用費」と記入すること。</w:t>
            </w:r>
          </w:p>
        </w:tc>
      </w:tr>
      <w:tr w:rsidR="005F0729" w:rsidRPr="00E42172" w14:paraId="410E8C01" w14:textId="77777777" w:rsidTr="005F0729">
        <w:trPr>
          <w:trHeight w:val="762"/>
        </w:trPr>
        <w:tc>
          <w:tcPr>
            <w:tcW w:w="1413" w:type="dxa"/>
            <w:vMerge/>
            <w:noWrap/>
            <w:hideMark/>
          </w:tcPr>
          <w:p w14:paraId="5FC5CE05" w14:textId="77777777" w:rsidR="005F0729" w:rsidRPr="00E42172" w:rsidRDefault="005F0729" w:rsidP="005F0729">
            <w:pPr>
              <w:widowControl/>
              <w:jc w:val="left"/>
              <w:rPr>
                <w:sz w:val="20"/>
                <w:szCs w:val="20"/>
              </w:rPr>
            </w:pPr>
          </w:p>
        </w:tc>
        <w:tc>
          <w:tcPr>
            <w:tcW w:w="1701" w:type="dxa"/>
            <w:vMerge/>
            <w:noWrap/>
            <w:hideMark/>
          </w:tcPr>
          <w:p w14:paraId="427D8E00" w14:textId="77777777" w:rsidR="005F0729" w:rsidRPr="00E42172" w:rsidRDefault="005F0729" w:rsidP="005F0729">
            <w:pPr>
              <w:widowControl/>
              <w:jc w:val="left"/>
              <w:rPr>
                <w:sz w:val="20"/>
                <w:szCs w:val="20"/>
              </w:rPr>
            </w:pPr>
          </w:p>
        </w:tc>
        <w:tc>
          <w:tcPr>
            <w:tcW w:w="567" w:type="dxa"/>
            <w:noWrap/>
            <w:hideMark/>
          </w:tcPr>
          <w:p w14:paraId="65BD7D53"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17DC580" w14:textId="47CEECDF" w:rsidR="005F0729" w:rsidRPr="00E42172" w:rsidRDefault="005F0729" w:rsidP="002B7863">
            <w:pPr>
              <w:widowControl/>
              <w:jc w:val="left"/>
              <w:rPr>
                <w:sz w:val="20"/>
                <w:szCs w:val="20"/>
              </w:rPr>
            </w:pPr>
            <w:r w:rsidRPr="00E42172">
              <w:rPr>
                <w:rFonts w:hint="eastAsia"/>
                <w:sz w:val="20"/>
                <w:szCs w:val="20"/>
              </w:rPr>
              <w:t>「</w:t>
            </w:r>
            <w:r w:rsidR="002B7863">
              <w:rPr>
                <w:rFonts w:hint="eastAsia"/>
                <w:sz w:val="20"/>
                <w:szCs w:val="20"/>
              </w:rPr>
              <w:t>経費内訳</w:t>
            </w:r>
            <w:r w:rsidRPr="00E42172">
              <w:rPr>
                <w:rFonts w:hint="eastAsia"/>
                <w:sz w:val="20"/>
                <w:szCs w:val="20"/>
              </w:rPr>
              <w:t>」欄には，「消耗品費」の場合は「消耗品費」，「印刷製本費」の場合は印刷する内容，「その他需用費」の場合は購入するものの種類を記入すること。</w:t>
            </w:r>
          </w:p>
        </w:tc>
      </w:tr>
      <w:tr w:rsidR="005F0729" w:rsidRPr="00E42172" w14:paraId="49834933" w14:textId="77777777" w:rsidTr="00A779A3">
        <w:trPr>
          <w:trHeight w:val="799"/>
        </w:trPr>
        <w:tc>
          <w:tcPr>
            <w:tcW w:w="1413" w:type="dxa"/>
            <w:vMerge/>
            <w:tcBorders>
              <w:bottom w:val="nil"/>
            </w:tcBorders>
            <w:noWrap/>
            <w:hideMark/>
          </w:tcPr>
          <w:p w14:paraId="661DC74C" w14:textId="77777777" w:rsidR="005F0729" w:rsidRPr="00E42172" w:rsidRDefault="005F0729" w:rsidP="005F0729">
            <w:pPr>
              <w:widowControl/>
              <w:jc w:val="left"/>
              <w:rPr>
                <w:sz w:val="20"/>
                <w:szCs w:val="20"/>
              </w:rPr>
            </w:pPr>
          </w:p>
        </w:tc>
        <w:tc>
          <w:tcPr>
            <w:tcW w:w="1701" w:type="dxa"/>
            <w:vMerge/>
            <w:tcBorders>
              <w:bottom w:val="single" w:sz="4" w:space="0" w:color="auto"/>
            </w:tcBorders>
            <w:noWrap/>
            <w:hideMark/>
          </w:tcPr>
          <w:p w14:paraId="1F738CA6" w14:textId="77777777" w:rsidR="005F0729" w:rsidRPr="00E42172" w:rsidRDefault="005F0729" w:rsidP="005F0729">
            <w:pPr>
              <w:widowControl/>
              <w:jc w:val="left"/>
              <w:rPr>
                <w:sz w:val="20"/>
                <w:szCs w:val="20"/>
              </w:rPr>
            </w:pPr>
          </w:p>
        </w:tc>
        <w:tc>
          <w:tcPr>
            <w:tcW w:w="567" w:type="dxa"/>
            <w:noWrap/>
            <w:hideMark/>
          </w:tcPr>
          <w:p w14:paraId="2EE76E3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F7BC00A" w14:textId="77777777" w:rsidR="005F0729" w:rsidRPr="00E42172" w:rsidRDefault="005F0729" w:rsidP="005F0729">
            <w:pPr>
              <w:widowControl/>
              <w:jc w:val="left"/>
              <w:rPr>
                <w:sz w:val="20"/>
                <w:szCs w:val="20"/>
              </w:rPr>
            </w:pPr>
            <w:r w:rsidRPr="00E42172">
              <w:rPr>
                <w:rFonts w:hint="eastAsia"/>
                <w:sz w:val="20"/>
                <w:szCs w:val="20"/>
              </w:rPr>
              <w:t>１点で１０万円</w:t>
            </w:r>
            <w:r w:rsidRPr="00E42172">
              <w:rPr>
                <w:rFonts w:hint="eastAsia"/>
                <w:sz w:val="20"/>
                <w:szCs w:val="20"/>
              </w:rPr>
              <w:t>(</w:t>
            </w:r>
            <w:r w:rsidRPr="00E42172">
              <w:rPr>
                <w:rFonts w:hint="eastAsia"/>
                <w:sz w:val="20"/>
                <w:szCs w:val="20"/>
              </w:rPr>
              <w:t>税込</w:t>
            </w:r>
            <w:r w:rsidRPr="00E42172">
              <w:rPr>
                <w:rFonts w:hint="eastAsia"/>
                <w:sz w:val="20"/>
                <w:szCs w:val="20"/>
              </w:rPr>
              <w:t>)</w:t>
            </w:r>
            <w:r w:rsidRPr="00E42172">
              <w:rPr>
                <w:rFonts w:hint="eastAsia"/>
                <w:sz w:val="20"/>
                <w:szCs w:val="20"/>
              </w:rPr>
              <w:t>を超えるものは補助対象外となるので注意すること。</w:t>
            </w:r>
            <w:r w:rsidRPr="00E42172">
              <w:rPr>
                <w:rFonts w:hint="eastAsia"/>
                <w:sz w:val="20"/>
                <w:szCs w:val="20"/>
              </w:rPr>
              <w:t>(</w:t>
            </w:r>
            <w:r w:rsidRPr="00E42172">
              <w:rPr>
                <w:rFonts w:hint="eastAsia"/>
                <w:sz w:val="20"/>
                <w:szCs w:val="20"/>
              </w:rPr>
              <w:t>一式で１０万円を超える場合は，１点で１０万円を超えるものが含まれていないか確認すること。</w:t>
            </w:r>
            <w:r w:rsidRPr="00E42172">
              <w:rPr>
                <w:rFonts w:hint="eastAsia"/>
                <w:sz w:val="20"/>
                <w:szCs w:val="20"/>
              </w:rPr>
              <w:t>)</w:t>
            </w:r>
          </w:p>
        </w:tc>
      </w:tr>
      <w:tr w:rsidR="00790824" w:rsidRPr="00E42172" w14:paraId="43944B8C" w14:textId="77777777" w:rsidTr="00A779A3">
        <w:trPr>
          <w:trHeight w:val="799"/>
        </w:trPr>
        <w:tc>
          <w:tcPr>
            <w:tcW w:w="1413" w:type="dxa"/>
            <w:tcBorders>
              <w:top w:val="nil"/>
              <w:bottom w:val="nil"/>
            </w:tcBorders>
            <w:noWrap/>
          </w:tcPr>
          <w:p w14:paraId="72DB7510" w14:textId="77777777" w:rsidR="00790824" w:rsidRPr="00E42172" w:rsidRDefault="00790824" w:rsidP="005F0729">
            <w:pPr>
              <w:widowControl/>
              <w:jc w:val="left"/>
              <w:rPr>
                <w:sz w:val="20"/>
                <w:szCs w:val="20"/>
              </w:rPr>
            </w:pPr>
          </w:p>
        </w:tc>
        <w:tc>
          <w:tcPr>
            <w:tcW w:w="1701" w:type="dxa"/>
            <w:vMerge w:val="restart"/>
            <w:noWrap/>
          </w:tcPr>
          <w:p w14:paraId="6826DE8C" w14:textId="644A7255" w:rsidR="00790824" w:rsidRPr="00E42172" w:rsidRDefault="00790824" w:rsidP="005F0729">
            <w:pPr>
              <w:widowControl/>
              <w:jc w:val="left"/>
              <w:rPr>
                <w:sz w:val="20"/>
                <w:szCs w:val="20"/>
              </w:rPr>
            </w:pPr>
            <w:r>
              <w:rPr>
                <w:rFonts w:hint="eastAsia"/>
                <w:sz w:val="20"/>
                <w:szCs w:val="20"/>
              </w:rPr>
              <w:t>工事請負費</w:t>
            </w:r>
          </w:p>
        </w:tc>
        <w:tc>
          <w:tcPr>
            <w:tcW w:w="567" w:type="dxa"/>
            <w:noWrap/>
          </w:tcPr>
          <w:p w14:paraId="363484E4" w14:textId="3A5DF5D0" w:rsidR="00790824" w:rsidRPr="00E42172" w:rsidRDefault="00790824" w:rsidP="005F0729">
            <w:pPr>
              <w:widowControl/>
              <w:jc w:val="left"/>
              <w:rPr>
                <w:sz w:val="20"/>
                <w:szCs w:val="20"/>
              </w:rPr>
            </w:pPr>
            <w:r>
              <w:rPr>
                <w:rFonts w:hint="eastAsia"/>
                <w:sz w:val="20"/>
                <w:szCs w:val="20"/>
              </w:rPr>
              <w:t>○</w:t>
            </w:r>
          </w:p>
        </w:tc>
        <w:tc>
          <w:tcPr>
            <w:tcW w:w="6173" w:type="dxa"/>
          </w:tcPr>
          <w:p w14:paraId="17DAE51D" w14:textId="1603EF0B" w:rsidR="00790824" w:rsidRPr="00E42172" w:rsidRDefault="00790824" w:rsidP="00790824">
            <w:pPr>
              <w:widowControl/>
              <w:jc w:val="left"/>
              <w:rPr>
                <w:sz w:val="20"/>
                <w:szCs w:val="20"/>
              </w:rPr>
            </w:pPr>
            <w:r>
              <w:rPr>
                <w:rFonts w:hint="eastAsia"/>
                <w:sz w:val="20"/>
                <w:szCs w:val="20"/>
              </w:rPr>
              <w:t>「経費内訳」欄において，「請負費」「設備費」「設計費，監理料」に当てはまらない場合はすべて「「○○</w:t>
            </w:r>
            <w:r w:rsidRPr="001A0E85">
              <w:rPr>
                <w:rFonts w:hint="eastAsia"/>
                <w:sz w:val="20"/>
                <w:szCs w:val="20"/>
              </w:rPr>
              <w:t>費」</w:t>
            </w:r>
            <w:r w:rsidRPr="001A0E85">
              <w:rPr>
                <w:rFonts w:hint="eastAsia"/>
                <w:sz w:val="20"/>
                <w:szCs w:val="20"/>
              </w:rPr>
              <w:t>(</w:t>
            </w:r>
            <w:r w:rsidRPr="001A0E85">
              <w:rPr>
                <w:rFonts w:hint="eastAsia"/>
                <w:sz w:val="20"/>
                <w:szCs w:val="20"/>
              </w:rPr>
              <w:t>注：○○は，</w:t>
            </w:r>
            <w:r>
              <w:rPr>
                <w:rFonts w:hint="eastAsia"/>
                <w:sz w:val="20"/>
                <w:szCs w:val="20"/>
              </w:rPr>
              <w:t>工事請負</w:t>
            </w:r>
            <w:r w:rsidRPr="001A0E85">
              <w:rPr>
                <w:rFonts w:hint="eastAsia"/>
                <w:sz w:val="20"/>
                <w:szCs w:val="20"/>
              </w:rPr>
              <w:t>契約する内容</w:t>
            </w:r>
            <w:r w:rsidRPr="001A0E85">
              <w:rPr>
                <w:rFonts w:hint="eastAsia"/>
                <w:sz w:val="20"/>
                <w:szCs w:val="20"/>
              </w:rPr>
              <w:t>)</w:t>
            </w:r>
            <w:r w:rsidRPr="001A0E85">
              <w:rPr>
                <w:rFonts w:hint="eastAsia"/>
                <w:sz w:val="20"/>
                <w:szCs w:val="20"/>
              </w:rPr>
              <w:t>と記入すること。</w:t>
            </w:r>
          </w:p>
        </w:tc>
      </w:tr>
      <w:tr w:rsidR="00790824" w:rsidRPr="00E42172" w14:paraId="62F5185F" w14:textId="77777777" w:rsidTr="00A779A3">
        <w:trPr>
          <w:trHeight w:val="380"/>
        </w:trPr>
        <w:tc>
          <w:tcPr>
            <w:tcW w:w="1413" w:type="dxa"/>
            <w:tcBorders>
              <w:top w:val="nil"/>
              <w:bottom w:val="nil"/>
            </w:tcBorders>
            <w:noWrap/>
          </w:tcPr>
          <w:p w14:paraId="2B2314AD" w14:textId="77777777" w:rsidR="00790824" w:rsidRPr="00E42172" w:rsidRDefault="00790824" w:rsidP="005F0729">
            <w:pPr>
              <w:widowControl/>
              <w:jc w:val="left"/>
              <w:rPr>
                <w:sz w:val="20"/>
                <w:szCs w:val="20"/>
              </w:rPr>
            </w:pPr>
          </w:p>
        </w:tc>
        <w:tc>
          <w:tcPr>
            <w:tcW w:w="1701" w:type="dxa"/>
            <w:vMerge/>
            <w:tcBorders>
              <w:bottom w:val="single" w:sz="4" w:space="0" w:color="auto"/>
            </w:tcBorders>
            <w:noWrap/>
          </w:tcPr>
          <w:p w14:paraId="7BDCEA04" w14:textId="77777777" w:rsidR="00790824" w:rsidRPr="00E42172" w:rsidRDefault="00790824" w:rsidP="005F0729">
            <w:pPr>
              <w:widowControl/>
              <w:jc w:val="left"/>
              <w:rPr>
                <w:sz w:val="20"/>
                <w:szCs w:val="20"/>
              </w:rPr>
            </w:pPr>
          </w:p>
        </w:tc>
        <w:tc>
          <w:tcPr>
            <w:tcW w:w="567" w:type="dxa"/>
            <w:noWrap/>
          </w:tcPr>
          <w:p w14:paraId="650A8BFE" w14:textId="67F54EA1" w:rsidR="00790824" w:rsidRPr="00E42172" w:rsidRDefault="00790824" w:rsidP="005F0729">
            <w:pPr>
              <w:widowControl/>
              <w:jc w:val="left"/>
              <w:rPr>
                <w:sz w:val="20"/>
                <w:szCs w:val="20"/>
              </w:rPr>
            </w:pPr>
            <w:r>
              <w:rPr>
                <w:rFonts w:hint="eastAsia"/>
                <w:sz w:val="20"/>
                <w:szCs w:val="20"/>
              </w:rPr>
              <w:t>○</w:t>
            </w:r>
          </w:p>
        </w:tc>
        <w:tc>
          <w:tcPr>
            <w:tcW w:w="6173" w:type="dxa"/>
          </w:tcPr>
          <w:p w14:paraId="60A988E1" w14:textId="4C55E00A" w:rsidR="00790824" w:rsidRPr="00E42172" w:rsidRDefault="00790824" w:rsidP="005F0729">
            <w:pPr>
              <w:widowControl/>
              <w:jc w:val="left"/>
              <w:rPr>
                <w:sz w:val="20"/>
                <w:szCs w:val="20"/>
              </w:rPr>
            </w:pPr>
            <w:r>
              <w:rPr>
                <w:rFonts w:hint="eastAsia"/>
                <w:sz w:val="20"/>
                <w:szCs w:val="20"/>
              </w:rPr>
              <w:t>「経費内訳」欄には，工事請負</w:t>
            </w:r>
            <w:r w:rsidRPr="00790824">
              <w:rPr>
                <w:rFonts w:hint="eastAsia"/>
                <w:sz w:val="20"/>
                <w:szCs w:val="20"/>
              </w:rPr>
              <w:t>契約する内容を記入すること。</w:t>
            </w:r>
          </w:p>
        </w:tc>
      </w:tr>
      <w:tr w:rsidR="00094B1D" w:rsidRPr="00E42172" w14:paraId="54351D91" w14:textId="77777777" w:rsidTr="00A779A3">
        <w:trPr>
          <w:trHeight w:val="683"/>
        </w:trPr>
        <w:tc>
          <w:tcPr>
            <w:tcW w:w="1413" w:type="dxa"/>
            <w:tcBorders>
              <w:top w:val="nil"/>
              <w:bottom w:val="nil"/>
            </w:tcBorders>
            <w:noWrap/>
          </w:tcPr>
          <w:p w14:paraId="6FB4DF48" w14:textId="77777777" w:rsidR="00094B1D" w:rsidRPr="00E42172" w:rsidRDefault="00094B1D" w:rsidP="005F0729">
            <w:pPr>
              <w:widowControl/>
              <w:jc w:val="left"/>
              <w:rPr>
                <w:sz w:val="20"/>
                <w:szCs w:val="20"/>
              </w:rPr>
            </w:pPr>
          </w:p>
        </w:tc>
        <w:tc>
          <w:tcPr>
            <w:tcW w:w="1701" w:type="dxa"/>
            <w:vMerge w:val="restart"/>
            <w:noWrap/>
          </w:tcPr>
          <w:p w14:paraId="08E6C725" w14:textId="12D1D0D3" w:rsidR="00094B1D" w:rsidRPr="00E42172" w:rsidRDefault="00094B1D" w:rsidP="005F0729">
            <w:pPr>
              <w:widowControl/>
              <w:jc w:val="left"/>
              <w:rPr>
                <w:sz w:val="20"/>
                <w:szCs w:val="20"/>
              </w:rPr>
            </w:pPr>
            <w:r>
              <w:rPr>
                <w:rFonts w:hint="eastAsia"/>
                <w:sz w:val="20"/>
                <w:szCs w:val="20"/>
              </w:rPr>
              <w:t>備品購入費</w:t>
            </w:r>
          </w:p>
        </w:tc>
        <w:tc>
          <w:tcPr>
            <w:tcW w:w="567" w:type="dxa"/>
            <w:noWrap/>
          </w:tcPr>
          <w:p w14:paraId="18727ED5" w14:textId="3F0F163D" w:rsidR="00094B1D" w:rsidRPr="00E42172" w:rsidRDefault="00094B1D" w:rsidP="005F0729">
            <w:pPr>
              <w:widowControl/>
              <w:jc w:val="left"/>
              <w:rPr>
                <w:sz w:val="20"/>
                <w:szCs w:val="20"/>
              </w:rPr>
            </w:pPr>
            <w:r>
              <w:rPr>
                <w:rFonts w:hint="eastAsia"/>
                <w:sz w:val="20"/>
                <w:szCs w:val="20"/>
              </w:rPr>
              <w:t>○</w:t>
            </w:r>
          </w:p>
        </w:tc>
        <w:tc>
          <w:tcPr>
            <w:tcW w:w="6173" w:type="dxa"/>
          </w:tcPr>
          <w:p w14:paraId="7B78612E" w14:textId="0917E910" w:rsidR="00094B1D" w:rsidRPr="00E42172" w:rsidRDefault="00094B1D" w:rsidP="005F0729">
            <w:pPr>
              <w:widowControl/>
              <w:jc w:val="left"/>
              <w:rPr>
                <w:sz w:val="20"/>
                <w:szCs w:val="20"/>
              </w:rPr>
            </w:pPr>
            <w:r>
              <w:rPr>
                <w:rFonts w:hint="eastAsia"/>
                <w:sz w:val="20"/>
                <w:szCs w:val="20"/>
              </w:rPr>
              <w:t>「経費内訳」欄において</w:t>
            </w:r>
            <w:r w:rsidR="0035419F">
              <w:rPr>
                <w:rFonts w:hint="eastAsia"/>
                <w:sz w:val="20"/>
                <w:szCs w:val="20"/>
              </w:rPr>
              <w:t>，</w:t>
            </w:r>
            <w:r>
              <w:rPr>
                <w:rFonts w:hint="eastAsia"/>
                <w:sz w:val="20"/>
                <w:szCs w:val="20"/>
              </w:rPr>
              <w:t>「展示等機器」に当てはまらない場合はすべて「○○購入費」</w:t>
            </w:r>
            <w:r w:rsidRPr="001A0E85">
              <w:rPr>
                <w:rFonts w:hint="eastAsia"/>
                <w:sz w:val="20"/>
                <w:szCs w:val="20"/>
              </w:rPr>
              <w:t>(</w:t>
            </w:r>
            <w:r w:rsidRPr="001A0E85">
              <w:rPr>
                <w:rFonts w:hint="eastAsia"/>
                <w:sz w:val="20"/>
                <w:szCs w:val="20"/>
              </w:rPr>
              <w:t>注：○○は，</w:t>
            </w:r>
            <w:r>
              <w:rPr>
                <w:rFonts w:hint="eastAsia"/>
                <w:sz w:val="20"/>
                <w:szCs w:val="20"/>
              </w:rPr>
              <w:t>備品の</w:t>
            </w:r>
            <w:r w:rsidRPr="001A0E85">
              <w:rPr>
                <w:rFonts w:hint="eastAsia"/>
                <w:sz w:val="20"/>
                <w:szCs w:val="20"/>
              </w:rPr>
              <w:t>内容</w:t>
            </w:r>
            <w:r w:rsidRPr="001A0E85">
              <w:rPr>
                <w:rFonts w:hint="eastAsia"/>
                <w:sz w:val="20"/>
                <w:szCs w:val="20"/>
              </w:rPr>
              <w:t>)</w:t>
            </w:r>
            <w:r w:rsidRPr="001A0E85">
              <w:rPr>
                <w:rFonts w:hint="eastAsia"/>
                <w:sz w:val="20"/>
                <w:szCs w:val="20"/>
              </w:rPr>
              <w:t>と記入すること。</w:t>
            </w:r>
          </w:p>
        </w:tc>
      </w:tr>
      <w:tr w:rsidR="00094B1D" w:rsidRPr="00E42172" w14:paraId="2A2D272C" w14:textId="77777777" w:rsidTr="00A779A3">
        <w:trPr>
          <w:trHeight w:val="471"/>
        </w:trPr>
        <w:tc>
          <w:tcPr>
            <w:tcW w:w="1413" w:type="dxa"/>
            <w:tcBorders>
              <w:top w:val="nil"/>
              <w:bottom w:val="single" w:sz="4" w:space="0" w:color="auto"/>
            </w:tcBorders>
            <w:noWrap/>
          </w:tcPr>
          <w:p w14:paraId="79BB115C" w14:textId="77777777" w:rsidR="00094B1D" w:rsidRPr="00E42172" w:rsidRDefault="00094B1D" w:rsidP="005F0729">
            <w:pPr>
              <w:widowControl/>
              <w:jc w:val="left"/>
              <w:rPr>
                <w:sz w:val="20"/>
                <w:szCs w:val="20"/>
              </w:rPr>
            </w:pPr>
          </w:p>
        </w:tc>
        <w:tc>
          <w:tcPr>
            <w:tcW w:w="1701" w:type="dxa"/>
            <w:vMerge/>
            <w:tcBorders>
              <w:bottom w:val="single" w:sz="4" w:space="0" w:color="auto"/>
            </w:tcBorders>
            <w:noWrap/>
          </w:tcPr>
          <w:p w14:paraId="1895E518" w14:textId="77777777" w:rsidR="00094B1D" w:rsidRDefault="00094B1D" w:rsidP="005F0729">
            <w:pPr>
              <w:widowControl/>
              <w:jc w:val="left"/>
              <w:rPr>
                <w:sz w:val="20"/>
                <w:szCs w:val="20"/>
              </w:rPr>
            </w:pPr>
          </w:p>
        </w:tc>
        <w:tc>
          <w:tcPr>
            <w:tcW w:w="567" w:type="dxa"/>
            <w:noWrap/>
          </w:tcPr>
          <w:p w14:paraId="49828822" w14:textId="4691F3F7" w:rsidR="00094B1D" w:rsidRDefault="00094B1D" w:rsidP="005F0729">
            <w:pPr>
              <w:widowControl/>
              <w:jc w:val="left"/>
              <w:rPr>
                <w:sz w:val="20"/>
                <w:szCs w:val="20"/>
              </w:rPr>
            </w:pPr>
            <w:r>
              <w:rPr>
                <w:rFonts w:hint="eastAsia"/>
                <w:sz w:val="20"/>
                <w:szCs w:val="20"/>
              </w:rPr>
              <w:t>○</w:t>
            </w:r>
          </w:p>
        </w:tc>
        <w:tc>
          <w:tcPr>
            <w:tcW w:w="6173" w:type="dxa"/>
          </w:tcPr>
          <w:p w14:paraId="2FAD65F5" w14:textId="664531B6" w:rsidR="00094B1D" w:rsidRDefault="000C3811" w:rsidP="005F0729">
            <w:pPr>
              <w:widowControl/>
              <w:jc w:val="left"/>
              <w:rPr>
                <w:sz w:val="20"/>
                <w:szCs w:val="20"/>
              </w:rPr>
            </w:pPr>
            <w:r w:rsidRPr="000C3811">
              <w:rPr>
                <w:rFonts w:hint="eastAsia"/>
                <w:sz w:val="20"/>
                <w:szCs w:val="20"/>
              </w:rPr>
              <w:t>「経費内訳」欄に</w:t>
            </w:r>
            <w:r>
              <w:rPr>
                <w:rFonts w:hint="eastAsia"/>
                <w:sz w:val="20"/>
                <w:szCs w:val="20"/>
              </w:rPr>
              <w:t>は，備品の内容を記入すること。</w:t>
            </w:r>
          </w:p>
        </w:tc>
      </w:tr>
      <w:tr w:rsidR="005F0729" w:rsidRPr="00E42172" w14:paraId="6221E16D" w14:textId="77777777" w:rsidTr="00A779A3">
        <w:trPr>
          <w:trHeight w:val="499"/>
        </w:trPr>
        <w:tc>
          <w:tcPr>
            <w:tcW w:w="1413" w:type="dxa"/>
            <w:tcBorders>
              <w:bottom w:val="nil"/>
            </w:tcBorders>
            <w:noWrap/>
            <w:hideMark/>
          </w:tcPr>
          <w:p w14:paraId="4C9C163F" w14:textId="77777777" w:rsidR="005F0729" w:rsidRPr="00E42172" w:rsidRDefault="005F0729" w:rsidP="005F0729">
            <w:pPr>
              <w:widowControl/>
              <w:jc w:val="left"/>
              <w:rPr>
                <w:sz w:val="20"/>
                <w:szCs w:val="20"/>
              </w:rPr>
            </w:pPr>
            <w:r w:rsidRPr="00E42172">
              <w:rPr>
                <w:rFonts w:hint="eastAsia"/>
                <w:sz w:val="20"/>
                <w:szCs w:val="20"/>
              </w:rPr>
              <w:t>事務費</w:t>
            </w:r>
          </w:p>
        </w:tc>
        <w:tc>
          <w:tcPr>
            <w:tcW w:w="1701" w:type="dxa"/>
            <w:tcBorders>
              <w:bottom w:val="nil"/>
            </w:tcBorders>
            <w:noWrap/>
            <w:hideMark/>
          </w:tcPr>
          <w:p w14:paraId="1B0E5E3C" w14:textId="77777777" w:rsidR="005F0729" w:rsidRPr="00E42172" w:rsidRDefault="005F0729" w:rsidP="005F0729">
            <w:pPr>
              <w:widowControl/>
              <w:jc w:val="left"/>
              <w:rPr>
                <w:sz w:val="20"/>
                <w:szCs w:val="20"/>
              </w:rPr>
            </w:pPr>
            <w:r w:rsidRPr="00E42172">
              <w:rPr>
                <w:rFonts w:hint="eastAsia"/>
                <w:sz w:val="20"/>
                <w:szCs w:val="20"/>
              </w:rPr>
              <w:t>共通</w:t>
            </w:r>
          </w:p>
        </w:tc>
        <w:tc>
          <w:tcPr>
            <w:tcW w:w="567" w:type="dxa"/>
            <w:noWrap/>
            <w:hideMark/>
          </w:tcPr>
          <w:p w14:paraId="1141D42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573AF89" w14:textId="4CB9F504" w:rsidR="005F0729" w:rsidRPr="00E42172" w:rsidRDefault="005F0729" w:rsidP="005F0729">
            <w:pPr>
              <w:widowControl/>
              <w:jc w:val="left"/>
              <w:rPr>
                <w:sz w:val="20"/>
                <w:szCs w:val="20"/>
              </w:rPr>
            </w:pPr>
            <w:r w:rsidRPr="00E42172">
              <w:rPr>
                <w:rFonts w:hint="eastAsia"/>
                <w:sz w:val="20"/>
                <w:szCs w:val="20"/>
              </w:rPr>
              <w:t>「事務費」においては，原則として</w:t>
            </w:r>
            <w:r w:rsidR="002A0889">
              <w:rPr>
                <w:rFonts w:hint="eastAsia"/>
                <w:sz w:val="20"/>
                <w:szCs w:val="20"/>
              </w:rPr>
              <w:t>協議会</w:t>
            </w:r>
            <w:r w:rsidRPr="00E42172">
              <w:rPr>
                <w:rFonts w:hint="eastAsia"/>
                <w:sz w:val="20"/>
                <w:szCs w:val="20"/>
              </w:rPr>
              <w:t>の運営に係る経費のみを計上すること。</w:t>
            </w:r>
          </w:p>
        </w:tc>
      </w:tr>
      <w:tr w:rsidR="005F0729" w:rsidRPr="00E42172" w14:paraId="0431228C" w14:textId="77777777" w:rsidTr="0000268A">
        <w:trPr>
          <w:trHeight w:val="762"/>
        </w:trPr>
        <w:tc>
          <w:tcPr>
            <w:tcW w:w="1413" w:type="dxa"/>
            <w:vMerge w:val="restart"/>
            <w:tcBorders>
              <w:top w:val="nil"/>
            </w:tcBorders>
            <w:noWrap/>
            <w:hideMark/>
          </w:tcPr>
          <w:p w14:paraId="48D1F773" w14:textId="77777777" w:rsidR="005F0729" w:rsidRPr="00E42172" w:rsidRDefault="005F0729" w:rsidP="005F0729">
            <w:pPr>
              <w:widowControl/>
              <w:jc w:val="left"/>
              <w:rPr>
                <w:sz w:val="20"/>
                <w:szCs w:val="20"/>
              </w:rPr>
            </w:pPr>
            <w:r w:rsidRPr="00E42172">
              <w:rPr>
                <w:rFonts w:hint="eastAsia"/>
                <w:sz w:val="20"/>
                <w:szCs w:val="20"/>
              </w:rPr>
              <w:t xml:space="preserve">　</w:t>
            </w:r>
          </w:p>
          <w:p w14:paraId="3A0EE359" w14:textId="77777777" w:rsidR="005F0729" w:rsidRPr="00E42172" w:rsidRDefault="005F0729" w:rsidP="005F0729">
            <w:pPr>
              <w:widowControl/>
              <w:jc w:val="left"/>
              <w:rPr>
                <w:sz w:val="20"/>
                <w:szCs w:val="20"/>
              </w:rPr>
            </w:pPr>
            <w:r w:rsidRPr="00E42172">
              <w:rPr>
                <w:rFonts w:hint="eastAsia"/>
                <w:sz w:val="20"/>
                <w:szCs w:val="20"/>
              </w:rPr>
              <w:t xml:space="preserve">　</w:t>
            </w:r>
          </w:p>
          <w:p w14:paraId="6834AEBD" w14:textId="77777777" w:rsidR="005F0729" w:rsidRPr="00E42172" w:rsidRDefault="005F0729" w:rsidP="005F0729">
            <w:pPr>
              <w:widowControl/>
              <w:jc w:val="left"/>
              <w:rPr>
                <w:sz w:val="20"/>
                <w:szCs w:val="20"/>
              </w:rPr>
            </w:pPr>
            <w:r w:rsidRPr="00E42172">
              <w:rPr>
                <w:rFonts w:hint="eastAsia"/>
                <w:sz w:val="20"/>
                <w:szCs w:val="20"/>
              </w:rPr>
              <w:t xml:space="preserve">　</w:t>
            </w:r>
          </w:p>
          <w:p w14:paraId="48206798" w14:textId="77777777" w:rsidR="005F0729" w:rsidRPr="00E42172" w:rsidRDefault="005F0729" w:rsidP="005F0729">
            <w:pPr>
              <w:widowControl/>
              <w:jc w:val="left"/>
              <w:rPr>
                <w:sz w:val="20"/>
                <w:szCs w:val="20"/>
              </w:rPr>
            </w:pPr>
            <w:r w:rsidRPr="00E42172">
              <w:rPr>
                <w:rFonts w:hint="eastAsia"/>
                <w:sz w:val="20"/>
                <w:szCs w:val="20"/>
              </w:rPr>
              <w:t xml:space="preserve">　</w:t>
            </w:r>
          </w:p>
          <w:p w14:paraId="1E331161" w14:textId="77777777" w:rsidR="005F0729" w:rsidRPr="00E42172" w:rsidRDefault="005F0729" w:rsidP="005F0729">
            <w:pPr>
              <w:widowControl/>
              <w:jc w:val="left"/>
              <w:rPr>
                <w:sz w:val="20"/>
                <w:szCs w:val="20"/>
              </w:rPr>
            </w:pPr>
            <w:r w:rsidRPr="00E42172">
              <w:rPr>
                <w:rFonts w:hint="eastAsia"/>
                <w:sz w:val="20"/>
                <w:szCs w:val="20"/>
              </w:rPr>
              <w:t xml:space="preserve">　</w:t>
            </w:r>
          </w:p>
          <w:p w14:paraId="282E83F1" w14:textId="77777777" w:rsidR="005F0729" w:rsidRPr="00E42172" w:rsidRDefault="005F0729" w:rsidP="005F0729">
            <w:pPr>
              <w:widowControl/>
              <w:jc w:val="left"/>
              <w:rPr>
                <w:sz w:val="20"/>
                <w:szCs w:val="20"/>
              </w:rPr>
            </w:pPr>
            <w:r w:rsidRPr="00E42172">
              <w:rPr>
                <w:rFonts w:hint="eastAsia"/>
                <w:sz w:val="20"/>
                <w:szCs w:val="20"/>
              </w:rPr>
              <w:t xml:space="preserve">　</w:t>
            </w:r>
          </w:p>
          <w:p w14:paraId="1B8875E4" w14:textId="77777777" w:rsidR="005F0729" w:rsidRPr="00E42172" w:rsidRDefault="005F0729" w:rsidP="005F0729">
            <w:pPr>
              <w:widowControl/>
              <w:jc w:val="left"/>
              <w:rPr>
                <w:sz w:val="20"/>
                <w:szCs w:val="20"/>
              </w:rPr>
            </w:pPr>
            <w:r w:rsidRPr="00E42172">
              <w:rPr>
                <w:rFonts w:hint="eastAsia"/>
                <w:sz w:val="20"/>
                <w:szCs w:val="20"/>
              </w:rPr>
              <w:t xml:space="preserve">　</w:t>
            </w:r>
          </w:p>
          <w:p w14:paraId="5D1F6E4A" w14:textId="77777777" w:rsidR="005F0729" w:rsidRPr="00E42172" w:rsidRDefault="005F0729" w:rsidP="005F0729">
            <w:pPr>
              <w:widowControl/>
              <w:jc w:val="left"/>
              <w:rPr>
                <w:sz w:val="20"/>
                <w:szCs w:val="20"/>
              </w:rPr>
            </w:pPr>
            <w:r w:rsidRPr="00E42172">
              <w:rPr>
                <w:rFonts w:hint="eastAsia"/>
                <w:sz w:val="20"/>
                <w:szCs w:val="20"/>
              </w:rPr>
              <w:t xml:space="preserve">　</w:t>
            </w:r>
          </w:p>
          <w:p w14:paraId="19D6EB25"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6507B13F" w14:textId="77777777" w:rsidR="005F0729" w:rsidRPr="00E42172" w:rsidRDefault="005F0729" w:rsidP="005F0729">
            <w:pPr>
              <w:widowControl/>
              <w:jc w:val="left"/>
              <w:rPr>
                <w:sz w:val="20"/>
                <w:szCs w:val="20"/>
              </w:rPr>
            </w:pPr>
            <w:r w:rsidRPr="00E42172">
              <w:rPr>
                <w:rFonts w:hint="eastAsia"/>
                <w:sz w:val="20"/>
                <w:szCs w:val="20"/>
              </w:rPr>
              <w:t xml:space="preserve">　</w:t>
            </w:r>
          </w:p>
          <w:p w14:paraId="7327B0AD" w14:textId="77777777" w:rsidR="005F0729" w:rsidRPr="00E42172" w:rsidRDefault="005F0729" w:rsidP="005F0729">
            <w:pPr>
              <w:widowControl/>
              <w:jc w:val="left"/>
              <w:rPr>
                <w:sz w:val="20"/>
                <w:szCs w:val="20"/>
              </w:rPr>
            </w:pPr>
            <w:r w:rsidRPr="00E42172">
              <w:rPr>
                <w:rFonts w:hint="eastAsia"/>
                <w:sz w:val="20"/>
                <w:szCs w:val="20"/>
              </w:rPr>
              <w:t xml:space="preserve">　</w:t>
            </w:r>
          </w:p>
          <w:p w14:paraId="54B1C12D" w14:textId="77777777" w:rsidR="005F0729" w:rsidRPr="00E42172" w:rsidRDefault="005F0729" w:rsidP="005F0729">
            <w:pPr>
              <w:widowControl/>
              <w:jc w:val="left"/>
              <w:rPr>
                <w:sz w:val="20"/>
                <w:szCs w:val="20"/>
              </w:rPr>
            </w:pPr>
            <w:r w:rsidRPr="00E42172">
              <w:rPr>
                <w:rFonts w:hint="eastAsia"/>
                <w:sz w:val="20"/>
                <w:szCs w:val="20"/>
              </w:rPr>
              <w:t xml:space="preserve">　</w:t>
            </w:r>
          </w:p>
          <w:p w14:paraId="424CBD94" w14:textId="77777777" w:rsidR="005F0729" w:rsidRPr="00E42172" w:rsidRDefault="005F0729" w:rsidP="005F0729">
            <w:pPr>
              <w:widowControl/>
              <w:jc w:val="left"/>
              <w:rPr>
                <w:sz w:val="20"/>
                <w:szCs w:val="20"/>
              </w:rPr>
            </w:pPr>
            <w:r w:rsidRPr="00E42172">
              <w:rPr>
                <w:rFonts w:hint="eastAsia"/>
                <w:sz w:val="20"/>
                <w:szCs w:val="20"/>
              </w:rPr>
              <w:t xml:space="preserve">　</w:t>
            </w:r>
          </w:p>
          <w:p w14:paraId="1511B5A1" w14:textId="77777777" w:rsidR="005F0729" w:rsidRPr="00E42172" w:rsidRDefault="005F0729" w:rsidP="005F0729">
            <w:pPr>
              <w:widowControl/>
              <w:jc w:val="left"/>
              <w:rPr>
                <w:sz w:val="20"/>
                <w:szCs w:val="20"/>
              </w:rPr>
            </w:pPr>
            <w:r w:rsidRPr="00E42172">
              <w:rPr>
                <w:rFonts w:hint="eastAsia"/>
                <w:sz w:val="20"/>
                <w:szCs w:val="20"/>
              </w:rPr>
              <w:t xml:space="preserve">　</w:t>
            </w:r>
          </w:p>
          <w:p w14:paraId="63719350" w14:textId="77777777" w:rsidR="005F0729" w:rsidRPr="00E42172" w:rsidRDefault="005F0729" w:rsidP="005F0729">
            <w:pPr>
              <w:widowControl/>
              <w:jc w:val="left"/>
              <w:rPr>
                <w:sz w:val="20"/>
                <w:szCs w:val="20"/>
              </w:rPr>
            </w:pPr>
            <w:r w:rsidRPr="00E42172">
              <w:rPr>
                <w:rFonts w:hint="eastAsia"/>
                <w:sz w:val="20"/>
                <w:szCs w:val="20"/>
              </w:rPr>
              <w:t xml:space="preserve">　</w:t>
            </w:r>
          </w:p>
          <w:p w14:paraId="172D5C40" w14:textId="77777777" w:rsidR="005F0729" w:rsidRPr="00E42172" w:rsidRDefault="005F0729" w:rsidP="005F0729">
            <w:pPr>
              <w:widowControl/>
              <w:jc w:val="left"/>
              <w:rPr>
                <w:sz w:val="20"/>
                <w:szCs w:val="20"/>
              </w:rPr>
            </w:pPr>
            <w:r w:rsidRPr="00E42172">
              <w:rPr>
                <w:rFonts w:hint="eastAsia"/>
                <w:sz w:val="20"/>
                <w:szCs w:val="20"/>
              </w:rPr>
              <w:t xml:space="preserve">　</w:t>
            </w:r>
          </w:p>
          <w:p w14:paraId="4238C437" w14:textId="77777777" w:rsidR="005F0729" w:rsidRPr="00E42172" w:rsidRDefault="005F0729" w:rsidP="005F0729">
            <w:pPr>
              <w:widowControl/>
              <w:jc w:val="left"/>
              <w:rPr>
                <w:sz w:val="20"/>
                <w:szCs w:val="20"/>
              </w:rPr>
            </w:pPr>
            <w:r w:rsidRPr="00E42172">
              <w:rPr>
                <w:rFonts w:hint="eastAsia"/>
                <w:sz w:val="20"/>
                <w:szCs w:val="20"/>
              </w:rPr>
              <w:t xml:space="preserve">　</w:t>
            </w:r>
          </w:p>
          <w:p w14:paraId="16CC37F7"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tcBorders>
              <w:top w:val="nil"/>
            </w:tcBorders>
            <w:noWrap/>
            <w:hideMark/>
          </w:tcPr>
          <w:p w14:paraId="338BCB3C"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30EF9758" w14:textId="6861FA41"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728DD1A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5AFCBFA" w14:textId="11CA8840" w:rsidR="005F0729" w:rsidRPr="00E42172" w:rsidRDefault="005F0729" w:rsidP="00403385">
            <w:pPr>
              <w:widowControl/>
              <w:jc w:val="left"/>
              <w:rPr>
                <w:sz w:val="20"/>
                <w:szCs w:val="20"/>
              </w:rPr>
            </w:pPr>
            <w:r w:rsidRPr="00E42172">
              <w:rPr>
                <w:rFonts w:hint="eastAsia"/>
                <w:sz w:val="20"/>
                <w:szCs w:val="20"/>
              </w:rPr>
              <w:t>「事務費」においては，「目」として「報償費」「使用料及び借料」「委託費」「請負費」</w:t>
            </w:r>
            <w:r w:rsidR="00403385">
              <w:rPr>
                <w:rFonts w:hint="eastAsia"/>
                <w:sz w:val="20"/>
                <w:szCs w:val="20"/>
              </w:rPr>
              <w:t>「工事請負費」</w:t>
            </w:r>
            <w:r w:rsidRPr="00E42172">
              <w:rPr>
                <w:rFonts w:hint="eastAsia"/>
                <w:sz w:val="20"/>
                <w:szCs w:val="20"/>
              </w:rPr>
              <w:t>「備品購入費」を計上することができないので注意すること。</w:t>
            </w:r>
          </w:p>
        </w:tc>
      </w:tr>
      <w:tr w:rsidR="005F0729" w:rsidRPr="00E42172" w14:paraId="630D6323" w14:textId="77777777" w:rsidTr="005F0729">
        <w:trPr>
          <w:trHeight w:val="499"/>
        </w:trPr>
        <w:tc>
          <w:tcPr>
            <w:tcW w:w="1413" w:type="dxa"/>
            <w:vMerge/>
            <w:noWrap/>
            <w:hideMark/>
          </w:tcPr>
          <w:p w14:paraId="080B2996" w14:textId="77777777" w:rsidR="005F0729" w:rsidRPr="00E42172" w:rsidRDefault="005F0729" w:rsidP="005F0729">
            <w:pPr>
              <w:widowControl/>
              <w:jc w:val="left"/>
              <w:rPr>
                <w:sz w:val="20"/>
                <w:szCs w:val="20"/>
              </w:rPr>
            </w:pPr>
          </w:p>
        </w:tc>
        <w:tc>
          <w:tcPr>
            <w:tcW w:w="1701" w:type="dxa"/>
            <w:vMerge w:val="restart"/>
            <w:noWrap/>
            <w:hideMark/>
          </w:tcPr>
          <w:p w14:paraId="2F47222E" w14:textId="77777777" w:rsidR="005F0729" w:rsidRPr="00E42172" w:rsidRDefault="005F0729" w:rsidP="005F0729">
            <w:pPr>
              <w:widowControl/>
              <w:jc w:val="left"/>
              <w:rPr>
                <w:sz w:val="20"/>
                <w:szCs w:val="20"/>
              </w:rPr>
            </w:pPr>
            <w:r w:rsidRPr="00E42172">
              <w:rPr>
                <w:rFonts w:hint="eastAsia"/>
                <w:sz w:val="20"/>
                <w:szCs w:val="20"/>
              </w:rPr>
              <w:t>賃金</w:t>
            </w:r>
          </w:p>
          <w:p w14:paraId="56F70B83" w14:textId="77777777" w:rsidR="005F0729" w:rsidRPr="00E42172" w:rsidRDefault="005F0729" w:rsidP="005F0729">
            <w:pPr>
              <w:widowControl/>
              <w:jc w:val="left"/>
              <w:rPr>
                <w:sz w:val="20"/>
                <w:szCs w:val="20"/>
              </w:rPr>
            </w:pPr>
            <w:r w:rsidRPr="00E42172">
              <w:rPr>
                <w:rFonts w:hint="eastAsia"/>
                <w:sz w:val="20"/>
                <w:szCs w:val="20"/>
              </w:rPr>
              <w:t xml:space="preserve">　</w:t>
            </w:r>
          </w:p>
          <w:p w14:paraId="5E818165" w14:textId="77777777" w:rsidR="005F0729" w:rsidRPr="00E42172" w:rsidRDefault="005F0729" w:rsidP="005F0729">
            <w:pPr>
              <w:widowControl/>
              <w:jc w:val="left"/>
              <w:rPr>
                <w:sz w:val="20"/>
                <w:szCs w:val="20"/>
              </w:rPr>
            </w:pPr>
            <w:r w:rsidRPr="00E42172">
              <w:rPr>
                <w:rFonts w:hint="eastAsia"/>
                <w:sz w:val="20"/>
                <w:szCs w:val="20"/>
              </w:rPr>
              <w:t xml:space="preserve">　</w:t>
            </w:r>
          </w:p>
          <w:p w14:paraId="294DF39B" w14:textId="77777777" w:rsidR="005F0729" w:rsidRPr="00E42172" w:rsidRDefault="005F0729" w:rsidP="005F0729">
            <w:pPr>
              <w:widowControl/>
              <w:jc w:val="left"/>
              <w:rPr>
                <w:sz w:val="20"/>
                <w:szCs w:val="20"/>
              </w:rPr>
            </w:pPr>
            <w:r w:rsidRPr="00E42172">
              <w:rPr>
                <w:rFonts w:hint="eastAsia"/>
                <w:sz w:val="20"/>
                <w:szCs w:val="20"/>
              </w:rPr>
              <w:t xml:space="preserve">　</w:t>
            </w:r>
          </w:p>
          <w:p w14:paraId="2E875B13"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19BDB29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D79C1D2" w14:textId="21D9C3A9" w:rsidR="005F0729" w:rsidRPr="00E42172" w:rsidRDefault="005F0729" w:rsidP="00521981">
            <w:pPr>
              <w:widowControl/>
              <w:jc w:val="left"/>
              <w:rPr>
                <w:sz w:val="20"/>
                <w:szCs w:val="20"/>
              </w:rPr>
            </w:pPr>
            <w:r w:rsidRPr="00E42172">
              <w:rPr>
                <w:rFonts w:hint="eastAsia"/>
                <w:sz w:val="20"/>
                <w:szCs w:val="20"/>
              </w:rPr>
              <w:t>「</w:t>
            </w:r>
            <w:r w:rsidR="00521981">
              <w:rPr>
                <w:rFonts w:hint="eastAsia"/>
                <w:sz w:val="20"/>
                <w:szCs w:val="20"/>
              </w:rPr>
              <w:t>経費内訳</w:t>
            </w:r>
            <w:r w:rsidRPr="00E42172">
              <w:rPr>
                <w:rFonts w:hint="eastAsia"/>
                <w:sz w:val="20"/>
                <w:szCs w:val="20"/>
              </w:rPr>
              <w:t>」欄において，「非常勤事務員賃金」に当てはまらない経費の場合は，「○○賃金」</w:t>
            </w:r>
            <w:r w:rsidRPr="00E42172">
              <w:rPr>
                <w:rFonts w:hint="eastAsia"/>
                <w:sz w:val="20"/>
                <w:szCs w:val="20"/>
              </w:rPr>
              <w:t>(</w:t>
            </w:r>
            <w:r w:rsidRPr="00E42172">
              <w:rPr>
                <w:rFonts w:hint="eastAsia"/>
                <w:sz w:val="20"/>
                <w:szCs w:val="20"/>
              </w:rPr>
              <w:t>注：○○は，従事する内容</w:t>
            </w:r>
            <w:r w:rsidRPr="00E42172">
              <w:rPr>
                <w:rFonts w:hint="eastAsia"/>
                <w:sz w:val="20"/>
                <w:szCs w:val="20"/>
              </w:rPr>
              <w:t>)</w:t>
            </w:r>
            <w:r w:rsidRPr="00E42172">
              <w:rPr>
                <w:rFonts w:hint="eastAsia"/>
                <w:sz w:val="20"/>
                <w:szCs w:val="20"/>
              </w:rPr>
              <w:t>と記入すること。</w:t>
            </w:r>
          </w:p>
        </w:tc>
      </w:tr>
      <w:tr w:rsidR="005F0729" w:rsidRPr="00E42172" w14:paraId="17EC4187" w14:textId="77777777" w:rsidTr="005F0729">
        <w:trPr>
          <w:trHeight w:val="499"/>
        </w:trPr>
        <w:tc>
          <w:tcPr>
            <w:tcW w:w="1413" w:type="dxa"/>
            <w:vMerge/>
            <w:noWrap/>
            <w:hideMark/>
          </w:tcPr>
          <w:p w14:paraId="13A12B5B" w14:textId="77777777" w:rsidR="005F0729" w:rsidRPr="00E42172" w:rsidRDefault="005F0729" w:rsidP="005F0729">
            <w:pPr>
              <w:widowControl/>
              <w:jc w:val="left"/>
              <w:rPr>
                <w:sz w:val="20"/>
                <w:szCs w:val="20"/>
              </w:rPr>
            </w:pPr>
          </w:p>
        </w:tc>
        <w:tc>
          <w:tcPr>
            <w:tcW w:w="1701" w:type="dxa"/>
            <w:vMerge/>
            <w:noWrap/>
            <w:hideMark/>
          </w:tcPr>
          <w:p w14:paraId="2908FC48" w14:textId="77777777" w:rsidR="005F0729" w:rsidRPr="00E42172" w:rsidRDefault="005F0729" w:rsidP="005F0729">
            <w:pPr>
              <w:widowControl/>
              <w:jc w:val="left"/>
              <w:rPr>
                <w:sz w:val="20"/>
                <w:szCs w:val="20"/>
              </w:rPr>
            </w:pPr>
          </w:p>
        </w:tc>
        <w:tc>
          <w:tcPr>
            <w:tcW w:w="567" w:type="dxa"/>
            <w:noWrap/>
            <w:hideMark/>
          </w:tcPr>
          <w:p w14:paraId="58C30ECD"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E1BB499" w14:textId="3A33FE04" w:rsidR="005F0729" w:rsidRPr="00E42172" w:rsidRDefault="005F0729" w:rsidP="005F0729">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」欄には，賃金を受ける対象者の種類</w:t>
            </w:r>
            <w:r w:rsidRPr="00E42172">
              <w:rPr>
                <w:rFonts w:hint="eastAsia"/>
                <w:sz w:val="20"/>
                <w:szCs w:val="20"/>
              </w:rPr>
              <w:t>(</w:t>
            </w:r>
            <w:r w:rsidRPr="00E42172">
              <w:rPr>
                <w:rFonts w:hint="eastAsia"/>
                <w:sz w:val="20"/>
                <w:szCs w:val="20"/>
              </w:rPr>
              <w:t>原則として「事務員」</w:t>
            </w:r>
            <w:r w:rsidRPr="00E42172">
              <w:rPr>
                <w:rFonts w:hint="eastAsia"/>
                <w:sz w:val="20"/>
                <w:szCs w:val="20"/>
              </w:rPr>
              <w:t>)</w:t>
            </w:r>
            <w:r w:rsidRPr="00E42172">
              <w:rPr>
                <w:rFonts w:hint="eastAsia"/>
                <w:sz w:val="20"/>
                <w:szCs w:val="20"/>
              </w:rPr>
              <w:t>を記入すること。</w:t>
            </w:r>
          </w:p>
        </w:tc>
      </w:tr>
      <w:tr w:rsidR="005F0729" w:rsidRPr="00E42172" w14:paraId="5022918A" w14:textId="77777777" w:rsidTr="005F0729">
        <w:trPr>
          <w:trHeight w:val="402"/>
        </w:trPr>
        <w:tc>
          <w:tcPr>
            <w:tcW w:w="1413" w:type="dxa"/>
            <w:vMerge/>
            <w:noWrap/>
            <w:hideMark/>
          </w:tcPr>
          <w:p w14:paraId="5D9A99C1" w14:textId="77777777" w:rsidR="005F0729" w:rsidRPr="00E42172" w:rsidRDefault="005F0729" w:rsidP="005F0729">
            <w:pPr>
              <w:widowControl/>
              <w:jc w:val="left"/>
              <w:rPr>
                <w:sz w:val="20"/>
                <w:szCs w:val="20"/>
              </w:rPr>
            </w:pPr>
          </w:p>
        </w:tc>
        <w:tc>
          <w:tcPr>
            <w:tcW w:w="1701" w:type="dxa"/>
            <w:vMerge/>
            <w:noWrap/>
            <w:hideMark/>
          </w:tcPr>
          <w:p w14:paraId="0F09666B" w14:textId="77777777" w:rsidR="005F0729" w:rsidRPr="00E42172" w:rsidRDefault="005F0729" w:rsidP="005F0729">
            <w:pPr>
              <w:widowControl/>
              <w:jc w:val="left"/>
              <w:rPr>
                <w:sz w:val="20"/>
                <w:szCs w:val="20"/>
              </w:rPr>
            </w:pPr>
          </w:p>
        </w:tc>
        <w:tc>
          <w:tcPr>
            <w:tcW w:w="567" w:type="dxa"/>
            <w:noWrap/>
            <w:hideMark/>
          </w:tcPr>
          <w:p w14:paraId="76AAE086"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47463BA" w14:textId="77777777" w:rsidR="005F0729" w:rsidRPr="00E42172" w:rsidRDefault="005F0729" w:rsidP="005F0729">
            <w:pPr>
              <w:widowControl/>
              <w:jc w:val="left"/>
              <w:rPr>
                <w:sz w:val="20"/>
                <w:szCs w:val="20"/>
              </w:rPr>
            </w:pPr>
            <w:r w:rsidRPr="00E42172">
              <w:rPr>
                <w:rFonts w:hint="eastAsia"/>
                <w:sz w:val="20"/>
                <w:szCs w:val="20"/>
              </w:rPr>
              <w:t>単価が補助対象単価を超える場合は超えた金額を自己負担等とすること。</w:t>
            </w:r>
          </w:p>
        </w:tc>
      </w:tr>
      <w:tr w:rsidR="005F0729" w:rsidRPr="00E42172" w14:paraId="12D0B4C3" w14:textId="77777777" w:rsidTr="005F0729">
        <w:trPr>
          <w:trHeight w:val="762"/>
        </w:trPr>
        <w:tc>
          <w:tcPr>
            <w:tcW w:w="1413" w:type="dxa"/>
            <w:vMerge/>
            <w:noWrap/>
            <w:hideMark/>
          </w:tcPr>
          <w:p w14:paraId="59363319" w14:textId="77777777" w:rsidR="005F0729" w:rsidRPr="00E42172" w:rsidRDefault="005F0729" w:rsidP="005F0729">
            <w:pPr>
              <w:widowControl/>
              <w:jc w:val="left"/>
              <w:rPr>
                <w:sz w:val="20"/>
                <w:szCs w:val="20"/>
              </w:rPr>
            </w:pPr>
          </w:p>
        </w:tc>
        <w:tc>
          <w:tcPr>
            <w:tcW w:w="1701" w:type="dxa"/>
            <w:vMerge/>
            <w:noWrap/>
            <w:hideMark/>
          </w:tcPr>
          <w:p w14:paraId="0F53295E" w14:textId="77777777" w:rsidR="005F0729" w:rsidRPr="00E42172" w:rsidRDefault="005F0729" w:rsidP="005F0729">
            <w:pPr>
              <w:widowControl/>
              <w:jc w:val="left"/>
              <w:rPr>
                <w:sz w:val="20"/>
                <w:szCs w:val="20"/>
              </w:rPr>
            </w:pPr>
          </w:p>
        </w:tc>
        <w:tc>
          <w:tcPr>
            <w:tcW w:w="567" w:type="dxa"/>
            <w:noWrap/>
            <w:hideMark/>
          </w:tcPr>
          <w:p w14:paraId="0466A21D"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065F764" w14:textId="77777777" w:rsidR="005F0729" w:rsidRPr="00E42172" w:rsidRDefault="005F0729" w:rsidP="005F0729">
            <w:pPr>
              <w:widowControl/>
              <w:jc w:val="left"/>
              <w:rPr>
                <w:sz w:val="20"/>
                <w:szCs w:val="20"/>
              </w:rPr>
            </w:pPr>
            <w:r w:rsidRPr="00E42172">
              <w:rPr>
                <w:rFonts w:hint="eastAsia"/>
                <w:sz w:val="20"/>
                <w:szCs w:val="20"/>
              </w:rPr>
              <w:t>単価を時間当たり以外</w:t>
            </w:r>
            <w:r w:rsidRPr="00E42172">
              <w:rPr>
                <w:rFonts w:hint="eastAsia"/>
                <w:sz w:val="20"/>
                <w:szCs w:val="20"/>
              </w:rPr>
              <w:t>(</w:t>
            </w:r>
            <w:r w:rsidRPr="00E42172">
              <w:rPr>
                <w:rFonts w:hint="eastAsia"/>
                <w:sz w:val="20"/>
                <w:szCs w:val="20"/>
              </w:rPr>
              <w:t>例：１日当たり</w:t>
            </w:r>
            <w:r w:rsidRPr="00E42172">
              <w:rPr>
                <w:rFonts w:hint="eastAsia"/>
                <w:sz w:val="20"/>
                <w:szCs w:val="20"/>
              </w:rPr>
              <w:t>5,000</w:t>
            </w:r>
            <w:r w:rsidRPr="00E42172">
              <w:rPr>
                <w:rFonts w:hint="eastAsia"/>
                <w:sz w:val="20"/>
                <w:szCs w:val="20"/>
              </w:rPr>
              <w:t>円</w:t>
            </w:r>
            <w:r w:rsidRPr="00E42172">
              <w:rPr>
                <w:rFonts w:hint="eastAsia"/>
                <w:sz w:val="20"/>
                <w:szCs w:val="20"/>
              </w:rPr>
              <w:t>)</w:t>
            </w:r>
            <w:r w:rsidRPr="00E42172">
              <w:rPr>
                <w:rFonts w:hint="eastAsia"/>
                <w:sz w:val="20"/>
                <w:szCs w:val="20"/>
              </w:rPr>
              <w:t>で設定する場合は，補助対象単価との比較ができるよう，「備考」欄に説明</w:t>
            </w:r>
            <w:r w:rsidRPr="00E42172">
              <w:rPr>
                <w:rFonts w:hint="eastAsia"/>
                <w:sz w:val="20"/>
                <w:szCs w:val="20"/>
              </w:rPr>
              <w:t>(</w:t>
            </w:r>
            <w:r w:rsidRPr="00E42172">
              <w:rPr>
                <w:rFonts w:hint="eastAsia"/>
                <w:sz w:val="20"/>
                <w:szCs w:val="20"/>
              </w:rPr>
              <w:t>例：１日当たり</w:t>
            </w:r>
            <w:r w:rsidRPr="00E42172">
              <w:rPr>
                <w:rFonts w:hint="eastAsia"/>
                <w:sz w:val="20"/>
                <w:szCs w:val="20"/>
              </w:rPr>
              <w:t>5</w:t>
            </w:r>
            <w:r w:rsidRPr="00E42172">
              <w:rPr>
                <w:rFonts w:hint="eastAsia"/>
                <w:sz w:val="20"/>
                <w:szCs w:val="20"/>
              </w:rPr>
              <w:t>時間</w:t>
            </w:r>
            <w:r w:rsidRPr="00E42172">
              <w:rPr>
                <w:rFonts w:hint="eastAsia"/>
                <w:sz w:val="20"/>
                <w:szCs w:val="20"/>
              </w:rPr>
              <w:t>)</w:t>
            </w:r>
            <w:r w:rsidRPr="00E42172">
              <w:rPr>
                <w:rFonts w:hint="eastAsia"/>
                <w:sz w:val="20"/>
                <w:szCs w:val="20"/>
              </w:rPr>
              <w:t>を記載すること。</w:t>
            </w:r>
          </w:p>
        </w:tc>
      </w:tr>
      <w:tr w:rsidR="005F0729" w:rsidRPr="00E42172" w14:paraId="48D494E4" w14:textId="77777777" w:rsidTr="005F0729">
        <w:trPr>
          <w:trHeight w:val="402"/>
        </w:trPr>
        <w:tc>
          <w:tcPr>
            <w:tcW w:w="1413" w:type="dxa"/>
            <w:vMerge/>
            <w:noWrap/>
            <w:hideMark/>
          </w:tcPr>
          <w:p w14:paraId="6BB35303" w14:textId="77777777" w:rsidR="005F0729" w:rsidRPr="00E42172" w:rsidRDefault="005F0729" w:rsidP="005F0729">
            <w:pPr>
              <w:widowControl/>
              <w:jc w:val="left"/>
              <w:rPr>
                <w:sz w:val="20"/>
                <w:szCs w:val="20"/>
              </w:rPr>
            </w:pPr>
          </w:p>
        </w:tc>
        <w:tc>
          <w:tcPr>
            <w:tcW w:w="1701" w:type="dxa"/>
            <w:vMerge/>
            <w:noWrap/>
            <w:hideMark/>
          </w:tcPr>
          <w:p w14:paraId="59848071" w14:textId="77777777" w:rsidR="005F0729" w:rsidRPr="00E42172" w:rsidRDefault="005F0729" w:rsidP="005F0729">
            <w:pPr>
              <w:widowControl/>
              <w:jc w:val="left"/>
              <w:rPr>
                <w:sz w:val="20"/>
                <w:szCs w:val="20"/>
              </w:rPr>
            </w:pPr>
          </w:p>
        </w:tc>
        <w:tc>
          <w:tcPr>
            <w:tcW w:w="567" w:type="dxa"/>
            <w:noWrap/>
            <w:hideMark/>
          </w:tcPr>
          <w:p w14:paraId="4B404DA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CF11C38" w14:textId="77777777" w:rsidR="005F0729" w:rsidRPr="00E42172" w:rsidRDefault="005F0729" w:rsidP="005F0729">
            <w:pPr>
              <w:widowControl/>
              <w:jc w:val="left"/>
              <w:rPr>
                <w:sz w:val="20"/>
                <w:szCs w:val="20"/>
              </w:rPr>
            </w:pPr>
            <w:r w:rsidRPr="00E42172">
              <w:rPr>
                <w:rFonts w:hint="eastAsia"/>
                <w:sz w:val="20"/>
                <w:szCs w:val="20"/>
              </w:rPr>
              <w:t>交通費については「目」を賃金に分類せず，旅費に分類すること。</w:t>
            </w:r>
          </w:p>
        </w:tc>
      </w:tr>
      <w:tr w:rsidR="005F0729" w:rsidRPr="00E42172" w14:paraId="1A9D2A96" w14:textId="77777777" w:rsidTr="005F0729">
        <w:trPr>
          <w:trHeight w:val="540"/>
        </w:trPr>
        <w:tc>
          <w:tcPr>
            <w:tcW w:w="1413" w:type="dxa"/>
            <w:vMerge/>
            <w:noWrap/>
            <w:hideMark/>
          </w:tcPr>
          <w:p w14:paraId="1E60D51C" w14:textId="77777777" w:rsidR="005F0729" w:rsidRPr="00E42172" w:rsidRDefault="005F0729" w:rsidP="005F0729">
            <w:pPr>
              <w:widowControl/>
              <w:jc w:val="left"/>
              <w:rPr>
                <w:sz w:val="20"/>
                <w:szCs w:val="20"/>
              </w:rPr>
            </w:pPr>
          </w:p>
        </w:tc>
        <w:tc>
          <w:tcPr>
            <w:tcW w:w="1701" w:type="dxa"/>
            <w:vMerge w:val="restart"/>
            <w:noWrap/>
            <w:hideMark/>
          </w:tcPr>
          <w:p w14:paraId="03DC4454" w14:textId="77777777" w:rsidR="005F0729" w:rsidRPr="00E42172" w:rsidRDefault="005F0729" w:rsidP="005F0729">
            <w:pPr>
              <w:widowControl/>
              <w:jc w:val="left"/>
              <w:rPr>
                <w:sz w:val="20"/>
                <w:szCs w:val="20"/>
              </w:rPr>
            </w:pPr>
            <w:r w:rsidRPr="00E42172">
              <w:rPr>
                <w:rFonts w:hint="eastAsia"/>
                <w:sz w:val="20"/>
                <w:szCs w:val="20"/>
              </w:rPr>
              <w:t>共済費</w:t>
            </w:r>
          </w:p>
          <w:p w14:paraId="343603FD" w14:textId="77777777" w:rsidR="005F0729" w:rsidRPr="00E42172" w:rsidRDefault="005F0729" w:rsidP="005F0729">
            <w:pPr>
              <w:widowControl/>
              <w:jc w:val="left"/>
              <w:rPr>
                <w:sz w:val="20"/>
                <w:szCs w:val="20"/>
              </w:rPr>
            </w:pPr>
            <w:r w:rsidRPr="00E42172">
              <w:rPr>
                <w:rFonts w:hint="eastAsia"/>
                <w:sz w:val="20"/>
                <w:szCs w:val="20"/>
              </w:rPr>
              <w:t xml:space="preserve">　</w:t>
            </w:r>
          </w:p>
          <w:p w14:paraId="1743C09A"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1D40968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1DCB1C8" w14:textId="77A4AE33"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」欄において，「社会保険料」に当てはまらない経費は，「○○保険料」</w:t>
            </w:r>
            <w:r w:rsidRPr="00E42172">
              <w:rPr>
                <w:rFonts w:hint="eastAsia"/>
                <w:sz w:val="20"/>
                <w:szCs w:val="20"/>
              </w:rPr>
              <w:t>(</w:t>
            </w:r>
            <w:r w:rsidRPr="00E42172">
              <w:rPr>
                <w:rFonts w:hint="eastAsia"/>
                <w:sz w:val="20"/>
                <w:szCs w:val="20"/>
              </w:rPr>
              <w:t>注：○○は，保険の種類</w:t>
            </w:r>
            <w:r w:rsidRPr="00E42172">
              <w:rPr>
                <w:rFonts w:hint="eastAsia"/>
                <w:sz w:val="20"/>
                <w:szCs w:val="20"/>
              </w:rPr>
              <w:t>)</w:t>
            </w:r>
            <w:r w:rsidRPr="00E42172">
              <w:rPr>
                <w:rFonts w:hint="eastAsia"/>
                <w:sz w:val="20"/>
                <w:szCs w:val="20"/>
              </w:rPr>
              <w:t>と記入すること。</w:t>
            </w:r>
          </w:p>
        </w:tc>
      </w:tr>
      <w:tr w:rsidR="005F0729" w:rsidRPr="00E42172" w14:paraId="66640FCE" w14:textId="77777777" w:rsidTr="005F0729">
        <w:trPr>
          <w:trHeight w:val="540"/>
        </w:trPr>
        <w:tc>
          <w:tcPr>
            <w:tcW w:w="1413" w:type="dxa"/>
            <w:vMerge/>
            <w:noWrap/>
            <w:hideMark/>
          </w:tcPr>
          <w:p w14:paraId="1A7789AC" w14:textId="77777777" w:rsidR="005F0729" w:rsidRPr="00E42172" w:rsidRDefault="005F0729" w:rsidP="005F0729">
            <w:pPr>
              <w:widowControl/>
              <w:jc w:val="left"/>
              <w:rPr>
                <w:sz w:val="20"/>
                <w:szCs w:val="20"/>
              </w:rPr>
            </w:pPr>
          </w:p>
        </w:tc>
        <w:tc>
          <w:tcPr>
            <w:tcW w:w="1701" w:type="dxa"/>
            <w:vMerge/>
            <w:noWrap/>
            <w:hideMark/>
          </w:tcPr>
          <w:p w14:paraId="76E94267" w14:textId="77777777" w:rsidR="005F0729" w:rsidRPr="00E42172" w:rsidRDefault="005F0729" w:rsidP="005F0729">
            <w:pPr>
              <w:widowControl/>
              <w:jc w:val="left"/>
              <w:rPr>
                <w:sz w:val="20"/>
                <w:szCs w:val="20"/>
              </w:rPr>
            </w:pPr>
          </w:p>
        </w:tc>
        <w:tc>
          <w:tcPr>
            <w:tcW w:w="567" w:type="dxa"/>
            <w:noWrap/>
            <w:hideMark/>
          </w:tcPr>
          <w:p w14:paraId="6DA56F16"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EA3A0FD" w14:textId="77777777" w:rsidR="005F0729" w:rsidRPr="00E42172" w:rsidRDefault="005F0729" w:rsidP="005F0729">
            <w:pPr>
              <w:widowControl/>
              <w:jc w:val="left"/>
              <w:rPr>
                <w:sz w:val="20"/>
                <w:szCs w:val="20"/>
              </w:rPr>
            </w:pPr>
            <w:r w:rsidRPr="00E42172">
              <w:rPr>
                <w:rFonts w:hint="eastAsia"/>
                <w:sz w:val="20"/>
                <w:szCs w:val="20"/>
              </w:rPr>
              <w:t>「内容」欄には，保険の対象者の種類</w:t>
            </w:r>
            <w:r w:rsidRPr="00E42172">
              <w:rPr>
                <w:rFonts w:hint="eastAsia"/>
                <w:sz w:val="20"/>
                <w:szCs w:val="20"/>
              </w:rPr>
              <w:t>(</w:t>
            </w:r>
            <w:r w:rsidRPr="00E42172">
              <w:rPr>
                <w:rFonts w:hint="eastAsia"/>
                <w:sz w:val="20"/>
                <w:szCs w:val="20"/>
              </w:rPr>
              <w:t>原則として「事務員」</w:t>
            </w:r>
            <w:r w:rsidRPr="00E42172">
              <w:rPr>
                <w:rFonts w:hint="eastAsia"/>
                <w:sz w:val="20"/>
                <w:szCs w:val="20"/>
              </w:rPr>
              <w:t>)</w:t>
            </w:r>
            <w:r w:rsidRPr="00E42172">
              <w:rPr>
                <w:rFonts w:hint="eastAsia"/>
                <w:sz w:val="20"/>
                <w:szCs w:val="20"/>
              </w:rPr>
              <w:t>を記入すること。</w:t>
            </w:r>
          </w:p>
        </w:tc>
      </w:tr>
      <w:tr w:rsidR="005F0729" w:rsidRPr="00E42172" w14:paraId="611C31FB" w14:textId="77777777" w:rsidTr="001F5EF5">
        <w:trPr>
          <w:trHeight w:val="540"/>
        </w:trPr>
        <w:tc>
          <w:tcPr>
            <w:tcW w:w="1413" w:type="dxa"/>
            <w:vMerge/>
            <w:tcBorders>
              <w:bottom w:val="nil"/>
            </w:tcBorders>
            <w:noWrap/>
            <w:hideMark/>
          </w:tcPr>
          <w:p w14:paraId="27BF4274" w14:textId="77777777" w:rsidR="005F0729" w:rsidRPr="00E42172" w:rsidRDefault="005F0729" w:rsidP="005F0729">
            <w:pPr>
              <w:widowControl/>
              <w:jc w:val="left"/>
              <w:rPr>
                <w:sz w:val="20"/>
                <w:szCs w:val="20"/>
              </w:rPr>
            </w:pPr>
          </w:p>
        </w:tc>
        <w:tc>
          <w:tcPr>
            <w:tcW w:w="1701" w:type="dxa"/>
            <w:vMerge/>
            <w:noWrap/>
            <w:hideMark/>
          </w:tcPr>
          <w:p w14:paraId="6F653634" w14:textId="77777777" w:rsidR="005F0729" w:rsidRPr="00E42172" w:rsidRDefault="005F0729" w:rsidP="005F0729">
            <w:pPr>
              <w:widowControl/>
              <w:jc w:val="left"/>
              <w:rPr>
                <w:sz w:val="20"/>
                <w:szCs w:val="20"/>
              </w:rPr>
            </w:pPr>
          </w:p>
        </w:tc>
        <w:tc>
          <w:tcPr>
            <w:tcW w:w="567" w:type="dxa"/>
            <w:noWrap/>
            <w:hideMark/>
          </w:tcPr>
          <w:p w14:paraId="18DD4F7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D3E7BB1" w14:textId="77777777" w:rsidR="005F0729" w:rsidRPr="00E42172" w:rsidRDefault="005F0729" w:rsidP="005F0729">
            <w:pPr>
              <w:widowControl/>
              <w:jc w:val="left"/>
              <w:rPr>
                <w:sz w:val="20"/>
                <w:szCs w:val="20"/>
              </w:rPr>
            </w:pPr>
            <w:r w:rsidRPr="00E42172">
              <w:rPr>
                <w:rFonts w:hint="eastAsia"/>
                <w:sz w:val="20"/>
                <w:szCs w:val="20"/>
              </w:rPr>
              <w:t>傷害保険料以外の保険料を計上する場合は，危険作業を伴うなどの特に必要な場合に限られるので注意すること。</w:t>
            </w:r>
            <w:r w:rsidRPr="00E42172">
              <w:rPr>
                <w:rFonts w:hint="eastAsia"/>
                <w:sz w:val="20"/>
                <w:szCs w:val="20"/>
              </w:rPr>
              <w:t>(</w:t>
            </w:r>
            <w:r w:rsidRPr="00E42172">
              <w:rPr>
                <w:rFonts w:hint="eastAsia"/>
                <w:sz w:val="20"/>
                <w:szCs w:val="20"/>
              </w:rPr>
              <w:t>社会保険料は補助対象外</w:t>
            </w:r>
            <w:r w:rsidRPr="00E42172">
              <w:rPr>
                <w:rFonts w:hint="eastAsia"/>
                <w:sz w:val="20"/>
                <w:szCs w:val="20"/>
              </w:rPr>
              <w:t>)</w:t>
            </w:r>
          </w:p>
        </w:tc>
      </w:tr>
      <w:tr w:rsidR="005F0729" w:rsidRPr="00E42172" w14:paraId="783B8772" w14:textId="77777777" w:rsidTr="001F5EF5">
        <w:trPr>
          <w:trHeight w:val="762"/>
        </w:trPr>
        <w:tc>
          <w:tcPr>
            <w:tcW w:w="1413" w:type="dxa"/>
            <w:vMerge w:val="restart"/>
            <w:tcBorders>
              <w:top w:val="nil"/>
            </w:tcBorders>
            <w:noWrap/>
            <w:hideMark/>
          </w:tcPr>
          <w:p w14:paraId="11B64D9E" w14:textId="77777777" w:rsidR="005F0729" w:rsidRPr="00E42172" w:rsidRDefault="005F0729" w:rsidP="005F0729">
            <w:pPr>
              <w:widowControl/>
              <w:jc w:val="left"/>
              <w:rPr>
                <w:sz w:val="20"/>
                <w:szCs w:val="20"/>
              </w:rPr>
            </w:pPr>
            <w:r w:rsidRPr="00E42172">
              <w:rPr>
                <w:rFonts w:hint="eastAsia"/>
                <w:sz w:val="20"/>
                <w:szCs w:val="20"/>
              </w:rPr>
              <w:t xml:space="preserve">　</w:t>
            </w:r>
          </w:p>
          <w:p w14:paraId="19CC5B4D" w14:textId="77777777" w:rsidR="005F0729" w:rsidRPr="00E42172" w:rsidRDefault="005F0729" w:rsidP="005F0729">
            <w:pPr>
              <w:widowControl/>
              <w:jc w:val="left"/>
              <w:rPr>
                <w:sz w:val="20"/>
                <w:szCs w:val="20"/>
              </w:rPr>
            </w:pPr>
            <w:r w:rsidRPr="00E42172">
              <w:rPr>
                <w:rFonts w:hint="eastAsia"/>
                <w:sz w:val="20"/>
                <w:szCs w:val="20"/>
              </w:rPr>
              <w:t xml:space="preserve">　</w:t>
            </w:r>
          </w:p>
          <w:p w14:paraId="4FD75597" w14:textId="77777777" w:rsidR="005F0729" w:rsidRPr="00E42172" w:rsidRDefault="005F0729" w:rsidP="005F0729">
            <w:pPr>
              <w:widowControl/>
              <w:jc w:val="left"/>
              <w:rPr>
                <w:sz w:val="20"/>
                <w:szCs w:val="20"/>
              </w:rPr>
            </w:pPr>
            <w:r w:rsidRPr="00E42172">
              <w:rPr>
                <w:rFonts w:hint="eastAsia"/>
                <w:sz w:val="20"/>
                <w:szCs w:val="20"/>
              </w:rPr>
              <w:t xml:space="preserve">　</w:t>
            </w:r>
          </w:p>
          <w:p w14:paraId="12FB59AD" w14:textId="77777777" w:rsidR="005F0729" w:rsidRPr="00E42172" w:rsidRDefault="005F0729" w:rsidP="005F0729">
            <w:pPr>
              <w:widowControl/>
              <w:jc w:val="left"/>
              <w:rPr>
                <w:sz w:val="20"/>
                <w:szCs w:val="20"/>
              </w:rPr>
            </w:pPr>
            <w:r w:rsidRPr="00E42172">
              <w:rPr>
                <w:rFonts w:hint="eastAsia"/>
                <w:sz w:val="20"/>
                <w:szCs w:val="20"/>
              </w:rPr>
              <w:t xml:space="preserve">　</w:t>
            </w:r>
          </w:p>
          <w:p w14:paraId="4FABF0D4" w14:textId="77777777" w:rsidR="005F0729" w:rsidRPr="00E42172" w:rsidRDefault="005F0729" w:rsidP="005F0729">
            <w:pPr>
              <w:widowControl/>
              <w:jc w:val="left"/>
              <w:rPr>
                <w:sz w:val="20"/>
                <w:szCs w:val="20"/>
              </w:rPr>
            </w:pPr>
            <w:r w:rsidRPr="00E42172">
              <w:rPr>
                <w:rFonts w:hint="eastAsia"/>
                <w:sz w:val="20"/>
                <w:szCs w:val="20"/>
              </w:rPr>
              <w:t xml:space="preserve">　</w:t>
            </w:r>
          </w:p>
          <w:p w14:paraId="1242CA96" w14:textId="77777777" w:rsidR="005F0729" w:rsidRPr="00E42172" w:rsidRDefault="005F0729" w:rsidP="005F0729">
            <w:pPr>
              <w:widowControl/>
              <w:jc w:val="left"/>
              <w:rPr>
                <w:sz w:val="20"/>
                <w:szCs w:val="20"/>
              </w:rPr>
            </w:pPr>
            <w:r w:rsidRPr="00E42172">
              <w:rPr>
                <w:rFonts w:hint="eastAsia"/>
                <w:sz w:val="20"/>
                <w:szCs w:val="20"/>
              </w:rPr>
              <w:t xml:space="preserve">　</w:t>
            </w:r>
          </w:p>
          <w:p w14:paraId="2762A09B" w14:textId="77777777" w:rsidR="005F0729" w:rsidRPr="00E42172" w:rsidRDefault="005F0729" w:rsidP="005F0729">
            <w:pPr>
              <w:widowControl/>
              <w:jc w:val="left"/>
              <w:rPr>
                <w:sz w:val="20"/>
                <w:szCs w:val="20"/>
              </w:rPr>
            </w:pPr>
            <w:r w:rsidRPr="00E42172">
              <w:rPr>
                <w:rFonts w:hint="eastAsia"/>
                <w:sz w:val="20"/>
                <w:szCs w:val="20"/>
              </w:rPr>
              <w:t xml:space="preserve">　</w:t>
            </w:r>
          </w:p>
          <w:p w14:paraId="0DB8120F" w14:textId="77777777" w:rsidR="005F0729" w:rsidRPr="00E42172" w:rsidRDefault="005F0729" w:rsidP="005F0729">
            <w:pPr>
              <w:widowControl/>
              <w:jc w:val="left"/>
              <w:rPr>
                <w:sz w:val="20"/>
                <w:szCs w:val="20"/>
              </w:rPr>
            </w:pPr>
            <w:r w:rsidRPr="00E42172">
              <w:rPr>
                <w:rFonts w:hint="eastAsia"/>
                <w:sz w:val="20"/>
                <w:szCs w:val="20"/>
              </w:rPr>
              <w:t xml:space="preserve">　</w:t>
            </w:r>
          </w:p>
          <w:p w14:paraId="69998251" w14:textId="77777777" w:rsidR="005F0729" w:rsidRPr="00E42172" w:rsidRDefault="005F0729" w:rsidP="005F0729">
            <w:pPr>
              <w:widowControl/>
              <w:jc w:val="left"/>
              <w:rPr>
                <w:sz w:val="20"/>
                <w:szCs w:val="20"/>
              </w:rPr>
            </w:pPr>
            <w:r w:rsidRPr="00E42172">
              <w:rPr>
                <w:rFonts w:hint="eastAsia"/>
                <w:sz w:val="20"/>
                <w:szCs w:val="20"/>
              </w:rPr>
              <w:t xml:space="preserve">　</w:t>
            </w:r>
          </w:p>
          <w:p w14:paraId="41295875" w14:textId="77777777" w:rsidR="005F0729" w:rsidRPr="00E42172" w:rsidRDefault="005F0729" w:rsidP="005F0729">
            <w:pPr>
              <w:widowControl/>
              <w:jc w:val="left"/>
              <w:rPr>
                <w:sz w:val="20"/>
                <w:szCs w:val="20"/>
              </w:rPr>
            </w:pPr>
            <w:r w:rsidRPr="00E42172">
              <w:rPr>
                <w:rFonts w:hint="eastAsia"/>
                <w:sz w:val="20"/>
                <w:szCs w:val="20"/>
              </w:rPr>
              <w:t xml:space="preserve">　</w:t>
            </w:r>
          </w:p>
          <w:p w14:paraId="6A336415"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vMerge w:val="restart"/>
            <w:noWrap/>
            <w:hideMark/>
          </w:tcPr>
          <w:p w14:paraId="509362D4" w14:textId="77777777" w:rsidR="005F0729" w:rsidRPr="00E42172" w:rsidRDefault="005F0729" w:rsidP="005F0729">
            <w:pPr>
              <w:widowControl/>
              <w:jc w:val="left"/>
              <w:rPr>
                <w:sz w:val="20"/>
                <w:szCs w:val="20"/>
              </w:rPr>
            </w:pPr>
            <w:r w:rsidRPr="00E42172">
              <w:rPr>
                <w:rFonts w:hint="eastAsia"/>
                <w:sz w:val="20"/>
                <w:szCs w:val="20"/>
              </w:rPr>
              <w:t>旅費</w:t>
            </w:r>
          </w:p>
          <w:p w14:paraId="414339C1" w14:textId="77777777" w:rsidR="005F0729" w:rsidRPr="00E42172" w:rsidRDefault="005F0729" w:rsidP="005F0729">
            <w:pPr>
              <w:widowControl/>
              <w:jc w:val="left"/>
              <w:rPr>
                <w:sz w:val="20"/>
                <w:szCs w:val="20"/>
              </w:rPr>
            </w:pPr>
            <w:r w:rsidRPr="00E42172">
              <w:rPr>
                <w:rFonts w:hint="eastAsia"/>
                <w:sz w:val="20"/>
                <w:szCs w:val="20"/>
              </w:rPr>
              <w:t xml:space="preserve">　</w:t>
            </w:r>
          </w:p>
          <w:p w14:paraId="4B0B79AE" w14:textId="77777777" w:rsidR="005F0729" w:rsidRPr="00E42172" w:rsidRDefault="005F0729" w:rsidP="005F0729">
            <w:pPr>
              <w:widowControl/>
              <w:jc w:val="left"/>
              <w:rPr>
                <w:sz w:val="20"/>
                <w:szCs w:val="20"/>
              </w:rPr>
            </w:pPr>
            <w:r w:rsidRPr="00E42172">
              <w:rPr>
                <w:rFonts w:hint="eastAsia"/>
                <w:sz w:val="20"/>
                <w:szCs w:val="20"/>
              </w:rPr>
              <w:t xml:space="preserve">　</w:t>
            </w:r>
          </w:p>
          <w:p w14:paraId="1247D684" w14:textId="77777777" w:rsidR="005F0729" w:rsidRPr="00E42172" w:rsidRDefault="005F0729" w:rsidP="005F0729">
            <w:pPr>
              <w:widowControl/>
              <w:jc w:val="left"/>
              <w:rPr>
                <w:sz w:val="20"/>
                <w:szCs w:val="20"/>
              </w:rPr>
            </w:pPr>
            <w:r w:rsidRPr="00E42172">
              <w:rPr>
                <w:rFonts w:hint="eastAsia"/>
                <w:sz w:val="20"/>
                <w:szCs w:val="20"/>
              </w:rPr>
              <w:t xml:space="preserve">　</w:t>
            </w:r>
          </w:p>
          <w:p w14:paraId="68FD324F" w14:textId="77777777" w:rsidR="005F0729" w:rsidRPr="00E42172" w:rsidRDefault="005F0729" w:rsidP="005F0729">
            <w:pPr>
              <w:widowControl/>
              <w:jc w:val="left"/>
              <w:rPr>
                <w:sz w:val="20"/>
                <w:szCs w:val="20"/>
              </w:rPr>
            </w:pPr>
            <w:r w:rsidRPr="00E42172">
              <w:rPr>
                <w:rFonts w:hint="eastAsia"/>
                <w:sz w:val="20"/>
                <w:szCs w:val="20"/>
              </w:rPr>
              <w:t xml:space="preserve">　</w:t>
            </w:r>
          </w:p>
          <w:p w14:paraId="547FEEEB"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4AFD8EA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C55877B" w14:textId="03BBD710"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」欄には，「普通旅費」と記入すること。</w:t>
            </w:r>
            <w:r w:rsidRPr="00E42172">
              <w:rPr>
                <w:rFonts w:hint="eastAsia"/>
                <w:sz w:val="20"/>
                <w:szCs w:val="20"/>
              </w:rPr>
              <w:t>(</w:t>
            </w:r>
            <w:r w:rsidRPr="00E42172">
              <w:rPr>
                <w:rFonts w:hint="eastAsia"/>
                <w:sz w:val="20"/>
                <w:szCs w:val="20"/>
              </w:rPr>
              <w:t>「事務費」における「旅費」については，日本国内に居住する</w:t>
            </w:r>
            <w:r w:rsidR="002A0889">
              <w:rPr>
                <w:rFonts w:hint="eastAsia"/>
                <w:sz w:val="20"/>
                <w:szCs w:val="20"/>
              </w:rPr>
              <w:t>協議会</w:t>
            </w:r>
            <w:r w:rsidRPr="00E42172">
              <w:rPr>
                <w:rFonts w:hint="eastAsia"/>
                <w:sz w:val="20"/>
                <w:szCs w:val="20"/>
              </w:rPr>
              <w:t>の構成員に係る国内旅費しか想定していない。</w:t>
            </w:r>
            <w:r w:rsidRPr="00E42172">
              <w:rPr>
                <w:rFonts w:hint="eastAsia"/>
                <w:sz w:val="20"/>
                <w:szCs w:val="20"/>
              </w:rPr>
              <w:t>)</w:t>
            </w:r>
          </w:p>
        </w:tc>
      </w:tr>
      <w:tr w:rsidR="005F0729" w:rsidRPr="00E42172" w14:paraId="08D7DE2C" w14:textId="77777777" w:rsidTr="005F0729">
        <w:trPr>
          <w:trHeight w:val="499"/>
        </w:trPr>
        <w:tc>
          <w:tcPr>
            <w:tcW w:w="1413" w:type="dxa"/>
            <w:vMerge/>
            <w:noWrap/>
            <w:hideMark/>
          </w:tcPr>
          <w:p w14:paraId="1EC813BB" w14:textId="77777777" w:rsidR="005F0729" w:rsidRPr="00E42172" w:rsidRDefault="005F0729" w:rsidP="005F0729">
            <w:pPr>
              <w:widowControl/>
              <w:jc w:val="left"/>
              <w:rPr>
                <w:sz w:val="20"/>
                <w:szCs w:val="20"/>
              </w:rPr>
            </w:pPr>
          </w:p>
        </w:tc>
        <w:tc>
          <w:tcPr>
            <w:tcW w:w="1701" w:type="dxa"/>
            <w:vMerge/>
            <w:noWrap/>
            <w:hideMark/>
          </w:tcPr>
          <w:p w14:paraId="7CA9B563" w14:textId="77777777" w:rsidR="005F0729" w:rsidRPr="00E42172" w:rsidRDefault="005F0729" w:rsidP="005F0729">
            <w:pPr>
              <w:widowControl/>
              <w:jc w:val="left"/>
              <w:rPr>
                <w:sz w:val="20"/>
                <w:szCs w:val="20"/>
              </w:rPr>
            </w:pPr>
          </w:p>
        </w:tc>
        <w:tc>
          <w:tcPr>
            <w:tcW w:w="567" w:type="dxa"/>
            <w:noWrap/>
            <w:hideMark/>
          </w:tcPr>
          <w:p w14:paraId="15A0899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ACBD5DA" w14:textId="77777777" w:rsidR="005F0729" w:rsidRPr="00E42172" w:rsidRDefault="005F0729" w:rsidP="005F0729">
            <w:pPr>
              <w:widowControl/>
              <w:jc w:val="left"/>
              <w:rPr>
                <w:sz w:val="20"/>
                <w:szCs w:val="20"/>
              </w:rPr>
            </w:pPr>
            <w:r w:rsidRPr="00E42172">
              <w:rPr>
                <w:rFonts w:hint="eastAsia"/>
                <w:sz w:val="20"/>
                <w:szCs w:val="20"/>
              </w:rPr>
              <w:t>交通費・宿泊費を補助対象単価の別表２に記載した補助対象単価を超えて支給する場合は，超えた金額を自己負担等とすること。</w:t>
            </w:r>
          </w:p>
        </w:tc>
      </w:tr>
      <w:tr w:rsidR="005F0729" w:rsidRPr="00E42172" w14:paraId="0B57162A" w14:textId="77777777" w:rsidTr="005F0729">
        <w:trPr>
          <w:trHeight w:val="499"/>
        </w:trPr>
        <w:tc>
          <w:tcPr>
            <w:tcW w:w="1413" w:type="dxa"/>
            <w:vMerge/>
            <w:noWrap/>
            <w:hideMark/>
          </w:tcPr>
          <w:p w14:paraId="5C72E685" w14:textId="77777777" w:rsidR="005F0729" w:rsidRPr="00E42172" w:rsidRDefault="005F0729" w:rsidP="005F0729">
            <w:pPr>
              <w:widowControl/>
              <w:jc w:val="left"/>
              <w:rPr>
                <w:sz w:val="20"/>
                <w:szCs w:val="20"/>
              </w:rPr>
            </w:pPr>
          </w:p>
        </w:tc>
        <w:tc>
          <w:tcPr>
            <w:tcW w:w="1701" w:type="dxa"/>
            <w:vMerge/>
            <w:noWrap/>
            <w:hideMark/>
          </w:tcPr>
          <w:p w14:paraId="3F02606C" w14:textId="77777777" w:rsidR="005F0729" w:rsidRPr="00E42172" w:rsidRDefault="005F0729" w:rsidP="005F0729">
            <w:pPr>
              <w:widowControl/>
              <w:jc w:val="left"/>
              <w:rPr>
                <w:sz w:val="20"/>
                <w:szCs w:val="20"/>
              </w:rPr>
            </w:pPr>
          </w:p>
        </w:tc>
        <w:tc>
          <w:tcPr>
            <w:tcW w:w="567" w:type="dxa"/>
            <w:noWrap/>
            <w:hideMark/>
          </w:tcPr>
          <w:p w14:paraId="5939DC7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BCC654E" w14:textId="77777777" w:rsidR="005F0729" w:rsidRPr="00E42172" w:rsidRDefault="005F0729" w:rsidP="005F0729">
            <w:pPr>
              <w:widowControl/>
              <w:jc w:val="left"/>
              <w:rPr>
                <w:sz w:val="20"/>
                <w:szCs w:val="20"/>
              </w:rPr>
            </w:pPr>
            <w:r w:rsidRPr="00E42172">
              <w:rPr>
                <w:rFonts w:hint="eastAsia"/>
                <w:sz w:val="20"/>
                <w:szCs w:val="20"/>
              </w:rPr>
              <w:t>自治体等の規程などで，より高い単価を支給できることになっている場合でも，本事業の補助対象単価の上限が優先する。</w:t>
            </w:r>
          </w:p>
        </w:tc>
      </w:tr>
      <w:tr w:rsidR="005F0729" w:rsidRPr="00E42172" w14:paraId="5CD3ADE2" w14:textId="77777777" w:rsidTr="005F0729">
        <w:trPr>
          <w:trHeight w:val="499"/>
        </w:trPr>
        <w:tc>
          <w:tcPr>
            <w:tcW w:w="1413" w:type="dxa"/>
            <w:vMerge/>
            <w:noWrap/>
            <w:hideMark/>
          </w:tcPr>
          <w:p w14:paraId="26F9FEE9" w14:textId="77777777" w:rsidR="005F0729" w:rsidRPr="00E42172" w:rsidRDefault="005F0729" w:rsidP="005F0729">
            <w:pPr>
              <w:widowControl/>
              <w:jc w:val="left"/>
              <w:rPr>
                <w:sz w:val="20"/>
                <w:szCs w:val="20"/>
              </w:rPr>
            </w:pPr>
          </w:p>
        </w:tc>
        <w:tc>
          <w:tcPr>
            <w:tcW w:w="1701" w:type="dxa"/>
            <w:vMerge/>
            <w:noWrap/>
            <w:hideMark/>
          </w:tcPr>
          <w:p w14:paraId="5FB4E637" w14:textId="77777777" w:rsidR="005F0729" w:rsidRPr="00E42172" w:rsidRDefault="005F0729" w:rsidP="005F0729">
            <w:pPr>
              <w:widowControl/>
              <w:jc w:val="left"/>
              <w:rPr>
                <w:sz w:val="20"/>
                <w:szCs w:val="20"/>
              </w:rPr>
            </w:pPr>
          </w:p>
        </w:tc>
        <w:tc>
          <w:tcPr>
            <w:tcW w:w="567" w:type="dxa"/>
            <w:noWrap/>
            <w:hideMark/>
          </w:tcPr>
          <w:p w14:paraId="39F0C75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51B2126" w14:textId="77777777" w:rsidR="005F0729" w:rsidRPr="00E42172" w:rsidRDefault="005F0729" w:rsidP="005F0729">
            <w:pPr>
              <w:widowControl/>
              <w:jc w:val="left"/>
              <w:rPr>
                <w:sz w:val="20"/>
                <w:szCs w:val="20"/>
              </w:rPr>
            </w:pPr>
            <w:r w:rsidRPr="00E42172">
              <w:rPr>
                <w:rFonts w:hint="eastAsia"/>
                <w:sz w:val="20"/>
                <w:szCs w:val="20"/>
              </w:rPr>
              <w:t>日当など，交通費及び宿泊費以外の経費が支給できることが，自治体等の規程などで定められている場合は，当該経費をその規定の範囲内の額で支給することができる。</w:t>
            </w:r>
          </w:p>
        </w:tc>
      </w:tr>
      <w:tr w:rsidR="005F0729" w:rsidRPr="00E42172" w14:paraId="79388642" w14:textId="77777777" w:rsidTr="005F0729">
        <w:trPr>
          <w:trHeight w:val="480"/>
        </w:trPr>
        <w:tc>
          <w:tcPr>
            <w:tcW w:w="1413" w:type="dxa"/>
            <w:vMerge/>
            <w:noWrap/>
            <w:hideMark/>
          </w:tcPr>
          <w:p w14:paraId="3FC29357" w14:textId="77777777" w:rsidR="005F0729" w:rsidRPr="00E42172" w:rsidRDefault="005F0729" w:rsidP="005F0729">
            <w:pPr>
              <w:widowControl/>
              <w:jc w:val="left"/>
              <w:rPr>
                <w:sz w:val="20"/>
                <w:szCs w:val="20"/>
              </w:rPr>
            </w:pPr>
          </w:p>
        </w:tc>
        <w:tc>
          <w:tcPr>
            <w:tcW w:w="1701" w:type="dxa"/>
            <w:vMerge/>
            <w:noWrap/>
            <w:hideMark/>
          </w:tcPr>
          <w:p w14:paraId="269B3B16" w14:textId="77777777" w:rsidR="005F0729" w:rsidRPr="00E42172" w:rsidRDefault="005F0729" w:rsidP="005F0729">
            <w:pPr>
              <w:widowControl/>
              <w:jc w:val="left"/>
              <w:rPr>
                <w:sz w:val="20"/>
                <w:szCs w:val="20"/>
              </w:rPr>
            </w:pPr>
          </w:p>
        </w:tc>
        <w:tc>
          <w:tcPr>
            <w:tcW w:w="567" w:type="dxa"/>
            <w:noWrap/>
            <w:hideMark/>
          </w:tcPr>
          <w:p w14:paraId="2C368399"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2635ECC" w14:textId="58363017"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」欄には，旅費を受ける対象者の種類</w:t>
            </w:r>
            <w:r w:rsidRPr="00E42172">
              <w:rPr>
                <w:rFonts w:hint="eastAsia"/>
                <w:sz w:val="20"/>
                <w:szCs w:val="20"/>
              </w:rPr>
              <w:t>(</w:t>
            </w:r>
            <w:r w:rsidRPr="00E42172">
              <w:rPr>
                <w:rFonts w:hint="eastAsia"/>
                <w:sz w:val="20"/>
                <w:szCs w:val="20"/>
              </w:rPr>
              <w:t>原則として「</w:t>
            </w:r>
            <w:r w:rsidR="002A0889">
              <w:rPr>
                <w:rFonts w:hint="eastAsia"/>
                <w:sz w:val="20"/>
                <w:szCs w:val="20"/>
              </w:rPr>
              <w:t>協議会</w:t>
            </w:r>
            <w:r w:rsidRPr="00E42172">
              <w:rPr>
                <w:rFonts w:hint="eastAsia"/>
                <w:sz w:val="20"/>
                <w:szCs w:val="20"/>
              </w:rPr>
              <w:t>」</w:t>
            </w:r>
            <w:r w:rsidRPr="00E42172">
              <w:rPr>
                <w:rFonts w:hint="eastAsia"/>
                <w:sz w:val="20"/>
                <w:szCs w:val="20"/>
              </w:rPr>
              <w:t>)</w:t>
            </w:r>
            <w:r w:rsidRPr="00E42172">
              <w:rPr>
                <w:rFonts w:hint="eastAsia"/>
                <w:sz w:val="20"/>
                <w:szCs w:val="20"/>
              </w:rPr>
              <w:t>を記入すること。また，「交通費」「宿泊費」などの支給内容を付記すること。</w:t>
            </w:r>
          </w:p>
        </w:tc>
      </w:tr>
      <w:tr w:rsidR="005F0729" w:rsidRPr="00E42172" w14:paraId="705B61F8" w14:textId="77777777" w:rsidTr="005F0729">
        <w:trPr>
          <w:trHeight w:val="799"/>
        </w:trPr>
        <w:tc>
          <w:tcPr>
            <w:tcW w:w="1413" w:type="dxa"/>
            <w:vMerge/>
            <w:noWrap/>
            <w:hideMark/>
          </w:tcPr>
          <w:p w14:paraId="08837D21" w14:textId="77777777" w:rsidR="005F0729" w:rsidRPr="00E42172" w:rsidRDefault="005F0729" w:rsidP="005F0729">
            <w:pPr>
              <w:widowControl/>
              <w:jc w:val="left"/>
              <w:rPr>
                <w:sz w:val="20"/>
                <w:szCs w:val="20"/>
              </w:rPr>
            </w:pPr>
          </w:p>
        </w:tc>
        <w:tc>
          <w:tcPr>
            <w:tcW w:w="1701" w:type="dxa"/>
            <w:vMerge/>
            <w:noWrap/>
            <w:hideMark/>
          </w:tcPr>
          <w:p w14:paraId="376404E0" w14:textId="77777777" w:rsidR="005F0729" w:rsidRPr="00E42172" w:rsidRDefault="005F0729" w:rsidP="005F0729">
            <w:pPr>
              <w:widowControl/>
              <w:jc w:val="left"/>
              <w:rPr>
                <w:sz w:val="20"/>
                <w:szCs w:val="20"/>
              </w:rPr>
            </w:pPr>
          </w:p>
        </w:tc>
        <w:tc>
          <w:tcPr>
            <w:tcW w:w="567" w:type="dxa"/>
            <w:noWrap/>
            <w:hideMark/>
          </w:tcPr>
          <w:p w14:paraId="131BCD76"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CA5D14E" w14:textId="77777777" w:rsidR="005F0729" w:rsidRPr="00E42172" w:rsidRDefault="005F0729" w:rsidP="005F0729">
            <w:pPr>
              <w:widowControl/>
              <w:jc w:val="left"/>
              <w:rPr>
                <w:sz w:val="20"/>
                <w:szCs w:val="20"/>
              </w:rPr>
            </w:pPr>
            <w:r w:rsidRPr="00E42172">
              <w:rPr>
                <w:rFonts w:hint="eastAsia"/>
                <w:sz w:val="20"/>
                <w:szCs w:val="20"/>
              </w:rPr>
              <w:t>「目」が「旅費」である経費については，交通費における所得税の上乗せ分や，補助対象単価を超える所得税の上乗せ分は支給することができないので注意すること。</w:t>
            </w:r>
          </w:p>
        </w:tc>
      </w:tr>
      <w:tr w:rsidR="005F0729" w:rsidRPr="00E42172" w14:paraId="243A618B" w14:textId="77777777" w:rsidTr="005F0729">
        <w:trPr>
          <w:trHeight w:val="499"/>
        </w:trPr>
        <w:tc>
          <w:tcPr>
            <w:tcW w:w="1413" w:type="dxa"/>
            <w:vMerge/>
            <w:noWrap/>
            <w:hideMark/>
          </w:tcPr>
          <w:p w14:paraId="7CCA4F9E" w14:textId="77777777" w:rsidR="005F0729" w:rsidRPr="00E42172" w:rsidRDefault="005F0729" w:rsidP="005F0729">
            <w:pPr>
              <w:widowControl/>
              <w:jc w:val="left"/>
              <w:rPr>
                <w:sz w:val="20"/>
                <w:szCs w:val="20"/>
              </w:rPr>
            </w:pPr>
          </w:p>
        </w:tc>
        <w:tc>
          <w:tcPr>
            <w:tcW w:w="1701" w:type="dxa"/>
            <w:vMerge w:val="restart"/>
            <w:noWrap/>
            <w:hideMark/>
          </w:tcPr>
          <w:p w14:paraId="785D4938" w14:textId="77777777" w:rsidR="005F0729" w:rsidRPr="00E42172" w:rsidRDefault="005F0729" w:rsidP="005F0729">
            <w:pPr>
              <w:widowControl/>
              <w:jc w:val="left"/>
              <w:rPr>
                <w:sz w:val="20"/>
                <w:szCs w:val="20"/>
              </w:rPr>
            </w:pPr>
            <w:r w:rsidRPr="00E42172">
              <w:rPr>
                <w:rFonts w:hint="eastAsia"/>
                <w:sz w:val="20"/>
                <w:szCs w:val="20"/>
              </w:rPr>
              <w:t>役務費</w:t>
            </w:r>
          </w:p>
          <w:p w14:paraId="2DCEEE0B"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768EE9D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3ADF91B" w14:textId="31DFD3CC"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」欄において，「通信運搬費」「手数料」に当てはまらない場合はすべて「雑役務費」と記入すること。</w:t>
            </w:r>
          </w:p>
        </w:tc>
      </w:tr>
      <w:tr w:rsidR="005F0729" w:rsidRPr="00E42172" w14:paraId="77CE3DF7" w14:textId="77777777" w:rsidTr="005F0729">
        <w:trPr>
          <w:trHeight w:val="540"/>
        </w:trPr>
        <w:tc>
          <w:tcPr>
            <w:tcW w:w="1413" w:type="dxa"/>
            <w:vMerge/>
            <w:noWrap/>
            <w:hideMark/>
          </w:tcPr>
          <w:p w14:paraId="6EBCD813" w14:textId="77777777" w:rsidR="005F0729" w:rsidRPr="00E42172" w:rsidRDefault="005F0729" w:rsidP="005F0729">
            <w:pPr>
              <w:widowControl/>
              <w:jc w:val="left"/>
              <w:rPr>
                <w:sz w:val="20"/>
                <w:szCs w:val="20"/>
              </w:rPr>
            </w:pPr>
          </w:p>
        </w:tc>
        <w:tc>
          <w:tcPr>
            <w:tcW w:w="1701" w:type="dxa"/>
            <w:vMerge/>
            <w:noWrap/>
            <w:hideMark/>
          </w:tcPr>
          <w:p w14:paraId="5DBA5526" w14:textId="77777777" w:rsidR="005F0729" w:rsidRPr="00E42172" w:rsidRDefault="005F0729" w:rsidP="005F0729">
            <w:pPr>
              <w:widowControl/>
              <w:jc w:val="left"/>
              <w:rPr>
                <w:sz w:val="20"/>
                <w:szCs w:val="20"/>
              </w:rPr>
            </w:pPr>
          </w:p>
        </w:tc>
        <w:tc>
          <w:tcPr>
            <w:tcW w:w="567" w:type="dxa"/>
            <w:noWrap/>
            <w:hideMark/>
          </w:tcPr>
          <w:p w14:paraId="5061839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801600A" w14:textId="72CD1318" w:rsidR="005F0729" w:rsidRPr="00E42172" w:rsidRDefault="005F0729" w:rsidP="005F0729">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」欄には，「通信運搬費」の場合は送付する内容，「手数料」の場合は種類，「雑役務費」の場合は役務の内容を記入すること。</w:t>
            </w:r>
          </w:p>
        </w:tc>
      </w:tr>
      <w:tr w:rsidR="005F0729" w:rsidRPr="00E42172" w14:paraId="17904889" w14:textId="77777777" w:rsidTr="005F0729">
        <w:trPr>
          <w:trHeight w:val="499"/>
        </w:trPr>
        <w:tc>
          <w:tcPr>
            <w:tcW w:w="1413" w:type="dxa"/>
            <w:vMerge/>
            <w:noWrap/>
            <w:hideMark/>
          </w:tcPr>
          <w:p w14:paraId="3E2C20DF" w14:textId="77777777" w:rsidR="005F0729" w:rsidRPr="00E42172" w:rsidRDefault="005F0729" w:rsidP="005F0729">
            <w:pPr>
              <w:widowControl/>
              <w:jc w:val="left"/>
              <w:rPr>
                <w:sz w:val="20"/>
                <w:szCs w:val="20"/>
              </w:rPr>
            </w:pPr>
          </w:p>
        </w:tc>
        <w:tc>
          <w:tcPr>
            <w:tcW w:w="1701" w:type="dxa"/>
            <w:vMerge w:val="restart"/>
            <w:noWrap/>
            <w:hideMark/>
          </w:tcPr>
          <w:p w14:paraId="3DF5D378" w14:textId="77777777" w:rsidR="005F0729" w:rsidRPr="00E42172" w:rsidRDefault="005F0729" w:rsidP="005F0729">
            <w:pPr>
              <w:widowControl/>
              <w:jc w:val="left"/>
              <w:rPr>
                <w:sz w:val="20"/>
                <w:szCs w:val="20"/>
              </w:rPr>
            </w:pPr>
            <w:r w:rsidRPr="00E42172">
              <w:rPr>
                <w:rFonts w:hint="eastAsia"/>
                <w:sz w:val="20"/>
                <w:szCs w:val="20"/>
              </w:rPr>
              <w:t>需用費</w:t>
            </w:r>
          </w:p>
          <w:p w14:paraId="1ABE6EE0" w14:textId="77777777" w:rsidR="005F0729" w:rsidRPr="00E42172" w:rsidRDefault="005F0729" w:rsidP="005F0729">
            <w:pPr>
              <w:widowControl/>
              <w:jc w:val="left"/>
              <w:rPr>
                <w:sz w:val="20"/>
                <w:szCs w:val="20"/>
              </w:rPr>
            </w:pPr>
            <w:r w:rsidRPr="00E42172">
              <w:rPr>
                <w:rFonts w:hint="eastAsia"/>
                <w:sz w:val="20"/>
                <w:szCs w:val="20"/>
              </w:rPr>
              <w:t xml:space="preserve">　</w:t>
            </w:r>
          </w:p>
          <w:p w14:paraId="16B03768"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014A54D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BA4AD12" w14:textId="406285B1" w:rsidR="005F0729" w:rsidRPr="00E42172" w:rsidRDefault="005F0729" w:rsidP="005F0729">
            <w:pPr>
              <w:widowControl/>
              <w:jc w:val="left"/>
              <w:rPr>
                <w:sz w:val="20"/>
                <w:szCs w:val="20"/>
              </w:rPr>
            </w:pPr>
            <w:r w:rsidRPr="00E42172">
              <w:rPr>
                <w:rFonts w:hint="eastAsia"/>
                <w:sz w:val="20"/>
                <w:szCs w:val="20"/>
              </w:rPr>
              <w:t>「</w:t>
            </w:r>
            <w:r w:rsidR="00470226">
              <w:rPr>
                <w:rFonts w:hint="eastAsia"/>
                <w:sz w:val="20"/>
                <w:szCs w:val="20"/>
              </w:rPr>
              <w:t>経費内訳</w:t>
            </w:r>
            <w:r w:rsidRPr="00E42172">
              <w:rPr>
                <w:rFonts w:hint="eastAsia"/>
                <w:sz w:val="20"/>
                <w:szCs w:val="20"/>
              </w:rPr>
              <w:t>」欄において，「消耗品費」「印刷製本費」に当てはまらない場合は「その他需用費」と記入すること。</w:t>
            </w:r>
          </w:p>
        </w:tc>
      </w:tr>
      <w:tr w:rsidR="005F0729" w:rsidRPr="00E42172" w14:paraId="59118FEE" w14:textId="77777777" w:rsidTr="005F0729">
        <w:trPr>
          <w:trHeight w:val="762"/>
        </w:trPr>
        <w:tc>
          <w:tcPr>
            <w:tcW w:w="1413" w:type="dxa"/>
            <w:vMerge/>
            <w:noWrap/>
            <w:hideMark/>
          </w:tcPr>
          <w:p w14:paraId="153B6934" w14:textId="77777777" w:rsidR="005F0729" w:rsidRPr="00E42172" w:rsidRDefault="005F0729" w:rsidP="005F0729">
            <w:pPr>
              <w:widowControl/>
              <w:jc w:val="left"/>
              <w:rPr>
                <w:sz w:val="20"/>
                <w:szCs w:val="20"/>
              </w:rPr>
            </w:pPr>
          </w:p>
        </w:tc>
        <w:tc>
          <w:tcPr>
            <w:tcW w:w="1701" w:type="dxa"/>
            <w:vMerge/>
            <w:noWrap/>
            <w:hideMark/>
          </w:tcPr>
          <w:p w14:paraId="233FBF47" w14:textId="77777777" w:rsidR="005F0729" w:rsidRPr="00E42172" w:rsidRDefault="005F0729" w:rsidP="005F0729">
            <w:pPr>
              <w:widowControl/>
              <w:jc w:val="left"/>
              <w:rPr>
                <w:sz w:val="20"/>
                <w:szCs w:val="20"/>
              </w:rPr>
            </w:pPr>
          </w:p>
        </w:tc>
        <w:tc>
          <w:tcPr>
            <w:tcW w:w="567" w:type="dxa"/>
            <w:noWrap/>
            <w:hideMark/>
          </w:tcPr>
          <w:p w14:paraId="5F99DEA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CFF4BF4" w14:textId="53DE12C0" w:rsidR="005F0729" w:rsidRPr="00E42172" w:rsidRDefault="005F0729" w:rsidP="00470226">
            <w:pPr>
              <w:widowControl/>
              <w:jc w:val="left"/>
              <w:rPr>
                <w:sz w:val="20"/>
                <w:szCs w:val="20"/>
              </w:rPr>
            </w:pPr>
            <w:r w:rsidRPr="00E42172">
              <w:rPr>
                <w:rFonts w:hint="eastAsia"/>
                <w:sz w:val="20"/>
                <w:szCs w:val="20"/>
              </w:rPr>
              <w:t>「</w:t>
            </w:r>
            <w:r w:rsidR="00470226">
              <w:rPr>
                <w:rFonts w:hint="eastAsia"/>
                <w:sz w:val="20"/>
                <w:szCs w:val="20"/>
              </w:rPr>
              <w:t>経費内訳</w:t>
            </w:r>
            <w:r w:rsidRPr="00E42172">
              <w:rPr>
                <w:rFonts w:hint="eastAsia"/>
                <w:sz w:val="20"/>
                <w:szCs w:val="20"/>
              </w:rPr>
              <w:t>」欄には，「消耗品費」の場合は「消耗品費」，「印刷製本費」の場合は印刷する内容，「その他需用費」の場合は購入するものの種類を記入すること。</w:t>
            </w:r>
          </w:p>
        </w:tc>
      </w:tr>
      <w:tr w:rsidR="005F0729" w:rsidRPr="00E42172" w14:paraId="478F10EE" w14:textId="77777777" w:rsidTr="005F0729">
        <w:trPr>
          <w:trHeight w:val="799"/>
        </w:trPr>
        <w:tc>
          <w:tcPr>
            <w:tcW w:w="1413" w:type="dxa"/>
            <w:vMerge/>
            <w:noWrap/>
            <w:hideMark/>
          </w:tcPr>
          <w:p w14:paraId="11CB7175" w14:textId="77777777" w:rsidR="005F0729" w:rsidRPr="00E42172" w:rsidRDefault="005F0729" w:rsidP="005F0729">
            <w:pPr>
              <w:widowControl/>
              <w:jc w:val="left"/>
              <w:rPr>
                <w:sz w:val="20"/>
                <w:szCs w:val="20"/>
              </w:rPr>
            </w:pPr>
          </w:p>
        </w:tc>
        <w:tc>
          <w:tcPr>
            <w:tcW w:w="1701" w:type="dxa"/>
            <w:vMerge/>
            <w:noWrap/>
            <w:hideMark/>
          </w:tcPr>
          <w:p w14:paraId="44CC60BB" w14:textId="77777777" w:rsidR="005F0729" w:rsidRPr="00E42172" w:rsidRDefault="005F0729" w:rsidP="005F0729">
            <w:pPr>
              <w:widowControl/>
              <w:jc w:val="left"/>
              <w:rPr>
                <w:sz w:val="20"/>
                <w:szCs w:val="20"/>
              </w:rPr>
            </w:pPr>
          </w:p>
        </w:tc>
        <w:tc>
          <w:tcPr>
            <w:tcW w:w="567" w:type="dxa"/>
            <w:noWrap/>
            <w:hideMark/>
          </w:tcPr>
          <w:p w14:paraId="6FA7CDDB"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391484B" w14:textId="77777777" w:rsidR="005F0729" w:rsidRPr="00E42172" w:rsidRDefault="005F0729" w:rsidP="005F0729">
            <w:pPr>
              <w:widowControl/>
              <w:jc w:val="left"/>
              <w:rPr>
                <w:sz w:val="20"/>
                <w:szCs w:val="20"/>
              </w:rPr>
            </w:pPr>
            <w:r w:rsidRPr="00E42172">
              <w:rPr>
                <w:rFonts w:hint="eastAsia"/>
                <w:sz w:val="20"/>
                <w:szCs w:val="20"/>
              </w:rPr>
              <w:t>１点で１０万円</w:t>
            </w:r>
            <w:r w:rsidRPr="00E42172">
              <w:rPr>
                <w:rFonts w:hint="eastAsia"/>
                <w:sz w:val="20"/>
                <w:szCs w:val="20"/>
              </w:rPr>
              <w:t>(</w:t>
            </w:r>
            <w:r w:rsidRPr="00E42172">
              <w:rPr>
                <w:rFonts w:hint="eastAsia"/>
                <w:sz w:val="20"/>
                <w:szCs w:val="20"/>
              </w:rPr>
              <w:t>税込</w:t>
            </w:r>
            <w:r w:rsidRPr="00E42172">
              <w:rPr>
                <w:rFonts w:hint="eastAsia"/>
                <w:sz w:val="20"/>
                <w:szCs w:val="20"/>
              </w:rPr>
              <w:t>)</w:t>
            </w:r>
            <w:r w:rsidRPr="00E42172">
              <w:rPr>
                <w:rFonts w:hint="eastAsia"/>
                <w:sz w:val="20"/>
                <w:szCs w:val="20"/>
              </w:rPr>
              <w:t>を超えるものは補助対象外となるので注意すること。</w:t>
            </w:r>
            <w:r w:rsidRPr="00E42172">
              <w:rPr>
                <w:rFonts w:hint="eastAsia"/>
                <w:sz w:val="20"/>
                <w:szCs w:val="20"/>
              </w:rPr>
              <w:t>(</w:t>
            </w:r>
            <w:r w:rsidRPr="00E42172">
              <w:rPr>
                <w:rFonts w:hint="eastAsia"/>
                <w:sz w:val="20"/>
                <w:szCs w:val="20"/>
              </w:rPr>
              <w:t>一式で１０万円を超える場合は，１点で１０万円を超えるものが含まれていないか確認すること。</w:t>
            </w:r>
            <w:r w:rsidRPr="00E42172">
              <w:rPr>
                <w:rFonts w:hint="eastAsia"/>
                <w:sz w:val="20"/>
                <w:szCs w:val="20"/>
              </w:rPr>
              <w:t>)</w:t>
            </w:r>
          </w:p>
        </w:tc>
      </w:tr>
    </w:tbl>
    <w:p w14:paraId="56895054" w14:textId="77777777" w:rsidR="005F0729" w:rsidRPr="00E42172" w:rsidRDefault="005F0729" w:rsidP="005F0729">
      <w:pPr>
        <w:widowControl/>
        <w:jc w:val="left"/>
        <w:rPr>
          <w:sz w:val="20"/>
          <w:szCs w:val="20"/>
        </w:rPr>
      </w:pPr>
    </w:p>
    <w:p w14:paraId="6CDB867F" w14:textId="57C293BB" w:rsidR="00007F56" w:rsidRDefault="00E42172">
      <w:pPr>
        <w:widowControl/>
        <w:jc w:val="left"/>
        <w:rPr>
          <w:sz w:val="24"/>
        </w:rPr>
      </w:pPr>
      <w:r>
        <w:rPr>
          <w:sz w:val="24"/>
        </w:rPr>
        <w:br w:type="page"/>
      </w:r>
    </w:p>
    <w:p w14:paraId="56BC9B9B" w14:textId="77777777" w:rsidR="00E42172" w:rsidRDefault="00E42172">
      <w:pPr>
        <w:widowControl/>
        <w:jc w:val="left"/>
        <w:rPr>
          <w:sz w:val="24"/>
        </w:rPr>
      </w:pPr>
    </w:p>
    <w:p w14:paraId="3CC3AA20" w14:textId="77777777" w:rsidR="008D0016" w:rsidRPr="00B95FFC" w:rsidRDefault="008D0016" w:rsidP="008D0016">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673600" behindDoc="0" locked="0" layoutInCell="1" allowOverlap="1" wp14:anchorId="1048654A" wp14:editId="44627E35">
                <wp:simplePos x="0" y="0"/>
                <wp:positionH relativeFrom="column">
                  <wp:posOffset>104774</wp:posOffset>
                </wp:positionH>
                <wp:positionV relativeFrom="paragraph">
                  <wp:posOffset>409575</wp:posOffset>
                </wp:positionV>
                <wp:extent cx="5991225" cy="28575"/>
                <wp:effectExtent l="19050" t="19050" r="28575" b="28575"/>
                <wp:wrapNone/>
                <wp:docPr id="9" name="直線コネクタ 9"/>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09DD465E" id="直線コネクタ 9"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" strokecolor="#4a7ebb" strokeweight="3pt"/>
            </w:pict>
          </mc:Fallback>
        </mc:AlternateContent>
      </w:r>
      <w:r>
        <w:rPr>
          <w:rFonts w:ascii="ＤＦ特太ゴシック体" w:eastAsia="ＤＦ特太ゴシック体" w:hAnsi="ＤＦ特太ゴシック体" w:hint="eastAsia"/>
          <w:sz w:val="32"/>
        </w:rPr>
        <w:t>４</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応募方法及び応募書類の作成方法</w:t>
      </w:r>
    </w:p>
    <w:p w14:paraId="39626E5C" w14:textId="77777777" w:rsidR="008D0016" w:rsidRDefault="008D0016" w:rsidP="008D0016">
      <w:pPr>
        <w:widowControl/>
        <w:jc w:val="left"/>
        <w:rPr>
          <w:sz w:val="24"/>
        </w:rPr>
      </w:pPr>
    </w:p>
    <w:p w14:paraId="10308602" w14:textId="4BB2F54C" w:rsidR="007654F0" w:rsidRPr="00D502A0" w:rsidRDefault="007654F0" w:rsidP="00DE4E7C">
      <w:pPr>
        <w:widowControl/>
        <w:jc w:val="left"/>
        <w:rPr>
          <w:rFonts w:asciiTheme="majorEastAsia" w:eastAsiaTheme="majorEastAsia" w:hAnsiTheme="majorEastAsia"/>
          <w:sz w:val="24"/>
        </w:rPr>
      </w:pPr>
      <w:r w:rsidRPr="00D502A0">
        <w:rPr>
          <w:rFonts w:asciiTheme="majorEastAsia" w:eastAsiaTheme="majorEastAsia" w:hAnsiTheme="majorEastAsia"/>
          <w:sz w:val="24"/>
        </w:rPr>
        <w:t>１．事</w:t>
      </w:r>
      <w:r w:rsidR="00346AE8" w:rsidRPr="00D502A0">
        <w:rPr>
          <w:rFonts w:asciiTheme="majorEastAsia" w:eastAsiaTheme="majorEastAsia" w:hAnsiTheme="majorEastAsia" w:hint="eastAsia"/>
          <w:sz w:val="24"/>
        </w:rPr>
        <w:t>業</w:t>
      </w:r>
      <w:r w:rsidRPr="00D502A0">
        <w:rPr>
          <w:rFonts w:asciiTheme="majorEastAsia" w:eastAsiaTheme="majorEastAsia" w:hAnsiTheme="majorEastAsia" w:hint="eastAsia"/>
          <w:sz w:val="24"/>
        </w:rPr>
        <w:t>の流れ</w:t>
      </w:r>
    </w:p>
    <w:p w14:paraId="3091B240" w14:textId="4FA4A816" w:rsidR="007654F0" w:rsidRDefault="007654F0" w:rsidP="00DE4E7C">
      <w:pPr>
        <w:widowControl/>
        <w:jc w:val="left"/>
        <w:rPr>
          <w:sz w:val="24"/>
        </w:rPr>
      </w:pPr>
      <w:r>
        <w:rPr>
          <w:rFonts w:hint="eastAsia"/>
          <w:sz w:val="24"/>
        </w:rPr>
        <w:t xml:space="preserve">　　</w:t>
      </w:r>
      <w:r w:rsidRPr="00F829BC">
        <w:rPr>
          <w:rFonts w:hint="eastAsia"/>
          <w:sz w:val="24"/>
        </w:rPr>
        <w:t>事業の大まかな流れは</w:t>
      </w:r>
      <w:r w:rsidR="0035419F" w:rsidRPr="00F829BC">
        <w:rPr>
          <w:rFonts w:hint="eastAsia"/>
          <w:sz w:val="24"/>
        </w:rPr>
        <w:t>，</w:t>
      </w:r>
      <w:r w:rsidRPr="00F829BC">
        <w:rPr>
          <w:rFonts w:hint="eastAsia"/>
          <w:sz w:val="24"/>
        </w:rPr>
        <w:t>下図のとおりです。</w:t>
      </w:r>
    </w:p>
    <w:p w14:paraId="50132D91" w14:textId="77777777" w:rsidR="001069B0" w:rsidRDefault="001069B0" w:rsidP="007654F0">
      <w:pPr>
        <w:widowControl/>
        <w:ind w:firstLineChars="100" w:firstLine="238"/>
        <w:jc w:val="left"/>
        <w:rPr>
          <w:sz w:val="24"/>
        </w:rPr>
      </w:pPr>
    </w:p>
    <w:tbl>
      <w:tblPr>
        <w:tblStyle w:val="a8"/>
        <w:tblW w:w="0" w:type="auto"/>
        <w:tblInd w:w="704" w:type="dxa"/>
        <w:tblLook w:val="04A0" w:firstRow="1" w:lastRow="0" w:firstColumn="1" w:lastColumn="0" w:noHBand="0" w:noVBand="1"/>
      </w:tblPr>
      <w:tblGrid>
        <w:gridCol w:w="1701"/>
        <w:gridCol w:w="7088"/>
      </w:tblGrid>
      <w:tr w:rsidR="00F829BC" w14:paraId="0DF3FD86" w14:textId="77777777" w:rsidTr="00F829BC">
        <w:tc>
          <w:tcPr>
            <w:tcW w:w="1701" w:type="dxa"/>
          </w:tcPr>
          <w:p w14:paraId="0AC7E115" w14:textId="77777777" w:rsidR="00F829BC" w:rsidRPr="00F829BC" w:rsidRDefault="00F829BC" w:rsidP="007654F0">
            <w:pPr>
              <w:widowControl/>
              <w:jc w:val="center"/>
              <w:rPr>
                <w:rFonts w:asciiTheme="minorEastAsia" w:eastAsiaTheme="minorEastAsia" w:hAnsiTheme="minorEastAsia"/>
                <w:sz w:val="22"/>
              </w:rPr>
            </w:pPr>
            <w:r w:rsidRPr="00F829BC">
              <w:rPr>
                <w:rFonts w:asciiTheme="minorEastAsia" w:eastAsiaTheme="minorEastAsia" w:hAnsiTheme="minorEastAsia" w:hint="eastAsia"/>
                <w:sz w:val="22"/>
              </w:rPr>
              <w:t>時期（予定）</w:t>
            </w:r>
          </w:p>
        </w:tc>
        <w:tc>
          <w:tcPr>
            <w:tcW w:w="7088" w:type="dxa"/>
          </w:tcPr>
          <w:p w14:paraId="31128818" w14:textId="77777777" w:rsidR="00F829BC" w:rsidRPr="00F829BC" w:rsidRDefault="00F829BC" w:rsidP="007654F0">
            <w:pPr>
              <w:widowControl/>
              <w:jc w:val="center"/>
              <w:rPr>
                <w:rFonts w:asciiTheme="minorEastAsia" w:eastAsiaTheme="minorEastAsia" w:hAnsiTheme="minorEastAsia"/>
                <w:sz w:val="22"/>
              </w:rPr>
            </w:pPr>
            <w:r w:rsidRPr="00F829BC">
              <w:rPr>
                <w:rFonts w:asciiTheme="minorEastAsia" w:eastAsiaTheme="minorEastAsia" w:hAnsiTheme="minorEastAsia" w:hint="eastAsia"/>
                <w:sz w:val="22"/>
              </w:rPr>
              <w:t>事業の流れ</w:t>
            </w:r>
          </w:p>
        </w:tc>
      </w:tr>
      <w:tr w:rsidR="00F829BC" w14:paraId="6D4085E7" w14:textId="77777777" w:rsidTr="00F829BC">
        <w:trPr>
          <w:trHeight w:val="9995"/>
        </w:trPr>
        <w:tc>
          <w:tcPr>
            <w:tcW w:w="1701" w:type="dxa"/>
          </w:tcPr>
          <w:p w14:paraId="6451AC35" w14:textId="20C36BBE" w:rsidR="00F829BC" w:rsidRPr="00F829BC" w:rsidRDefault="00F829BC" w:rsidP="00DE4E7C">
            <w:pPr>
              <w:widowControl/>
              <w:jc w:val="left"/>
              <w:rPr>
                <w:rFonts w:asciiTheme="minorEastAsia" w:eastAsiaTheme="minorEastAsia" w:hAnsiTheme="minorEastAsia"/>
                <w:sz w:val="22"/>
                <w:lang w:eastAsia="zh-TW"/>
              </w:rPr>
            </w:pPr>
            <w:r w:rsidRPr="00F829BC">
              <w:rPr>
                <w:rFonts w:asciiTheme="minorEastAsia" w:eastAsiaTheme="minorEastAsia" w:hAnsiTheme="minorEastAsia" w:hint="eastAsia"/>
                <w:sz w:val="22"/>
                <w:lang w:eastAsia="zh-TW"/>
              </w:rPr>
              <w:t>令和２年</w:t>
            </w:r>
          </w:p>
          <w:p w14:paraId="2C4865BD" w14:textId="0F0F6CD7" w:rsidR="00F829BC" w:rsidRPr="00BE3A32" w:rsidRDefault="00F829BC" w:rsidP="00DE4E7C">
            <w:pPr>
              <w:widowControl/>
              <w:jc w:val="left"/>
              <w:rPr>
                <w:rFonts w:asciiTheme="minorEastAsia" w:eastAsiaTheme="minorEastAsia" w:hAnsiTheme="minorEastAsia"/>
                <w:sz w:val="22"/>
                <w:lang w:eastAsia="zh-TW"/>
              </w:rPr>
            </w:pPr>
            <w:r w:rsidRPr="00F829BC">
              <w:rPr>
                <w:rFonts w:asciiTheme="minorEastAsia" w:eastAsiaTheme="minorEastAsia" w:hAnsiTheme="minorEastAsia" w:hint="eastAsia"/>
                <w:sz w:val="22"/>
                <w:lang w:eastAsia="zh-TW"/>
              </w:rPr>
              <w:t xml:space="preserve">　　</w:t>
            </w:r>
            <w:r w:rsidR="00BE3A32">
              <w:rPr>
                <w:rFonts w:asciiTheme="minorEastAsia" w:eastAsiaTheme="minorEastAsia" w:hAnsiTheme="minorEastAsia" w:hint="eastAsia"/>
                <w:sz w:val="22"/>
                <w:lang w:eastAsia="zh-TW"/>
              </w:rPr>
              <w:t>９月中旬</w:t>
            </w:r>
          </w:p>
          <w:p w14:paraId="7073E07E" w14:textId="77777777" w:rsidR="00F829BC" w:rsidRPr="00F829BC" w:rsidRDefault="00F829BC" w:rsidP="00DE4E7C">
            <w:pPr>
              <w:widowControl/>
              <w:jc w:val="left"/>
              <w:rPr>
                <w:rFonts w:asciiTheme="minorEastAsia" w:eastAsiaTheme="minorEastAsia" w:hAnsiTheme="minorEastAsia"/>
                <w:sz w:val="22"/>
                <w:lang w:eastAsia="zh-TW"/>
              </w:rPr>
            </w:pPr>
          </w:p>
          <w:p w14:paraId="28784400" w14:textId="77777777" w:rsidR="00F829BC" w:rsidRPr="00F829BC" w:rsidRDefault="00F829BC" w:rsidP="00DE4E7C">
            <w:pPr>
              <w:widowControl/>
              <w:jc w:val="left"/>
              <w:rPr>
                <w:rFonts w:asciiTheme="minorEastAsia" w:eastAsiaTheme="minorEastAsia" w:hAnsiTheme="minorEastAsia"/>
                <w:sz w:val="22"/>
                <w:lang w:eastAsia="zh-TW"/>
              </w:rPr>
            </w:pPr>
          </w:p>
          <w:p w14:paraId="5C4ADF35" w14:textId="5DCF30DF" w:rsidR="00BE3A32" w:rsidRDefault="00BE3A32" w:rsidP="00937CDF">
            <w:pPr>
              <w:widowControl/>
              <w:ind w:left="436" w:hangingChars="200" w:hanging="436"/>
              <w:jc w:val="left"/>
              <w:rPr>
                <w:rFonts w:asciiTheme="minorEastAsia" w:eastAsia="PMingLiU" w:hAnsiTheme="minorEastAsia"/>
                <w:sz w:val="22"/>
                <w:lang w:eastAsia="zh-TW"/>
              </w:rPr>
            </w:pPr>
            <w:r>
              <w:rPr>
                <w:rFonts w:asciiTheme="minorEastAsia" w:eastAsiaTheme="minorEastAsia" w:hAnsiTheme="minorEastAsia" w:hint="eastAsia"/>
                <w:sz w:val="22"/>
                <w:lang w:eastAsia="zh-TW"/>
              </w:rPr>
              <w:t>随時</w:t>
            </w:r>
          </w:p>
          <w:p w14:paraId="3CC6D281" w14:textId="77777777" w:rsidR="00BE3A32" w:rsidRDefault="00BE3A32" w:rsidP="00937CDF">
            <w:pPr>
              <w:widowControl/>
              <w:ind w:left="436" w:hangingChars="200" w:hanging="436"/>
              <w:jc w:val="left"/>
              <w:rPr>
                <w:rFonts w:asciiTheme="minorEastAsia" w:eastAsiaTheme="minorEastAsia" w:hAnsiTheme="minorEastAsia"/>
                <w:sz w:val="22"/>
                <w:lang w:eastAsia="zh-TW"/>
              </w:rPr>
            </w:pPr>
            <w:r>
              <w:rPr>
                <w:rFonts w:asciiTheme="minorEastAsia" w:eastAsiaTheme="minorEastAsia" w:hAnsiTheme="minorEastAsia" w:hint="eastAsia"/>
                <w:sz w:val="22"/>
                <w:lang w:eastAsia="zh-TW"/>
              </w:rPr>
              <w:t>（最終〆切</w:t>
            </w:r>
          </w:p>
          <w:p w14:paraId="28D58227" w14:textId="36EB42BB" w:rsidR="00F829BC" w:rsidRPr="009D30A6" w:rsidRDefault="00F83752" w:rsidP="009D30A6">
            <w:pPr>
              <w:widowControl/>
              <w:ind w:leftChars="100" w:left="426" w:hangingChars="100" w:hanging="218"/>
              <w:jc w:val="left"/>
              <w:rPr>
                <w:rFonts w:asciiTheme="minorEastAsia" w:eastAsia="PMingLiU"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0</w:t>
            </w:r>
            <w:r w:rsidR="00BE3A32">
              <w:rPr>
                <w:rFonts w:asciiTheme="minorEastAsia" w:eastAsiaTheme="minorEastAsia" w:hAnsiTheme="minorEastAsia" w:hint="eastAsia"/>
                <w:sz w:val="22"/>
              </w:rPr>
              <w:t>月</w:t>
            </w:r>
            <w:r>
              <w:rPr>
                <w:rFonts w:asciiTheme="minorEastAsia" w:eastAsiaTheme="minorEastAsia" w:hAnsiTheme="minorEastAsia" w:hint="eastAsia"/>
                <w:sz w:val="22"/>
              </w:rPr>
              <w:t>16</w:t>
            </w:r>
            <w:r w:rsidR="00BE3A32">
              <w:rPr>
                <w:rFonts w:asciiTheme="minorEastAsia" w:eastAsiaTheme="minorEastAsia" w:hAnsiTheme="minorEastAsia" w:hint="eastAsia"/>
                <w:sz w:val="22"/>
              </w:rPr>
              <w:t>日）</w:t>
            </w:r>
          </w:p>
          <w:p w14:paraId="1ED2F79E" w14:textId="77777777" w:rsidR="00BE3A32" w:rsidRDefault="00BE3A32" w:rsidP="00937CDF">
            <w:pPr>
              <w:widowControl/>
              <w:ind w:left="436" w:hangingChars="200" w:hanging="436"/>
              <w:jc w:val="left"/>
              <w:rPr>
                <w:rFonts w:asciiTheme="minorEastAsia" w:eastAsia="PMingLiU" w:hAnsiTheme="minorEastAsia"/>
                <w:sz w:val="22"/>
              </w:rPr>
            </w:pPr>
          </w:p>
          <w:p w14:paraId="270EF378" w14:textId="7A6BC3F7" w:rsidR="00BE3A32" w:rsidRDefault="00BE3A32" w:rsidP="009D30A6">
            <w:pPr>
              <w:widowControl/>
              <w:jc w:val="left"/>
              <w:rPr>
                <w:rFonts w:asciiTheme="minorEastAsia" w:eastAsiaTheme="minorEastAsia" w:hAnsiTheme="minorEastAsia"/>
                <w:sz w:val="22"/>
              </w:rPr>
            </w:pPr>
            <w:r>
              <w:rPr>
                <w:rFonts w:asciiTheme="minorEastAsia" w:eastAsiaTheme="minorEastAsia" w:hAnsiTheme="minorEastAsia" w:hint="eastAsia"/>
                <w:sz w:val="22"/>
              </w:rPr>
              <w:t>提出から</w:t>
            </w:r>
          </w:p>
          <w:p w14:paraId="62B91EBD" w14:textId="1349D83D" w:rsidR="00F829BC" w:rsidRPr="00F829BC" w:rsidRDefault="00BE3A32" w:rsidP="009D30A6">
            <w:pPr>
              <w:widowControl/>
              <w:jc w:val="left"/>
              <w:rPr>
                <w:rFonts w:asciiTheme="minorEastAsia" w:eastAsiaTheme="minorEastAsia" w:hAnsiTheme="minorEastAsia"/>
                <w:sz w:val="22"/>
              </w:rPr>
            </w:pPr>
            <w:r>
              <w:rPr>
                <w:rFonts w:asciiTheme="minorEastAsia" w:eastAsiaTheme="minorEastAsia" w:hAnsiTheme="minorEastAsia" w:hint="eastAsia"/>
                <w:sz w:val="22"/>
              </w:rPr>
              <w:t>１ヶ月程度</w:t>
            </w:r>
          </w:p>
          <w:p w14:paraId="72DD192A" w14:textId="77777777" w:rsidR="00F829BC" w:rsidRPr="00F829BC" w:rsidRDefault="00F829BC" w:rsidP="00937CDF">
            <w:pPr>
              <w:widowControl/>
              <w:ind w:left="436" w:hangingChars="200" w:hanging="436"/>
              <w:jc w:val="left"/>
              <w:rPr>
                <w:rFonts w:asciiTheme="minorEastAsia" w:eastAsiaTheme="minorEastAsia" w:hAnsiTheme="minorEastAsia"/>
                <w:sz w:val="22"/>
              </w:rPr>
            </w:pPr>
          </w:p>
          <w:p w14:paraId="600B63B7" w14:textId="12F9593B" w:rsidR="00F829BC" w:rsidRPr="00F829BC" w:rsidRDefault="00F829BC" w:rsidP="00937CDF">
            <w:pPr>
              <w:widowControl/>
              <w:ind w:left="436" w:hangingChars="200" w:hanging="436"/>
              <w:jc w:val="left"/>
              <w:rPr>
                <w:rFonts w:asciiTheme="minorEastAsia" w:eastAsiaTheme="minorEastAsia" w:hAnsiTheme="minorEastAsia"/>
                <w:sz w:val="22"/>
              </w:rPr>
            </w:pPr>
            <w:r w:rsidRPr="00F829BC">
              <w:rPr>
                <w:rFonts w:asciiTheme="minorEastAsia" w:eastAsiaTheme="minorEastAsia" w:hAnsiTheme="minorEastAsia" w:hint="eastAsia"/>
                <w:sz w:val="22"/>
              </w:rPr>
              <w:t xml:space="preserve">　</w:t>
            </w:r>
          </w:p>
          <w:p w14:paraId="2FFD5A05" w14:textId="77777777" w:rsidR="00F829BC" w:rsidRPr="00F829BC" w:rsidRDefault="00F829BC" w:rsidP="00937CDF">
            <w:pPr>
              <w:widowControl/>
              <w:ind w:left="436" w:hangingChars="200" w:hanging="436"/>
              <w:jc w:val="left"/>
              <w:rPr>
                <w:rFonts w:asciiTheme="minorEastAsia" w:eastAsiaTheme="minorEastAsia" w:hAnsiTheme="minorEastAsia"/>
                <w:sz w:val="22"/>
              </w:rPr>
            </w:pPr>
          </w:p>
          <w:p w14:paraId="257332EE" w14:textId="77777777" w:rsidR="00F829BC" w:rsidRPr="00F829BC" w:rsidRDefault="00F829BC" w:rsidP="00937CDF">
            <w:pPr>
              <w:widowControl/>
              <w:ind w:left="436" w:hangingChars="200" w:hanging="436"/>
              <w:jc w:val="left"/>
              <w:rPr>
                <w:rFonts w:asciiTheme="minorEastAsia" w:eastAsiaTheme="minorEastAsia" w:hAnsiTheme="minorEastAsia"/>
                <w:sz w:val="22"/>
              </w:rPr>
            </w:pPr>
          </w:p>
          <w:p w14:paraId="4F75A861" w14:textId="77777777" w:rsidR="00F829BC" w:rsidRPr="00F829BC" w:rsidRDefault="00F829BC" w:rsidP="00937CDF">
            <w:pPr>
              <w:widowControl/>
              <w:ind w:left="436" w:hangingChars="200" w:hanging="436"/>
              <w:jc w:val="left"/>
              <w:rPr>
                <w:rFonts w:asciiTheme="minorEastAsia" w:eastAsiaTheme="minorEastAsia" w:hAnsiTheme="minorEastAsia"/>
                <w:sz w:val="22"/>
              </w:rPr>
            </w:pPr>
            <w:r w:rsidRPr="00F829BC">
              <w:rPr>
                <w:rFonts w:asciiTheme="minorEastAsia" w:eastAsiaTheme="minorEastAsia" w:hAnsiTheme="minorEastAsia" w:hint="eastAsia"/>
                <w:sz w:val="22"/>
              </w:rPr>
              <w:t xml:space="preserve">　　</w:t>
            </w:r>
          </w:p>
          <w:p w14:paraId="6FC97BDC" w14:textId="77777777" w:rsidR="00F829BC" w:rsidRPr="00F829BC" w:rsidRDefault="00F829BC" w:rsidP="00937CDF">
            <w:pPr>
              <w:widowControl/>
              <w:ind w:left="436" w:hangingChars="200" w:hanging="436"/>
              <w:jc w:val="left"/>
              <w:rPr>
                <w:rFonts w:asciiTheme="minorEastAsia" w:eastAsiaTheme="minorEastAsia" w:hAnsiTheme="minorEastAsia"/>
                <w:sz w:val="22"/>
              </w:rPr>
            </w:pPr>
          </w:p>
          <w:p w14:paraId="1FA192F9" w14:textId="77777777" w:rsidR="00F829BC" w:rsidRPr="00F829BC" w:rsidRDefault="00F829BC" w:rsidP="00937CDF">
            <w:pPr>
              <w:widowControl/>
              <w:ind w:left="436" w:hangingChars="200" w:hanging="436"/>
              <w:jc w:val="left"/>
              <w:rPr>
                <w:rFonts w:asciiTheme="minorEastAsia" w:eastAsiaTheme="minorEastAsia" w:hAnsiTheme="minorEastAsia"/>
                <w:sz w:val="22"/>
              </w:rPr>
            </w:pPr>
          </w:p>
          <w:p w14:paraId="14900B3D" w14:textId="77777777" w:rsidR="00F829BC" w:rsidRPr="00F829BC" w:rsidRDefault="00F829BC" w:rsidP="00937CDF">
            <w:pPr>
              <w:widowControl/>
              <w:ind w:left="436" w:hangingChars="200" w:hanging="436"/>
              <w:jc w:val="left"/>
              <w:rPr>
                <w:rFonts w:asciiTheme="minorEastAsia" w:eastAsiaTheme="minorEastAsia" w:hAnsiTheme="minorEastAsia"/>
                <w:sz w:val="22"/>
              </w:rPr>
            </w:pPr>
          </w:p>
          <w:p w14:paraId="1CB4869E" w14:textId="02E0E156" w:rsidR="00BE3A32" w:rsidRPr="00F829BC" w:rsidRDefault="00F829BC" w:rsidP="00937CDF">
            <w:pPr>
              <w:widowControl/>
              <w:ind w:left="436" w:hangingChars="200" w:hanging="436"/>
              <w:jc w:val="left"/>
              <w:rPr>
                <w:rFonts w:asciiTheme="minorEastAsia" w:eastAsiaTheme="minorEastAsia" w:hAnsiTheme="minorEastAsia"/>
                <w:sz w:val="22"/>
              </w:rPr>
            </w:pPr>
            <w:r w:rsidRPr="00F829BC">
              <w:rPr>
                <w:rFonts w:asciiTheme="minorEastAsia" w:eastAsiaTheme="minorEastAsia" w:hAnsiTheme="minorEastAsia" w:hint="eastAsia"/>
                <w:sz w:val="22"/>
              </w:rPr>
              <w:t xml:space="preserve">　　</w:t>
            </w:r>
          </w:p>
          <w:p w14:paraId="63A30C76" w14:textId="77777777" w:rsidR="00F829BC" w:rsidRPr="00F829BC" w:rsidRDefault="00F829BC" w:rsidP="009D30A6">
            <w:pPr>
              <w:widowControl/>
              <w:ind w:left="436" w:hangingChars="200" w:hanging="436"/>
              <w:jc w:val="left"/>
              <w:rPr>
                <w:rFonts w:asciiTheme="minorEastAsia" w:eastAsiaTheme="minorEastAsia" w:hAnsiTheme="minorEastAsia"/>
                <w:sz w:val="22"/>
              </w:rPr>
            </w:pPr>
          </w:p>
          <w:p w14:paraId="184B6087" w14:textId="192EF901" w:rsidR="00F829BC" w:rsidRPr="00F829BC" w:rsidRDefault="00AC03D9" w:rsidP="001F5EF5">
            <w:pPr>
              <w:widowControl/>
              <w:jc w:val="left"/>
              <w:rPr>
                <w:rFonts w:asciiTheme="minorEastAsia" w:eastAsiaTheme="minorEastAsia" w:hAnsiTheme="minorEastAsia"/>
                <w:sz w:val="22"/>
              </w:rPr>
            </w:pPr>
            <w:r w:rsidRPr="00AC03D9">
              <w:rPr>
                <w:rFonts w:asciiTheme="minorEastAsia" w:eastAsiaTheme="minorEastAsia" w:hAnsiTheme="minorEastAsia" w:hint="eastAsia"/>
                <w:sz w:val="22"/>
              </w:rPr>
              <w:t>交付決定</w:t>
            </w:r>
            <w:r w:rsidR="00F829BC" w:rsidRPr="00F829BC">
              <w:rPr>
                <w:rFonts w:asciiTheme="minorEastAsia" w:eastAsiaTheme="minorEastAsia" w:hAnsiTheme="minorEastAsia" w:hint="eastAsia"/>
                <w:sz w:val="22"/>
              </w:rPr>
              <w:t>通知以降の日から令和３年</w:t>
            </w:r>
          </w:p>
          <w:p w14:paraId="1EC2EABB" w14:textId="37C456C3" w:rsidR="00F829BC" w:rsidRPr="00F829BC" w:rsidRDefault="00F829BC" w:rsidP="00937CDF">
            <w:pPr>
              <w:widowControl/>
              <w:ind w:left="436" w:hangingChars="200" w:hanging="436"/>
              <w:jc w:val="left"/>
              <w:rPr>
                <w:rFonts w:asciiTheme="minorEastAsia" w:eastAsiaTheme="minorEastAsia" w:hAnsiTheme="minorEastAsia"/>
                <w:sz w:val="22"/>
              </w:rPr>
            </w:pPr>
            <w:r w:rsidRPr="00F829BC">
              <w:rPr>
                <w:rFonts w:asciiTheme="minorEastAsia" w:eastAsiaTheme="minorEastAsia" w:hAnsiTheme="minorEastAsia" w:hint="eastAsia"/>
                <w:sz w:val="22"/>
              </w:rPr>
              <w:t>３月31日まで</w:t>
            </w:r>
          </w:p>
          <w:p w14:paraId="36B3D54C" w14:textId="034451AE" w:rsidR="00F829BC" w:rsidRPr="00F829BC" w:rsidRDefault="00F829BC" w:rsidP="00937CDF">
            <w:pPr>
              <w:widowControl/>
              <w:ind w:left="436" w:hangingChars="200" w:hanging="436"/>
              <w:jc w:val="left"/>
              <w:rPr>
                <w:rFonts w:asciiTheme="minorEastAsia" w:eastAsiaTheme="minorEastAsia" w:hAnsiTheme="minorEastAsia"/>
                <w:sz w:val="22"/>
              </w:rPr>
            </w:pPr>
          </w:p>
          <w:p w14:paraId="1062A902" w14:textId="6417F7B9" w:rsidR="00F829BC" w:rsidRPr="00F829BC" w:rsidRDefault="00F829BC" w:rsidP="00937CDF">
            <w:pPr>
              <w:widowControl/>
              <w:ind w:left="436" w:hangingChars="200" w:hanging="436"/>
              <w:jc w:val="left"/>
              <w:rPr>
                <w:rFonts w:asciiTheme="minorEastAsia" w:eastAsiaTheme="minorEastAsia" w:hAnsiTheme="minorEastAsia"/>
                <w:sz w:val="22"/>
              </w:rPr>
            </w:pPr>
          </w:p>
          <w:p w14:paraId="2C0AA023" w14:textId="0139B5F3" w:rsidR="00F829BC" w:rsidRPr="00F829BC" w:rsidRDefault="00F829BC" w:rsidP="00BF4FF4">
            <w:pPr>
              <w:widowControl/>
              <w:ind w:left="436" w:hangingChars="200" w:hanging="436"/>
              <w:jc w:val="left"/>
              <w:rPr>
                <w:rFonts w:asciiTheme="minorEastAsia" w:eastAsiaTheme="minorEastAsia" w:hAnsiTheme="minorEastAsia"/>
                <w:sz w:val="22"/>
              </w:rPr>
            </w:pPr>
            <w:r w:rsidRPr="00F829BC">
              <w:rPr>
                <w:rFonts w:asciiTheme="minorEastAsia" w:eastAsiaTheme="minorEastAsia" w:hAnsiTheme="minorEastAsia" w:hint="eastAsia"/>
                <w:sz w:val="22"/>
              </w:rPr>
              <w:t>４月10日メド</w:t>
            </w:r>
          </w:p>
          <w:p w14:paraId="2EAE2081" w14:textId="77777777" w:rsidR="00F829BC" w:rsidRPr="00F829BC" w:rsidRDefault="00F829BC" w:rsidP="00BF4FF4">
            <w:pPr>
              <w:widowControl/>
              <w:ind w:left="436" w:hangingChars="200" w:hanging="436"/>
              <w:jc w:val="left"/>
              <w:rPr>
                <w:rFonts w:asciiTheme="minorEastAsia" w:eastAsiaTheme="minorEastAsia" w:hAnsiTheme="minorEastAsia"/>
                <w:sz w:val="22"/>
              </w:rPr>
            </w:pPr>
          </w:p>
          <w:p w14:paraId="6921BAC5" w14:textId="669D86F9" w:rsidR="00F829BC" w:rsidRPr="00F829BC" w:rsidRDefault="00F829BC" w:rsidP="00BF4FF4">
            <w:pPr>
              <w:widowControl/>
              <w:ind w:left="436" w:hangingChars="200" w:hanging="436"/>
              <w:jc w:val="left"/>
              <w:rPr>
                <w:rFonts w:asciiTheme="minorEastAsia" w:eastAsiaTheme="minorEastAsia" w:hAnsiTheme="minorEastAsia"/>
                <w:sz w:val="22"/>
              </w:rPr>
            </w:pPr>
            <w:r w:rsidRPr="00F829BC">
              <w:rPr>
                <w:rFonts w:asciiTheme="minorEastAsia" w:eastAsiaTheme="minorEastAsia" w:hAnsiTheme="minorEastAsia" w:hint="eastAsia"/>
                <w:sz w:val="22"/>
              </w:rPr>
              <w:t xml:space="preserve">　　４月中</w:t>
            </w:r>
          </w:p>
        </w:tc>
        <w:tc>
          <w:tcPr>
            <w:tcW w:w="7088" w:type="dxa"/>
          </w:tcPr>
          <w:p w14:paraId="4E070376"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0640" behindDoc="0" locked="0" layoutInCell="1" allowOverlap="1" wp14:anchorId="1190852F" wp14:editId="70520BF3">
                      <wp:simplePos x="0" y="0"/>
                      <wp:positionH relativeFrom="column">
                        <wp:posOffset>19050</wp:posOffset>
                      </wp:positionH>
                      <wp:positionV relativeFrom="paragraph">
                        <wp:posOffset>163195</wp:posOffset>
                      </wp:positionV>
                      <wp:extent cx="1438275" cy="3333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6F6928A7" w14:textId="77777777" w:rsidR="00F83752" w:rsidRPr="007654F0" w:rsidRDefault="00F83752" w:rsidP="00CD7895">
                                  <w:pPr>
                                    <w:jc w:val="center"/>
                                    <w:rPr>
                                      <w:color w:val="000000" w:themeColor="text1"/>
                                    </w:rPr>
                                  </w:pPr>
                                  <w:r>
                                    <w:rPr>
                                      <w:rFonts w:hint="eastAsia"/>
                                      <w:color w:val="000000" w:themeColor="text1"/>
                                    </w:rPr>
                                    <w:t>①補助</w:t>
                                  </w:r>
                                  <w:r>
                                    <w:rPr>
                                      <w:color w:val="000000" w:themeColor="text1"/>
                                    </w:rPr>
                                    <w:t>事業の公募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0852F" id="角丸四角形 15" o:spid="_x0000_s1026" style="position:absolute;margin-left:1.5pt;margin-top:12.85pt;width:113.25pt;height:2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" fillcolor="window" strokecolor="windowText" strokeweight="1.5pt">
                      <v:textbox>
                        <w:txbxContent>
                          <w:p w14:paraId="6F6928A7" w14:textId="77777777" w:rsidR="00F83752" w:rsidRPr="007654F0" w:rsidRDefault="00F83752" w:rsidP="00CD7895">
                            <w:pPr>
                              <w:jc w:val="center"/>
                              <w:rPr>
                                <w:color w:val="000000" w:themeColor="text1"/>
                              </w:rPr>
                            </w:pPr>
                            <w:r>
                              <w:rPr>
                                <w:rFonts w:hint="eastAsia"/>
                                <w:color w:val="000000" w:themeColor="text1"/>
                              </w:rPr>
                              <w:t>①補助</w:t>
                            </w:r>
                            <w:r>
                              <w:rPr>
                                <w:color w:val="000000" w:themeColor="text1"/>
                              </w:rPr>
                              <w:t>事業の公募</w:t>
                            </w:r>
                          </w:p>
                        </w:txbxContent>
                      </v:textbox>
                    </v:roundrect>
                  </w:pict>
                </mc:Fallback>
              </mc:AlternateContent>
            </w:r>
          </w:p>
          <w:p w14:paraId="7E1CB548" w14:textId="77777777" w:rsidR="00F829BC" w:rsidRPr="00F829BC" w:rsidRDefault="00F829BC" w:rsidP="00CD7895">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sz w:val="22"/>
                <w:szCs w:val="22"/>
              </w:rPr>
              <w:t xml:space="preserve">　　　　　　　　　　　　　文化庁</w:t>
            </w:r>
          </w:p>
          <w:p w14:paraId="2E638F2E"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5760" behindDoc="0" locked="0" layoutInCell="1" allowOverlap="1" wp14:anchorId="16A16C1B" wp14:editId="49BD00FB">
                      <wp:simplePos x="0" y="0"/>
                      <wp:positionH relativeFrom="column">
                        <wp:posOffset>734695</wp:posOffset>
                      </wp:positionH>
                      <wp:positionV relativeFrom="paragraph">
                        <wp:posOffset>44450</wp:posOffset>
                      </wp:positionV>
                      <wp:extent cx="0" cy="342900"/>
                      <wp:effectExtent l="95250" t="0" r="57150" b="38100"/>
                      <wp:wrapNone/>
                      <wp:docPr id="28" name="直線矢印コネクタ 28"/>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2F31E3" id="_x0000_t32" coordsize="21600,21600" o:spt="32" o:oned="t" path="m,l21600,21600e" filled="f">
                      <v:path arrowok="t" fillok="f" o:connecttype="none"/>
                      <o:lock v:ext="edit" shapetype="t"/>
                    </v:shapetype>
                    <v:shape id="直線矢印コネクタ 28" o:spid="_x0000_s1026" type="#_x0000_t32" style="position:absolute;left:0;text-align:left;margin-left:57.85pt;margin-top:3.5pt;width:0;height:27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" strokecolor="black [3213]" strokeweight="2.25pt">
                      <v:stroke endarrow="block"/>
                    </v:shape>
                  </w:pict>
                </mc:Fallback>
              </mc:AlternateContent>
            </w:r>
            <w:r w:rsidRPr="00F829BC">
              <w:rPr>
                <w:rFonts w:asciiTheme="minorEastAsia" w:eastAsiaTheme="minorEastAsia" w:hAnsiTheme="minorEastAsia" w:hint="eastAsia"/>
                <w:sz w:val="22"/>
                <w:szCs w:val="22"/>
              </w:rPr>
              <w:t xml:space="preserve">　　　　　　　　　　　　　　　　※計画申請と同時</w:t>
            </w:r>
          </w:p>
          <w:p w14:paraId="3C78B3A6"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58592" behindDoc="0" locked="0" layoutInCell="1" allowOverlap="1" wp14:anchorId="72DB675C" wp14:editId="66192DE1">
                      <wp:simplePos x="0" y="0"/>
                      <wp:positionH relativeFrom="column">
                        <wp:posOffset>29210</wp:posOffset>
                      </wp:positionH>
                      <wp:positionV relativeFrom="paragraph">
                        <wp:posOffset>149225</wp:posOffset>
                      </wp:positionV>
                      <wp:extent cx="1438275" cy="3333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668E0" w14:textId="77777777" w:rsidR="00F83752" w:rsidRPr="007654F0" w:rsidRDefault="00F83752" w:rsidP="007654F0">
                                  <w:pPr>
                                    <w:jc w:val="center"/>
                                    <w:rPr>
                                      <w:color w:val="000000" w:themeColor="text1"/>
                                    </w:rPr>
                                  </w:pPr>
                                  <w:r>
                                    <w:rPr>
                                      <w:rFonts w:hint="eastAsia"/>
                                      <w:color w:val="000000" w:themeColor="text1"/>
                                    </w:rPr>
                                    <w:t>②</w:t>
                                  </w:r>
                                  <w:r w:rsidRPr="007654F0">
                                    <w:rPr>
                                      <w:color w:val="000000" w:themeColor="text1"/>
                                    </w:rPr>
                                    <w:t>応募</w:t>
                                  </w:r>
                                  <w:r>
                                    <w:rPr>
                                      <w:color w:val="000000" w:themeColor="text1"/>
                                    </w:rPr>
                                    <w:t>書類の提出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B675C" id="角丸四角形 12" o:spid="_x0000_s1027" style="position:absolute;margin-left:2.3pt;margin-top:11.75pt;width:113.25pt;height:2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" fillcolor="white [3212]" strokecolor="black [3213]" strokeweight="1.5pt">
                      <v:textbox>
                        <w:txbxContent>
                          <w:p w14:paraId="0C4668E0" w14:textId="77777777" w:rsidR="00F83752" w:rsidRPr="007654F0" w:rsidRDefault="00F83752" w:rsidP="007654F0">
                            <w:pPr>
                              <w:jc w:val="center"/>
                              <w:rPr>
                                <w:color w:val="000000" w:themeColor="text1"/>
                              </w:rPr>
                            </w:pPr>
                            <w:r>
                              <w:rPr>
                                <w:rFonts w:hint="eastAsia"/>
                                <w:color w:val="000000" w:themeColor="text1"/>
                              </w:rPr>
                              <w:t>②</w:t>
                            </w:r>
                            <w:r w:rsidRPr="007654F0">
                              <w:rPr>
                                <w:color w:val="000000" w:themeColor="text1"/>
                              </w:rPr>
                              <w:t>応募</w:t>
                            </w:r>
                            <w:r>
                              <w:rPr>
                                <w:color w:val="000000" w:themeColor="text1"/>
                              </w:rPr>
                              <w:t>書類の提出</w:t>
                            </w:r>
                          </w:p>
                        </w:txbxContent>
                      </v:textbox>
                    </v:roundrect>
                  </w:pict>
                </mc:Fallback>
              </mc:AlternateContent>
            </w:r>
          </w:p>
          <w:p w14:paraId="7D90BC45"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sz w:val="22"/>
                <w:szCs w:val="22"/>
              </w:rPr>
              <w:t xml:space="preserve">　　　　　　　　　　　　　事業者（設置者等）</w:t>
            </w:r>
          </w:p>
          <w:p w14:paraId="3493A285"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70880" behindDoc="0" locked="0" layoutInCell="1" allowOverlap="1" wp14:anchorId="6F01FB82" wp14:editId="636E927D">
                      <wp:simplePos x="0" y="0"/>
                      <wp:positionH relativeFrom="column">
                        <wp:posOffset>734695</wp:posOffset>
                      </wp:positionH>
                      <wp:positionV relativeFrom="paragraph">
                        <wp:posOffset>34290</wp:posOffset>
                      </wp:positionV>
                      <wp:extent cx="0" cy="1000125"/>
                      <wp:effectExtent l="95250" t="0" r="76200" b="47625"/>
                      <wp:wrapNone/>
                      <wp:docPr id="39" name="直線矢印コネクタ 39"/>
                      <wp:cNvGraphicFramePr/>
                      <a:graphic xmlns:a="http://schemas.openxmlformats.org/drawingml/2006/main">
                        <a:graphicData uri="http://schemas.microsoft.com/office/word/2010/wordprocessingShape">
                          <wps:wsp>
                            <wps:cNvCnPr/>
                            <wps:spPr>
                              <a:xfrm flipH="1">
                                <a:off x="0" y="0"/>
                                <a:ext cx="0" cy="10001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53D6AB3" id="直線矢印コネクタ 39" o:spid="_x0000_s1026" type="#_x0000_t32" style="position:absolute;left:0;text-align:left;margin-left:57.85pt;margin-top:2.7pt;width:0;height:78.75pt;flip:x;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" strokecolor="black [3040]" strokeweight="2.25pt">
                      <v:stroke endarrow="block"/>
                    </v:shape>
                  </w:pict>
                </mc:Fallback>
              </mc:AlternateContent>
            </w:r>
          </w:p>
          <w:p w14:paraId="1ECEA11C"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71904" behindDoc="0" locked="0" layoutInCell="1" allowOverlap="1" wp14:anchorId="2B1A7A5E" wp14:editId="31D53E51">
                      <wp:simplePos x="0" y="0"/>
                      <wp:positionH relativeFrom="column">
                        <wp:posOffset>19685</wp:posOffset>
                      </wp:positionH>
                      <wp:positionV relativeFrom="paragraph">
                        <wp:posOffset>149225</wp:posOffset>
                      </wp:positionV>
                      <wp:extent cx="1438275" cy="3333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0F20F900" w14:textId="77777777" w:rsidR="00F83752" w:rsidRPr="007654F0" w:rsidRDefault="00F83752" w:rsidP="00CD7895">
                                  <w:pPr>
                                    <w:jc w:val="center"/>
                                    <w:rPr>
                                      <w:color w:val="000000" w:themeColor="text1"/>
                                    </w:rPr>
                                  </w:pPr>
                                  <w:r>
                                    <w:rPr>
                                      <w:rFonts w:hint="eastAsia"/>
                                      <w:color w:val="000000" w:themeColor="text1"/>
                                    </w:rPr>
                                    <w:t>③</w:t>
                                  </w:r>
                                  <w:r>
                                    <w:rPr>
                                      <w:color w:val="000000" w:themeColor="text1"/>
                                    </w:rPr>
                                    <w:t>審査</w:t>
                                  </w:r>
                                  <w:r>
                                    <w:rPr>
                                      <w:rFonts w:hint="eastAsia"/>
                                      <w:color w:val="000000" w:themeColor="text1"/>
                                    </w:rPr>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A7A5E" id="角丸四角形 13" o:spid="_x0000_s1028" style="position:absolute;margin-left:1.55pt;margin-top:11.75pt;width:113.25pt;height:2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" fillcolor="window" strokecolor="windowText" strokeweight="1.5pt">
                      <v:textbox>
                        <w:txbxContent>
                          <w:p w14:paraId="0F20F900" w14:textId="77777777" w:rsidR="00F83752" w:rsidRPr="007654F0" w:rsidRDefault="00F83752" w:rsidP="00CD7895">
                            <w:pPr>
                              <w:jc w:val="center"/>
                              <w:rPr>
                                <w:color w:val="000000" w:themeColor="text1"/>
                              </w:rPr>
                            </w:pPr>
                            <w:r>
                              <w:rPr>
                                <w:rFonts w:hint="eastAsia"/>
                                <w:color w:val="000000" w:themeColor="text1"/>
                              </w:rPr>
                              <w:t>③</w:t>
                            </w:r>
                            <w:r>
                              <w:rPr>
                                <w:color w:val="000000" w:themeColor="text1"/>
                              </w:rPr>
                              <w:t>審査</w:t>
                            </w:r>
                            <w:r>
                              <w:rPr>
                                <w:rFonts w:hint="eastAsia"/>
                                <w:color w:val="000000" w:themeColor="text1"/>
                              </w:rPr>
                              <w:t>の実施</w:t>
                            </w:r>
                          </w:p>
                        </w:txbxContent>
                      </v:textbox>
                    </v:roundrect>
                  </w:pict>
                </mc:Fallback>
              </mc:AlternateContent>
            </w:r>
          </w:p>
          <w:p w14:paraId="78076C03"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sz w:val="22"/>
                <w:szCs w:val="22"/>
              </w:rPr>
              <w:t xml:space="preserve">　　　　　　　　　　　　　文化庁（有識者の審査）</w:t>
            </w:r>
          </w:p>
          <w:p w14:paraId="4FC79BCF" w14:textId="77777777" w:rsidR="00F829BC" w:rsidRPr="00F829BC" w:rsidRDefault="00F829BC" w:rsidP="00DE4E7C">
            <w:pPr>
              <w:widowControl/>
              <w:jc w:val="left"/>
              <w:rPr>
                <w:rFonts w:asciiTheme="minorEastAsia" w:eastAsiaTheme="minorEastAsia" w:hAnsiTheme="minorEastAsia"/>
                <w:sz w:val="22"/>
                <w:szCs w:val="22"/>
              </w:rPr>
            </w:pPr>
          </w:p>
          <w:p w14:paraId="37B1439E"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59616" behindDoc="0" locked="0" layoutInCell="1" allowOverlap="1" wp14:anchorId="5CC47EEB" wp14:editId="7945E0DF">
                      <wp:simplePos x="0" y="0"/>
                      <wp:positionH relativeFrom="column">
                        <wp:posOffset>9525</wp:posOffset>
                      </wp:positionH>
                      <wp:positionV relativeFrom="paragraph">
                        <wp:posOffset>144145</wp:posOffset>
                      </wp:positionV>
                      <wp:extent cx="1438275" cy="3333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51937BA8" w14:textId="77777777" w:rsidR="00F83752" w:rsidRPr="007654F0" w:rsidRDefault="00F83752" w:rsidP="00CD7895">
                                  <w:pPr>
                                    <w:jc w:val="center"/>
                                    <w:rPr>
                                      <w:color w:val="000000" w:themeColor="text1"/>
                                    </w:rPr>
                                  </w:pPr>
                                  <w:r>
                                    <w:rPr>
                                      <w:rFonts w:hint="eastAsia"/>
                                      <w:color w:val="000000" w:themeColor="text1"/>
                                    </w:rPr>
                                    <w:t>④</w:t>
                                  </w:r>
                                  <w:r>
                                    <w:rPr>
                                      <w:color w:val="000000" w:themeColor="text1"/>
                                    </w:rPr>
                                    <w:t>採否の決定・通知査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47EEB" id="角丸四角形 14" o:spid="_x0000_s1029" style="position:absolute;margin-left:.75pt;margin-top:11.35pt;width:113.25pt;height:2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" fillcolor="window" strokecolor="windowText" strokeweight="1.5pt">
                      <v:textbox>
                        <w:txbxContent>
                          <w:p w14:paraId="51937BA8" w14:textId="77777777" w:rsidR="00F83752" w:rsidRPr="007654F0" w:rsidRDefault="00F83752" w:rsidP="00CD7895">
                            <w:pPr>
                              <w:jc w:val="center"/>
                              <w:rPr>
                                <w:color w:val="000000" w:themeColor="text1"/>
                              </w:rPr>
                            </w:pPr>
                            <w:r>
                              <w:rPr>
                                <w:rFonts w:hint="eastAsia"/>
                                <w:color w:val="000000" w:themeColor="text1"/>
                              </w:rPr>
                              <w:t>④</w:t>
                            </w:r>
                            <w:r>
                              <w:rPr>
                                <w:color w:val="000000" w:themeColor="text1"/>
                              </w:rPr>
                              <w:t>採否の決定・通知査</w:t>
                            </w:r>
                          </w:p>
                        </w:txbxContent>
                      </v:textbox>
                    </v:roundrect>
                  </w:pict>
                </mc:Fallback>
              </mc:AlternateContent>
            </w:r>
            <w:r w:rsidRPr="00F829BC">
              <w:rPr>
                <w:rFonts w:asciiTheme="minorEastAsia" w:eastAsiaTheme="minorEastAsia" w:hAnsiTheme="minorEastAsia" w:hint="eastAsia"/>
                <w:sz w:val="22"/>
                <w:szCs w:val="22"/>
              </w:rPr>
              <w:t xml:space="preserve">　　　　　　　　　　　　　</w:t>
            </w:r>
          </w:p>
          <w:p w14:paraId="267BE210"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sz w:val="22"/>
                <w:szCs w:val="22"/>
              </w:rPr>
              <w:t xml:space="preserve">　　　　　　　　　　　　　文化庁</w:t>
            </w:r>
          </w:p>
          <w:p w14:paraId="799C353C"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6784" behindDoc="0" locked="0" layoutInCell="1" allowOverlap="1" wp14:anchorId="08D0D39C" wp14:editId="4E52C03E">
                      <wp:simplePos x="0" y="0"/>
                      <wp:positionH relativeFrom="column">
                        <wp:posOffset>723900</wp:posOffset>
                      </wp:positionH>
                      <wp:positionV relativeFrom="paragraph">
                        <wp:posOffset>39370</wp:posOffset>
                      </wp:positionV>
                      <wp:extent cx="0" cy="342900"/>
                      <wp:effectExtent l="95250" t="0" r="57150" b="38100"/>
                      <wp:wrapNone/>
                      <wp:docPr id="31" name="直線矢印コネクタ 31"/>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28575" cap="flat" cmpd="sng" algn="ctr">
                                <a:solidFill>
                                  <a:sysClr val="windowText" lastClr="000000"/>
                                </a:solidFill>
                                <a:prstDash val="solid"/>
                                <a:tailEnd type="triangle"/>
                              </a:ln>
                              <a:effectLst/>
                            </wps:spPr>
                            <wps:bodyPr/>
                          </wps:wsp>
                        </a:graphicData>
                      </a:graphic>
                    </wp:anchor>
                  </w:drawing>
                </mc:Choice>
                <mc:Fallback>
                  <w:pict>
                    <v:shape w14:anchorId="3DFB06FD" id="直線矢印コネクタ 31" o:spid="_x0000_s1026" type="#_x0000_t32" style="position:absolute;left:0;text-align:left;margin-left:57pt;margin-top:3.1pt;width:0;height:27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" strokecolor="windowText" strokeweight="2.25pt">
                      <v:stroke endarrow="block"/>
                    </v:shape>
                  </w:pict>
                </mc:Fallback>
              </mc:AlternateContent>
            </w:r>
            <w:r w:rsidRPr="00F829BC">
              <w:rPr>
                <w:rFonts w:asciiTheme="minorEastAsia" w:eastAsiaTheme="minorEastAsia" w:hAnsiTheme="minorEastAsia" w:hint="eastAsia"/>
                <w:sz w:val="22"/>
                <w:szCs w:val="22"/>
              </w:rPr>
              <w:t xml:space="preserve">　　　　　　　　　　　　　　　　※計画認定と同時</w:t>
            </w:r>
          </w:p>
          <w:p w14:paraId="78B32C30" w14:textId="4DC619A5"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1664" behindDoc="0" locked="0" layoutInCell="1" allowOverlap="1" wp14:anchorId="57A5E9AE" wp14:editId="17FD1D26">
                      <wp:simplePos x="0" y="0"/>
                      <wp:positionH relativeFrom="column">
                        <wp:posOffset>20320</wp:posOffset>
                      </wp:positionH>
                      <wp:positionV relativeFrom="paragraph">
                        <wp:posOffset>149225</wp:posOffset>
                      </wp:positionV>
                      <wp:extent cx="1485900" cy="5810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1485900" cy="581025"/>
                              </a:xfrm>
                              <a:prstGeom prst="roundRect">
                                <a:avLst/>
                              </a:prstGeom>
                              <a:solidFill>
                                <a:sysClr val="window" lastClr="FFFFFF"/>
                              </a:solidFill>
                              <a:ln w="19050" cap="flat" cmpd="sng" algn="ctr">
                                <a:solidFill>
                                  <a:sysClr val="windowText" lastClr="000000"/>
                                </a:solidFill>
                                <a:prstDash val="solid"/>
                              </a:ln>
                              <a:effectLst/>
                            </wps:spPr>
                            <wps:txbx>
                              <w:txbxContent>
                                <w:p w14:paraId="4EEA8FCA" w14:textId="77777777" w:rsidR="00F83752" w:rsidRPr="007654F0" w:rsidRDefault="00F83752" w:rsidP="00CD7895">
                                  <w:pPr>
                                    <w:ind w:left="208" w:hangingChars="100" w:hanging="208"/>
                                    <w:jc w:val="left"/>
                                    <w:rPr>
                                      <w:color w:val="000000" w:themeColor="text1"/>
                                    </w:rPr>
                                  </w:pPr>
                                  <w:r>
                                    <w:rPr>
                                      <w:rFonts w:hint="eastAsia"/>
                                      <w:color w:val="000000" w:themeColor="text1"/>
                                    </w:rPr>
                                    <w:t>⑤</w:t>
                                  </w:r>
                                  <w:r>
                                    <w:rPr>
                                      <w:color w:val="000000" w:themeColor="text1"/>
                                    </w:rPr>
                                    <w:t>補助金交付</w:t>
                                  </w:r>
                                  <w:r>
                                    <w:rPr>
                                      <w:rFonts w:hint="eastAsia"/>
                                      <w:color w:val="000000" w:themeColor="text1"/>
                                    </w:rPr>
                                    <w:t>申請書</w:t>
                                  </w:r>
                                  <w:r>
                                    <w:rPr>
                                      <w:color w:val="000000" w:themeColor="text1"/>
                                    </w:rPr>
                                    <w:t>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5E9AE" id="角丸四角形 16" o:spid="_x0000_s1030" style="position:absolute;margin-left:1.6pt;margin-top:11.75pt;width:117pt;height:4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" fillcolor="window" strokecolor="windowText" strokeweight="1.5pt">
                      <v:textbox>
                        <w:txbxContent>
                          <w:p w14:paraId="4EEA8FCA" w14:textId="77777777" w:rsidR="00F83752" w:rsidRPr="007654F0" w:rsidRDefault="00F83752" w:rsidP="00CD7895">
                            <w:pPr>
                              <w:ind w:left="208" w:hangingChars="100" w:hanging="208"/>
                              <w:jc w:val="left"/>
                              <w:rPr>
                                <w:color w:val="000000" w:themeColor="text1"/>
                              </w:rPr>
                            </w:pPr>
                            <w:r>
                              <w:rPr>
                                <w:rFonts w:hint="eastAsia"/>
                                <w:color w:val="000000" w:themeColor="text1"/>
                              </w:rPr>
                              <w:t>⑤</w:t>
                            </w:r>
                            <w:r>
                              <w:rPr>
                                <w:color w:val="000000" w:themeColor="text1"/>
                              </w:rPr>
                              <w:t>補助金交付</w:t>
                            </w:r>
                            <w:r>
                              <w:rPr>
                                <w:rFonts w:hint="eastAsia"/>
                                <w:color w:val="000000" w:themeColor="text1"/>
                              </w:rPr>
                              <w:t>申請書</w:t>
                            </w:r>
                            <w:r>
                              <w:rPr>
                                <w:color w:val="000000" w:themeColor="text1"/>
                              </w:rPr>
                              <w:t>の提出</w:t>
                            </w:r>
                          </w:p>
                        </w:txbxContent>
                      </v:textbox>
                    </v:roundrect>
                  </w:pict>
                </mc:Fallback>
              </mc:AlternateContent>
            </w:r>
            <w:r w:rsidRPr="00F829BC">
              <w:rPr>
                <w:rFonts w:asciiTheme="minorEastAsia" w:eastAsiaTheme="minorEastAsia" w:hAnsiTheme="minorEastAsia" w:hint="eastAsia"/>
                <w:sz w:val="22"/>
                <w:szCs w:val="22"/>
              </w:rPr>
              <w:t xml:space="preserve">　　　　　　　　　　　　　</w:t>
            </w:r>
          </w:p>
          <w:p w14:paraId="0CB33523" w14:textId="1FD9F78B"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rPr>
              <w:t xml:space="preserve">　　　　　　　　　　　　　</w:t>
            </w:r>
            <w:r w:rsidRPr="00F829BC">
              <w:rPr>
                <w:rFonts w:asciiTheme="minorEastAsia" w:eastAsiaTheme="minorEastAsia" w:hAnsiTheme="minorEastAsia" w:hint="eastAsia"/>
                <w:sz w:val="22"/>
                <w:szCs w:val="22"/>
                <w:lang w:eastAsia="zh-TW"/>
              </w:rPr>
              <w:t>事業者（設置者等）</w:t>
            </w:r>
          </w:p>
          <w:p w14:paraId="520A3164" w14:textId="0E0ADC10" w:rsidR="00F829BC" w:rsidRPr="00F829BC" w:rsidRDefault="00F829BC" w:rsidP="00DE4E7C">
            <w:pPr>
              <w:widowControl/>
              <w:jc w:val="left"/>
              <w:rPr>
                <w:rFonts w:asciiTheme="minorEastAsia" w:eastAsiaTheme="minorEastAsia" w:hAnsiTheme="minorEastAsia"/>
                <w:sz w:val="22"/>
                <w:szCs w:val="22"/>
                <w:lang w:eastAsia="zh-TW"/>
              </w:rPr>
            </w:pPr>
          </w:p>
          <w:p w14:paraId="6C15B393" w14:textId="5EF580A4"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7808" behindDoc="0" locked="0" layoutInCell="1" allowOverlap="1" wp14:anchorId="6897E121" wp14:editId="25A497D1">
                      <wp:simplePos x="0" y="0"/>
                      <wp:positionH relativeFrom="column">
                        <wp:posOffset>742950</wp:posOffset>
                      </wp:positionH>
                      <wp:positionV relativeFrom="paragraph">
                        <wp:posOffset>58420</wp:posOffset>
                      </wp:positionV>
                      <wp:extent cx="0" cy="342900"/>
                      <wp:effectExtent l="95250" t="0" r="57150" b="38100"/>
                      <wp:wrapNone/>
                      <wp:docPr id="32" name="直線矢印コネクタ 32"/>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28575" cap="flat" cmpd="sng" algn="ctr">
                                <a:solidFill>
                                  <a:sysClr val="windowText" lastClr="000000"/>
                                </a:solidFill>
                                <a:prstDash val="solid"/>
                                <a:tailEnd type="triangle"/>
                              </a:ln>
                              <a:effectLst/>
                            </wps:spPr>
                            <wps:bodyPr/>
                          </wps:wsp>
                        </a:graphicData>
                      </a:graphic>
                    </wp:anchor>
                  </w:drawing>
                </mc:Choice>
                <mc:Fallback>
                  <w:pict>
                    <v:shape w14:anchorId="6246C71E" id="直線矢印コネクタ 32" o:spid="_x0000_s1026" type="#_x0000_t32" style="position:absolute;left:0;text-align:left;margin-left:58.5pt;margin-top:4.6pt;width:0;height:27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" strokecolor="windowText"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w:t>
            </w:r>
          </w:p>
          <w:p w14:paraId="1796FDF9" w14:textId="08BA1D61"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2688" behindDoc="0" locked="0" layoutInCell="1" allowOverlap="1" wp14:anchorId="3660E4D3" wp14:editId="3E373976">
                      <wp:simplePos x="0" y="0"/>
                      <wp:positionH relativeFrom="column">
                        <wp:posOffset>47625</wp:posOffset>
                      </wp:positionH>
                      <wp:positionV relativeFrom="paragraph">
                        <wp:posOffset>191770</wp:posOffset>
                      </wp:positionV>
                      <wp:extent cx="1438275" cy="33337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333F2492" w14:textId="77777777" w:rsidR="00F83752" w:rsidRPr="007654F0" w:rsidRDefault="00F83752" w:rsidP="00CD7895">
                                  <w:pPr>
                                    <w:jc w:val="center"/>
                                    <w:rPr>
                                      <w:color w:val="000000" w:themeColor="text1"/>
                                    </w:rPr>
                                  </w:pPr>
                                  <w:r>
                                    <w:rPr>
                                      <w:rFonts w:hint="eastAsia"/>
                                      <w:color w:val="000000" w:themeColor="text1"/>
                                    </w:rPr>
                                    <w:t>⑥交付</w:t>
                                  </w:r>
                                  <w:r>
                                    <w:rPr>
                                      <w:color w:val="000000" w:themeColor="text1"/>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0E4D3" id="角丸四角形 20" o:spid="_x0000_s1031" style="position:absolute;margin-left:3.75pt;margin-top:15.1pt;width:113.25pt;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" fillcolor="window" strokecolor="windowText" strokeweight="1.5pt">
                      <v:textbox>
                        <w:txbxContent>
                          <w:p w14:paraId="333F2492" w14:textId="77777777" w:rsidR="00F83752" w:rsidRPr="007654F0" w:rsidRDefault="00F83752" w:rsidP="00CD7895">
                            <w:pPr>
                              <w:jc w:val="center"/>
                              <w:rPr>
                                <w:color w:val="000000" w:themeColor="text1"/>
                              </w:rPr>
                            </w:pPr>
                            <w:r>
                              <w:rPr>
                                <w:rFonts w:hint="eastAsia"/>
                                <w:color w:val="000000" w:themeColor="text1"/>
                              </w:rPr>
                              <w:t>⑥交付</w:t>
                            </w:r>
                            <w:r>
                              <w:rPr>
                                <w:color w:val="000000" w:themeColor="text1"/>
                              </w:rPr>
                              <w:t>決定</w:t>
                            </w:r>
                          </w:p>
                        </w:txbxContent>
                      </v:textbox>
                    </v:roundrect>
                  </w:pict>
                </mc:Fallback>
              </mc:AlternateContent>
            </w:r>
          </w:p>
          <w:p w14:paraId="1699FEC5" w14:textId="08188EC2"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lang w:eastAsia="zh-TW"/>
              </w:rPr>
              <w:t xml:space="preserve">　　　　　　　　　　　　　文化庁</w:t>
            </w:r>
          </w:p>
          <w:p w14:paraId="2CCF7FB8" w14:textId="192CAD8C"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8832" behindDoc="0" locked="0" layoutInCell="1" allowOverlap="1" wp14:anchorId="67A4304B" wp14:editId="184B41B3">
                      <wp:simplePos x="0" y="0"/>
                      <wp:positionH relativeFrom="column">
                        <wp:posOffset>744220</wp:posOffset>
                      </wp:positionH>
                      <wp:positionV relativeFrom="paragraph">
                        <wp:posOffset>81915</wp:posOffset>
                      </wp:positionV>
                      <wp:extent cx="0" cy="1512000"/>
                      <wp:effectExtent l="95250" t="0" r="57150" b="50165"/>
                      <wp:wrapNone/>
                      <wp:docPr id="38" name="直線矢印コネクタ 38"/>
                      <wp:cNvGraphicFramePr/>
                      <a:graphic xmlns:a="http://schemas.openxmlformats.org/drawingml/2006/main">
                        <a:graphicData uri="http://schemas.microsoft.com/office/word/2010/wordprocessingShape">
                          <wps:wsp>
                            <wps:cNvCnPr/>
                            <wps:spPr>
                              <a:xfrm>
                                <a:off x="0" y="0"/>
                                <a:ext cx="0" cy="1512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0E89AE" id="直線矢印コネクタ 38" o:spid="_x0000_s1026" type="#_x0000_t32" style="position:absolute;left:0;text-align:left;margin-left:58.6pt;margin-top:6.45pt;width:0;height:119.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" strokecolor="black [3213]"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w:t>
            </w:r>
          </w:p>
          <w:p w14:paraId="2F637981" w14:textId="07FA47C5"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9856" behindDoc="0" locked="0" layoutInCell="1" allowOverlap="1" wp14:anchorId="6F26968E" wp14:editId="684F0A6A">
                      <wp:simplePos x="0" y="0"/>
                      <wp:positionH relativeFrom="column">
                        <wp:posOffset>66675</wp:posOffset>
                      </wp:positionH>
                      <wp:positionV relativeFrom="paragraph">
                        <wp:posOffset>163195</wp:posOffset>
                      </wp:positionV>
                      <wp:extent cx="1438275" cy="333375"/>
                      <wp:effectExtent l="19050" t="19050" r="28575" b="28575"/>
                      <wp:wrapNone/>
                      <wp:docPr id="24" name="角丸四角形 24"/>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38100" cap="flat" cmpd="sng" algn="ctr">
                                <a:solidFill>
                                  <a:sysClr val="windowText" lastClr="000000"/>
                                </a:solidFill>
                                <a:prstDash val="solid"/>
                              </a:ln>
                              <a:effectLst/>
                            </wps:spPr>
                            <wps:txbx>
                              <w:txbxContent>
                                <w:p w14:paraId="5198818D" w14:textId="77777777" w:rsidR="00F83752" w:rsidRPr="007654F0" w:rsidRDefault="00F83752" w:rsidP="00CD7895">
                                  <w:pPr>
                                    <w:jc w:val="center"/>
                                    <w:rPr>
                                      <w:color w:val="000000" w:themeColor="text1"/>
                                    </w:rPr>
                                  </w:pPr>
                                  <w:r>
                                    <w:rPr>
                                      <w:rFonts w:hint="eastAsia"/>
                                      <w:color w:val="000000" w:themeColor="text1"/>
                                    </w:rPr>
                                    <w:t>⑦事業</w:t>
                                  </w:r>
                                  <w:r>
                                    <w:rPr>
                                      <w:color w:val="000000" w:themeColor="text1"/>
                                    </w:rPr>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6968E" id="角丸四角形 24" o:spid="_x0000_s1032" style="position:absolute;margin-left:5.25pt;margin-top:12.85pt;width:113.25pt;height:2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" fillcolor="window" strokecolor="windowText" strokeweight="3pt">
                      <v:textbox>
                        <w:txbxContent>
                          <w:p w14:paraId="5198818D" w14:textId="77777777" w:rsidR="00F83752" w:rsidRPr="007654F0" w:rsidRDefault="00F83752" w:rsidP="00CD7895">
                            <w:pPr>
                              <w:jc w:val="center"/>
                              <w:rPr>
                                <w:color w:val="000000" w:themeColor="text1"/>
                              </w:rPr>
                            </w:pPr>
                            <w:r>
                              <w:rPr>
                                <w:rFonts w:hint="eastAsia"/>
                                <w:color w:val="000000" w:themeColor="text1"/>
                              </w:rPr>
                              <w:t>⑦事業</w:t>
                            </w:r>
                            <w:r>
                              <w:rPr>
                                <w:color w:val="000000" w:themeColor="text1"/>
                              </w:rPr>
                              <w:t>の実施</w:t>
                            </w:r>
                          </w:p>
                        </w:txbxContent>
                      </v:textbox>
                    </v:roundrect>
                  </w:pict>
                </mc:Fallback>
              </mc:AlternateContent>
            </w:r>
          </w:p>
          <w:p w14:paraId="16392488" w14:textId="77777777"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lang w:eastAsia="zh-TW"/>
              </w:rPr>
              <w:t xml:space="preserve">　　　　　　　　　　　　　事業者（設置者等）</w:t>
            </w:r>
          </w:p>
          <w:p w14:paraId="293B20A4" w14:textId="30DAF9CA" w:rsidR="00F829BC" w:rsidRPr="00F829BC" w:rsidRDefault="00F829BC" w:rsidP="00DE4E7C">
            <w:pPr>
              <w:widowControl/>
              <w:jc w:val="left"/>
              <w:rPr>
                <w:rFonts w:asciiTheme="minorEastAsia" w:eastAsiaTheme="minorEastAsia" w:hAnsiTheme="minorEastAsia"/>
                <w:sz w:val="22"/>
                <w:szCs w:val="22"/>
                <w:lang w:eastAsia="zh-TW"/>
              </w:rPr>
            </w:pPr>
          </w:p>
          <w:p w14:paraId="5C6005FF" w14:textId="411DB508" w:rsidR="00F829BC" w:rsidRPr="00F829BC" w:rsidRDefault="00F829BC" w:rsidP="00DE4E7C">
            <w:pPr>
              <w:widowControl/>
              <w:jc w:val="left"/>
              <w:rPr>
                <w:rFonts w:asciiTheme="minorEastAsia" w:eastAsiaTheme="minorEastAsia" w:hAnsiTheme="minorEastAsia"/>
                <w:sz w:val="22"/>
                <w:szCs w:val="22"/>
                <w:lang w:eastAsia="zh-TW"/>
              </w:rPr>
            </w:pPr>
          </w:p>
          <w:p w14:paraId="6AD30058" w14:textId="77E77B99" w:rsidR="00F829BC" w:rsidRPr="00F829BC" w:rsidRDefault="00F829BC" w:rsidP="00DE4E7C">
            <w:pPr>
              <w:widowControl/>
              <w:jc w:val="left"/>
              <w:rPr>
                <w:rFonts w:asciiTheme="minorEastAsia" w:eastAsiaTheme="minorEastAsia" w:hAnsiTheme="minorEastAsia"/>
                <w:sz w:val="22"/>
                <w:szCs w:val="22"/>
                <w:lang w:eastAsia="zh-TW"/>
              </w:rPr>
            </w:pPr>
          </w:p>
          <w:p w14:paraId="3BC121B6" w14:textId="26A4F4FF" w:rsidR="00F829BC" w:rsidRPr="00F829BC" w:rsidRDefault="00F829BC" w:rsidP="00DE4E7C">
            <w:pPr>
              <w:widowControl/>
              <w:jc w:val="left"/>
              <w:rPr>
                <w:rFonts w:asciiTheme="minorEastAsia" w:eastAsiaTheme="minorEastAsia" w:hAnsiTheme="minorEastAsia"/>
                <w:sz w:val="22"/>
                <w:szCs w:val="22"/>
                <w:lang w:eastAsia="zh-TW"/>
              </w:rPr>
            </w:pPr>
          </w:p>
          <w:p w14:paraId="7B3712C3" w14:textId="14A741AD"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3712" behindDoc="0" locked="0" layoutInCell="1" allowOverlap="1" wp14:anchorId="38E7EB7E" wp14:editId="68720551">
                      <wp:simplePos x="0" y="0"/>
                      <wp:positionH relativeFrom="column">
                        <wp:posOffset>95250</wp:posOffset>
                      </wp:positionH>
                      <wp:positionV relativeFrom="paragraph">
                        <wp:posOffset>144145</wp:posOffset>
                      </wp:positionV>
                      <wp:extent cx="1438275" cy="3333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6AA35876" w14:textId="77777777" w:rsidR="00F83752" w:rsidRPr="007654F0" w:rsidRDefault="00F83752" w:rsidP="00CD7895">
                                  <w:pPr>
                                    <w:jc w:val="center"/>
                                    <w:rPr>
                                      <w:color w:val="000000" w:themeColor="text1"/>
                                    </w:rPr>
                                  </w:pPr>
                                  <w:r>
                                    <w:rPr>
                                      <w:rFonts w:hint="eastAsia"/>
                                      <w:color w:val="000000" w:themeColor="text1"/>
                                    </w:rPr>
                                    <w:t>⑧実績</w:t>
                                  </w:r>
                                  <w:r>
                                    <w:rPr>
                                      <w:color w:val="000000" w:themeColor="text1"/>
                                    </w:rPr>
                                    <w:t>報告書の提出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7EB7E" id="角丸四角形 25" o:spid="_x0000_s1033" style="position:absolute;margin-left:7.5pt;margin-top:11.35pt;width:113.25pt;height:2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" fillcolor="window" strokecolor="windowText" strokeweight="1.5pt">
                      <v:textbox>
                        <w:txbxContent>
                          <w:p w14:paraId="6AA35876" w14:textId="77777777" w:rsidR="00F83752" w:rsidRPr="007654F0" w:rsidRDefault="00F83752" w:rsidP="00CD7895">
                            <w:pPr>
                              <w:jc w:val="center"/>
                              <w:rPr>
                                <w:color w:val="000000" w:themeColor="text1"/>
                              </w:rPr>
                            </w:pPr>
                            <w:r>
                              <w:rPr>
                                <w:rFonts w:hint="eastAsia"/>
                                <w:color w:val="000000" w:themeColor="text1"/>
                              </w:rPr>
                              <w:t>⑧実績</w:t>
                            </w:r>
                            <w:r>
                              <w:rPr>
                                <w:color w:val="000000" w:themeColor="text1"/>
                              </w:rPr>
                              <w:t>報告書の提出</w:t>
                            </w:r>
                          </w:p>
                        </w:txbxContent>
                      </v:textbox>
                    </v:roundrect>
                  </w:pict>
                </mc:Fallback>
              </mc:AlternateContent>
            </w:r>
          </w:p>
          <w:p w14:paraId="0AD7C645" w14:textId="374B403E"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72928" behindDoc="0" locked="0" layoutInCell="1" allowOverlap="1" wp14:anchorId="5682E7BC" wp14:editId="5D7C0980">
                      <wp:simplePos x="0" y="0"/>
                      <wp:positionH relativeFrom="column">
                        <wp:posOffset>742950</wp:posOffset>
                      </wp:positionH>
                      <wp:positionV relativeFrom="paragraph">
                        <wp:posOffset>213995</wp:posOffset>
                      </wp:positionV>
                      <wp:extent cx="0" cy="216000"/>
                      <wp:effectExtent l="95250" t="0" r="57150" b="50800"/>
                      <wp:wrapNone/>
                      <wp:docPr id="34" name="直線矢印コネクタ 34"/>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2857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2A9A28BC" id="直線矢印コネクタ 34" o:spid="_x0000_s1026" type="#_x0000_t32" style="position:absolute;left:0;text-align:left;margin-left:58.5pt;margin-top:16.85pt;width:0;height:17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" strokecolor="windowText"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事業者（設置者等）</w:t>
            </w:r>
          </w:p>
          <w:p w14:paraId="12DDE943" w14:textId="05EEAE2A"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4736" behindDoc="0" locked="0" layoutInCell="1" allowOverlap="1" wp14:anchorId="0CFF74D1" wp14:editId="3F3137DD">
                      <wp:simplePos x="0" y="0"/>
                      <wp:positionH relativeFrom="column">
                        <wp:posOffset>106045</wp:posOffset>
                      </wp:positionH>
                      <wp:positionV relativeFrom="paragraph">
                        <wp:posOffset>215265</wp:posOffset>
                      </wp:positionV>
                      <wp:extent cx="1438275" cy="333375"/>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7CA3B800" w14:textId="77777777" w:rsidR="00F83752" w:rsidRPr="007654F0" w:rsidRDefault="00F83752" w:rsidP="00CD7895">
                                  <w:pPr>
                                    <w:jc w:val="center"/>
                                    <w:rPr>
                                      <w:color w:val="000000" w:themeColor="text1"/>
                                    </w:rPr>
                                  </w:pPr>
                                  <w:r>
                                    <w:rPr>
                                      <w:rFonts w:hint="eastAsia"/>
                                      <w:color w:val="000000" w:themeColor="text1"/>
                                    </w:rPr>
                                    <w:t>⑨額</w:t>
                                  </w:r>
                                  <w:r>
                                    <w:rPr>
                                      <w:color w:val="000000" w:themeColor="text1"/>
                                    </w:rPr>
                                    <w:t>の確定・支払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F74D1" id="角丸四角形 26" o:spid="_x0000_s1034" style="position:absolute;margin-left:8.35pt;margin-top:16.95pt;width:113.25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" fillcolor="window" strokecolor="windowText" strokeweight="1.5pt">
                      <v:textbox>
                        <w:txbxContent>
                          <w:p w14:paraId="7CA3B800" w14:textId="77777777" w:rsidR="00F83752" w:rsidRPr="007654F0" w:rsidRDefault="00F83752" w:rsidP="00CD7895">
                            <w:pPr>
                              <w:jc w:val="center"/>
                              <w:rPr>
                                <w:color w:val="000000" w:themeColor="text1"/>
                              </w:rPr>
                            </w:pPr>
                            <w:r>
                              <w:rPr>
                                <w:rFonts w:hint="eastAsia"/>
                                <w:color w:val="000000" w:themeColor="text1"/>
                              </w:rPr>
                              <w:t>⑨額</w:t>
                            </w:r>
                            <w:r>
                              <w:rPr>
                                <w:color w:val="000000" w:themeColor="text1"/>
                              </w:rPr>
                              <w:t>の確定・支払</w:t>
                            </w:r>
                          </w:p>
                        </w:txbxContent>
                      </v:textbox>
                    </v:roundrect>
                  </w:pict>
                </mc:Fallback>
              </mc:AlternateContent>
            </w:r>
          </w:p>
          <w:p w14:paraId="664A588C"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sz w:val="22"/>
                <w:szCs w:val="22"/>
                <w:lang w:eastAsia="zh-TW"/>
              </w:rPr>
              <w:t xml:space="preserve">　　　　　　　　　　　　　</w:t>
            </w:r>
            <w:r w:rsidRPr="00F829BC">
              <w:rPr>
                <w:rFonts w:asciiTheme="minorEastAsia" w:eastAsiaTheme="minorEastAsia" w:hAnsiTheme="minorEastAsia" w:hint="eastAsia"/>
                <w:sz w:val="22"/>
                <w:szCs w:val="22"/>
              </w:rPr>
              <w:t>文化庁</w:t>
            </w:r>
          </w:p>
          <w:p w14:paraId="4D33EF51" w14:textId="77777777" w:rsidR="00F829BC" w:rsidRPr="00F829BC" w:rsidRDefault="00F829BC" w:rsidP="00DE4E7C">
            <w:pPr>
              <w:widowControl/>
              <w:jc w:val="left"/>
              <w:rPr>
                <w:rFonts w:asciiTheme="minorEastAsia" w:eastAsiaTheme="minorEastAsia" w:hAnsiTheme="minorEastAsia"/>
                <w:sz w:val="22"/>
                <w:szCs w:val="22"/>
              </w:rPr>
            </w:pPr>
          </w:p>
        </w:tc>
      </w:tr>
    </w:tbl>
    <w:p w14:paraId="5F5DD0C6" w14:textId="77777777" w:rsidR="001069B0" w:rsidRDefault="001069B0" w:rsidP="00DE4E7C">
      <w:pPr>
        <w:widowControl/>
        <w:jc w:val="left"/>
        <w:rPr>
          <w:sz w:val="24"/>
          <w:lang w:eastAsia="zh-TW"/>
        </w:rPr>
      </w:pPr>
    </w:p>
    <w:p w14:paraId="2D1F1E76" w14:textId="77777777" w:rsidR="001069B0" w:rsidRDefault="001069B0">
      <w:pPr>
        <w:widowControl/>
        <w:jc w:val="left"/>
        <w:rPr>
          <w:sz w:val="24"/>
          <w:lang w:eastAsia="zh-TW"/>
        </w:rPr>
      </w:pPr>
      <w:r>
        <w:rPr>
          <w:sz w:val="24"/>
          <w:lang w:eastAsia="zh-TW"/>
        </w:rPr>
        <w:br w:type="page"/>
      </w:r>
    </w:p>
    <w:p w14:paraId="1DE0693D" w14:textId="511E2043" w:rsidR="007654F0" w:rsidRPr="00D502A0" w:rsidRDefault="00306A53" w:rsidP="00DE4E7C">
      <w:pPr>
        <w:widowControl/>
        <w:jc w:val="left"/>
        <w:rPr>
          <w:rFonts w:asciiTheme="majorEastAsia" w:eastAsiaTheme="majorEastAsia" w:hAnsiTheme="majorEastAsia"/>
          <w:sz w:val="24"/>
        </w:rPr>
      </w:pPr>
      <w:r w:rsidRPr="00D502A0" w:rsidDel="00986820">
        <w:rPr>
          <w:rFonts w:asciiTheme="majorEastAsia" w:eastAsiaTheme="majorEastAsia" w:hAnsiTheme="majorEastAsia" w:hint="eastAsia"/>
          <w:sz w:val="24"/>
        </w:rPr>
        <w:lastRenderedPageBreak/>
        <w:t>２．応募書類</w:t>
      </w:r>
    </w:p>
    <w:p w14:paraId="453210DE" w14:textId="4F45061C" w:rsidR="00306A53" w:rsidRDefault="00306A53" w:rsidP="00306A53">
      <w:pPr>
        <w:widowControl/>
        <w:ind w:left="238" w:hangingChars="100" w:hanging="238"/>
        <w:jc w:val="left"/>
        <w:rPr>
          <w:sz w:val="24"/>
        </w:rPr>
      </w:pPr>
      <w:r>
        <w:rPr>
          <w:rFonts w:hint="eastAsia"/>
          <w:sz w:val="24"/>
        </w:rPr>
        <w:t xml:space="preserve">　　以下の書類を提出してください。なお</w:t>
      </w:r>
      <w:r w:rsidR="0035419F">
        <w:rPr>
          <w:rFonts w:hint="eastAsia"/>
          <w:sz w:val="24"/>
        </w:rPr>
        <w:t>，</w:t>
      </w:r>
      <w:r>
        <w:rPr>
          <w:rFonts w:hint="eastAsia"/>
          <w:sz w:val="24"/>
        </w:rPr>
        <w:t>応募された事業内容の変更は原則としてできませんので</w:t>
      </w:r>
      <w:r w:rsidR="0035419F">
        <w:rPr>
          <w:rFonts w:hint="eastAsia"/>
          <w:sz w:val="24"/>
        </w:rPr>
        <w:t>，</w:t>
      </w:r>
      <w:r>
        <w:rPr>
          <w:rFonts w:hint="eastAsia"/>
          <w:sz w:val="24"/>
        </w:rPr>
        <w:t>当初から十分に内容を検討の上</w:t>
      </w:r>
      <w:r w:rsidR="0035419F">
        <w:rPr>
          <w:rFonts w:hint="eastAsia"/>
          <w:sz w:val="24"/>
        </w:rPr>
        <w:t>，</w:t>
      </w:r>
      <w:r>
        <w:rPr>
          <w:rFonts w:hint="eastAsia"/>
          <w:sz w:val="24"/>
        </w:rPr>
        <w:t>作成してください。</w:t>
      </w:r>
    </w:p>
    <w:p w14:paraId="2CBDE7F8" w14:textId="77777777" w:rsidR="00306A53" w:rsidRDefault="00306A53" w:rsidP="00DE4E7C">
      <w:pPr>
        <w:widowControl/>
        <w:jc w:val="left"/>
        <w:rPr>
          <w:sz w:val="24"/>
          <w:lang w:eastAsia="zh-TW"/>
        </w:rPr>
      </w:pPr>
      <w:r>
        <w:rPr>
          <w:rFonts w:hint="eastAsia"/>
          <w:sz w:val="24"/>
        </w:rPr>
        <w:t xml:space="preserve">　　</w:t>
      </w:r>
      <w:r>
        <w:rPr>
          <w:rFonts w:hint="eastAsia"/>
          <w:sz w:val="24"/>
          <w:lang w:eastAsia="zh-TW"/>
        </w:rPr>
        <w:t>□交付要望書（様式１）</w:t>
      </w:r>
    </w:p>
    <w:p w14:paraId="0C78EE56" w14:textId="77777777" w:rsidR="00306A53" w:rsidRDefault="00306A53" w:rsidP="00DE4E7C">
      <w:pPr>
        <w:widowControl/>
        <w:jc w:val="left"/>
        <w:rPr>
          <w:sz w:val="24"/>
          <w:lang w:eastAsia="zh-TW"/>
        </w:rPr>
      </w:pPr>
      <w:r>
        <w:rPr>
          <w:rFonts w:hint="eastAsia"/>
          <w:sz w:val="24"/>
          <w:lang w:eastAsia="zh-TW"/>
        </w:rPr>
        <w:t xml:space="preserve">　　□令和２年度事業計画書（様式</w:t>
      </w:r>
      <w:r w:rsidR="00160A76">
        <w:rPr>
          <w:rFonts w:hint="eastAsia"/>
          <w:sz w:val="24"/>
          <w:lang w:eastAsia="zh-TW"/>
        </w:rPr>
        <w:t>１－１）</w:t>
      </w:r>
    </w:p>
    <w:p w14:paraId="165C1989" w14:textId="77777777" w:rsidR="00160A76" w:rsidRDefault="00160A76" w:rsidP="00DE4E7C">
      <w:pPr>
        <w:widowControl/>
        <w:jc w:val="left"/>
        <w:rPr>
          <w:sz w:val="24"/>
          <w:lang w:eastAsia="zh-TW"/>
        </w:rPr>
      </w:pPr>
      <w:r>
        <w:rPr>
          <w:rFonts w:hint="eastAsia"/>
          <w:sz w:val="24"/>
          <w:lang w:eastAsia="zh-TW"/>
        </w:rPr>
        <w:t xml:space="preserve">　　□収支予算書（様式１－２）</w:t>
      </w:r>
    </w:p>
    <w:p w14:paraId="664C4A66" w14:textId="77777777" w:rsidR="00160A76" w:rsidRDefault="00160A76" w:rsidP="00DE4E7C">
      <w:pPr>
        <w:widowControl/>
        <w:jc w:val="left"/>
        <w:rPr>
          <w:sz w:val="24"/>
        </w:rPr>
      </w:pPr>
      <w:r>
        <w:rPr>
          <w:rFonts w:hint="eastAsia"/>
          <w:sz w:val="24"/>
          <w:lang w:eastAsia="zh-TW"/>
        </w:rPr>
        <w:t xml:space="preserve">　　</w:t>
      </w:r>
      <w:r>
        <w:rPr>
          <w:rFonts w:hint="eastAsia"/>
          <w:sz w:val="24"/>
        </w:rPr>
        <w:t>□支出内訳明細（様式１－３）</w:t>
      </w:r>
    </w:p>
    <w:p w14:paraId="17CF1CA6" w14:textId="3A1357AE" w:rsidR="00160A76" w:rsidRDefault="00160A76" w:rsidP="00DE4E7C">
      <w:pPr>
        <w:widowControl/>
        <w:jc w:val="left"/>
        <w:rPr>
          <w:sz w:val="24"/>
        </w:rPr>
      </w:pPr>
      <w:r>
        <w:rPr>
          <w:rFonts w:hint="eastAsia"/>
          <w:sz w:val="24"/>
        </w:rPr>
        <w:t xml:space="preserve">　　□</w:t>
      </w:r>
      <w:r w:rsidR="00590D63">
        <w:rPr>
          <w:rFonts w:hint="eastAsia"/>
          <w:sz w:val="24"/>
        </w:rPr>
        <w:t>補助事業者</w:t>
      </w:r>
      <w:r>
        <w:rPr>
          <w:rFonts w:hint="eastAsia"/>
          <w:sz w:val="24"/>
        </w:rPr>
        <w:t>（補助の対象となる者の概要</w:t>
      </w:r>
      <w:r w:rsidR="00F829BC">
        <w:rPr>
          <w:rFonts w:hint="eastAsia"/>
          <w:sz w:val="24"/>
        </w:rPr>
        <w:t>）</w:t>
      </w:r>
      <w:r>
        <w:rPr>
          <w:rFonts w:hint="eastAsia"/>
          <w:sz w:val="24"/>
        </w:rPr>
        <w:t>（様式１－４）</w:t>
      </w:r>
    </w:p>
    <w:p w14:paraId="7F8ACDDD" w14:textId="77777777" w:rsidR="00160A76" w:rsidRDefault="00160A76" w:rsidP="00DE4E7C">
      <w:pPr>
        <w:widowControl/>
        <w:jc w:val="left"/>
        <w:rPr>
          <w:sz w:val="24"/>
        </w:rPr>
      </w:pPr>
      <w:r>
        <w:rPr>
          <w:rFonts w:hint="eastAsia"/>
          <w:sz w:val="24"/>
        </w:rPr>
        <w:t xml:space="preserve">　　□実施日程表（様式２）</w:t>
      </w:r>
    </w:p>
    <w:p w14:paraId="0B089505" w14:textId="77777777" w:rsidR="00160A76" w:rsidRDefault="00160A76" w:rsidP="00DE4E7C">
      <w:pPr>
        <w:widowControl/>
        <w:jc w:val="left"/>
        <w:rPr>
          <w:sz w:val="24"/>
        </w:rPr>
      </w:pPr>
      <w:r>
        <w:rPr>
          <w:rFonts w:hint="eastAsia"/>
          <w:sz w:val="24"/>
        </w:rPr>
        <w:t xml:space="preserve">　　□会議出席者・講師・指導者・調査者・招へい者等一覧表（様式３）</w:t>
      </w:r>
    </w:p>
    <w:p w14:paraId="63498C7F" w14:textId="282A0E49" w:rsidR="000D4030" w:rsidRDefault="000D4030" w:rsidP="00DE4E7C">
      <w:pPr>
        <w:widowControl/>
        <w:jc w:val="left"/>
        <w:rPr>
          <w:sz w:val="24"/>
        </w:rPr>
      </w:pPr>
      <w:r>
        <w:rPr>
          <w:rFonts w:hint="eastAsia"/>
          <w:sz w:val="24"/>
        </w:rPr>
        <w:t xml:space="preserve">　　□見積書（役務費や委託費等</w:t>
      </w:r>
      <w:r w:rsidR="0035419F">
        <w:rPr>
          <w:rFonts w:hint="eastAsia"/>
          <w:sz w:val="24"/>
        </w:rPr>
        <w:t>，</w:t>
      </w:r>
      <w:r>
        <w:rPr>
          <w:rFonts w:hint="eastAsia"/>
          <w:sz w:val="24"/>
        </w:rPr>
        <w:t>発注見込額が１０万円（税込み）以上の場合）</w:t>
      </w:r>
    </w:p>
    <w:p w14:paraId="179FE05F" w14:textId="7E6FC51F" w:rsidR="000D4030" w:rsidRDefault="000D4030" w:rsidP="00DE4E7C">
      <w:pPr>
        <w:widowControl/>
        <w:jc w:val="left"/>
        <w:rPr>
          <w:sz w:val="24"/>
        </w:rPr>
      </w:pPr>
      <w:r>
        <w:rPr>
          <w:rFonts w:hint="eastAsia"/>
          <w:sz w:val="24"/>
        </w:rPr>
        <w:t xml:space="preserve">　　　※人件費については</w:t>
      </w:r>
      <w:r w:rsidR="0035419F">
        <w:rPr>
          <w:rFonts w:hint="eastAsia"/>
          <w:sz w:val="24"/>
        </w:rPr>
        <w:t>，</w:t>
      </w:r>
      <w:r>
        <w:rPr>
          <w:rFonts w:hint="eastAsia"/>
          <w:sz w:val="24"/>
        </w:rPr>
        <w:t>内訳が記載されている必要があります。</w:t>
      </w:r>
    </w:p>
    <w:p w14:paraId="6B6F5621" w14:textId="53A88B71" w:rsidR="000D4030" w:rsidRDefault="000D4030" w:rsidP="000D4030">
      <w:pPr>
        <w:widowControl/>
        <w:ind w:left="953" w:hangingChars="400" w:hanging="953"/>
        <w:jc w:val="left"/>
        <w:rPr>
          <w:sz w:val="24"/>
        </w:rPr>
      </w:pPr>
      <w:r>
        <w:rPr>
          <w:rFonts w:hint="eastAsia"/>
          <w:sz w:val="24"/>
        </w:rPr>
        <w:t xml:space="preserve">　　　※単価等は「各費目における単価上限</w:t>
      </w:r>
      <w:r w:rsidR="0035419F">
        <w:rPr>
          <w:rFonts w:hint="eastAsia"/>
          <w:sz w:val="24"/>
        </w:rPr>
        <w:t>，</w:t>
      </w:r>
      <w:r>
        <w:rPr>
          <w:rFonts w:hint="eastAsia"/>
          <w:sz w:val="24"/>
        </w:rPr>
        <w:t>補助対象外経費等」の基準を適用してください。</w:t>
      </w:r>
    </w:p>
    <w:p w14:paraId="294823FB" w14:textId="69334327" w:rsidR="000D4030" w:rsidRDefault="000D4030" w:rsidP="000D4030">
      <w:pPr>
        <w:widowControl/>
        <w:ind w:left="953" w:hangingChars="400" w:hanging="953"/>
        <w:jc w:val="left"/>
        <w:rPr>
          <w:sz w:val="24"/>
        </w:rPr>
      </w:pPr>
      <w:r>
        <w:rPr>
          <w:rFonts w:hint="eastAsia"/>
          <w:sz w:val="24"/>
        </w:rPr>
        <w:t xml:space="preserve">　　　※使用料・借料</w:t>
      </w:r>
      <w:r w:rsidR="0035419F">
        <w:rPr>
          <w:rFonts w:hint="eastAsia"/>
          <w:sz w:val="24"/>
        </w:rPr>
        <w:t>，</w:t>
      </w:r>
      <w:r>
        <w:rPr>
          <w:rFonts w:hint="eastAsia"/>
          <w:sz w:val="24"/>
        </w:rPr>
        <w:t>再委託費</w:t>
      </w:r>
      <w:r w:rsidR="0035419F">
        <w:rPr>
          <w:rFonts w:hint="eastAsia"/>
          <w:sz w:val="24"/>
        </w:rPr>
        <w:t>，</w:t>
      </w:r>
      <w:r>
        <w:rPr>
          <w:rFonts w:hint="eastAsia"/>
          <w:sz w:val="24"/>
        </w:rPr>
        <w:t>消耗品費等について</w:t>
      </w:r>
      <w:r w:rsidR="0035419F">
        <w:rPr>
          <w:rFonts w:hint="eastAsia"/>
          <w:sz w:val="24"/>
        </w:rPr>
        <w:t>，</w:t>
      </w:r>
      <w:r>
        <w:rPr>
          <w:rFonts w:hint="eastAsia"/>
          <w:sz w:val="24"/>
        </w:rPr>
        <w:t>一式記載のものは</w:t>
      </w:r>
      <w:r w:rsidR="0035419F">
        <w:rPr>
          <w:rFonts w:hint="eastAsia"/>
          <w:sz w:val="24"/>
        </w:rPr>
        <w:t>，</w:t>
      </w:r>
      <w:r>
        <w:rPr>
          <w:rFonts w:hint="eastAsia"/>
          <w:sz w:val="24"/>
        </w:rPr>
        <w:t>内訳明細を添付する必要があります。</w:t>
      </w:r>
    </w:p>
    <w:p w14:paraId="4F990E8D" w14:textId="4E028F0D" w:rsidR="000D4030" w:rsidRDefault="000D4030" w:rsidP="000D4030">
      <w:pPr>
        <w:widowControl/>
        <w:ind w:left="953" w:hangingChars="400" w:hanging="953"/>
        <w:jc w:val="left"/>
        <w:rPr>
          <w:sz w:val="24"/>
        </w:rPr>
      </w:pPr>
      <w:r>
        <w:rPr>
          <w:rFonts w:hint="eastAsia"/>
          <w:sz w:val="24"/>
        </w:rPr>
        <w:t xml:space="preserve">　　　※</w:t>
      </w:r>
      <w:r w:rsidR="00F829BC">
        <w:rPr>
          <w:rFonts w:hint="eastAsia"/>
          <w:sz w:val="24"/>
        </w:rPr>
        <w:t>発注見込額が</w:t>
      </w:r>
      <w:r>
        <w:rPr>
          <w:rFonts w:hint="eastAsia"/>
          <w:sz w:val="24"/>
        </w:rPr>
        <w:t>１００万円以上の場合は複数者の見積書が必要です。ただし</w:t>
      </w:r>
      <w:r w:rsidR="0035419F">
        <w:rPr>
          <w:rFonts w:hint="eastAsia"/>
          <w:sz w:val="24"/>
        </w:rPr>
        <w:t>，</w:t>
      </w:r>
      <w:r>
        <w:rPr>
          <w:rFonts w:hint="eastAsia"/>
          <w:sz w:val="24"/>
        </w:rPr>
        <w:t>複数者の見積書が提出できない場合には</w:t>
      </w:r>
      <w:r w:rsidR="0035419F">
        <w:rPr>
          <w:rFonts w:hint="eastAsia"/>
          <w:sz w:val="24"/>
        </w:rPr>
        <w:t>，</w:t>
      </w:r>
      <w:r>
        <w:rPr>
          <w:rFonts w:hint="eastAsia"/>
          <w:sz w:val="24"/>
        </w:rPr>
        <w:t>提出できない具体的な理由書（様式任意）を提出の上</w:t>
      </w:r>
      <w:r w:rsidR="0035419F">
        <w:rPr>
          <w:rFonts w:hint="eastAsia"/>
          <w:sz w:val="24"/>
        </w:rPr>
        <w:t>，</w:t>
      </w:r>
      <w:r>
        <w:rPr>
          <w:rFonts w:hint="eastAsia"/>
          <w:sz w:val="24"/>
        </w:rPr>
        <w:t>１者の見積書の提出でも可とします。</w:t>
      </w:r>
    </w:p>
    <w:p w14:paraId="3DD0242B" w14:textId="77777777" w:rsidR="000D4030" w:rsidRDefault="000D4030" w:rsidP="00DE4E7C">
      <w:pPr>
        <w:widowControl/>
        <w:jc w:val="left"/>
        <w:rPr>
          <w:sz w:val="24"/>
        </w:rPr>
      </w:pPr>
      <w:r>
        <w:rPr>
          <w:rFonts w:hint="eastAsia"/>
          <w:sz w:val="24"/>
        </w:rPr>
        <w:t xml:space="preserve">　　　※様式に準じたものであれば別様式でも可です。</w:t>
      </w:r>
    </w:p>
    <w:p w14:paraId="75086381" w14:textId="22552A26" w:rsidR="000D4030" w:rsidRDefault="000D4030" w:rsidP="00DE4E7C">
      <w:pPr>
        <w:widowControl/>
        <w:jc w:val="left"/>
        <w:rPr>
          <w:sz w:val="24"/>
        </w:rPr>
      </w:pPr>
      <w:r>
        <w:rPr>
          <w:rFonts w:hint="eastAsia"/>
          <w:sz w:val="24"/>
        </w:rPr>
        <w:t xml:space="preserve">　　　　・仕様書（様式任意）（１００万円（税込み）以上の役務費</w:t>
      </w:r>
      <w:r w:rsidR="0035419F">
        <w:rPr>
          <w:rFonts w:hint="eastAsia"/>
          <w:sz w:val="24"/>
        </w:rPr>
        <w:t>，</w:t>
      </w:r>
      <w:r>
        <w:rPr>
          <w:rFonts w:hint="eastAsia"/>
          <w:sz w:val="24"/>
        </w:rPr>
        <w:t>委託費</w:t>
      </w:r>
      <w:r w:rsidR="0035419F">
        <w:rPr>
          <w:rFonts w:hint="eastAsia"/>
          <w:sz w:val="24"/>
        </w:rPr>
        <w:t>，</w:t>
      </w:r>
      <w:r>
        <w:rPr>
          <w:rFonts w:hint="eastAsia"/>
          <w:sz w:val="24"/>
        </w:rPr>
        <w:t>請負費等）</w:t>
      </w:r>
    </w:p>
    <w:p w14:paraId="5DDE3C8E" w14:textId="77777777" w:rsidR="000D4030" w:rsidRDefault="000D4030" w:rsidP="00DE4E7C">
      <w:pPr>
        <w:widowControl/>
        <w:jc w:val="left"/>
        <w:rPr>
          <w:sz w:val="24"/>
        </w:rPr>
      </w:pPr>
      <w:r>
        <w:rPr>
          <w:rFonts w:hint="eastAsia"/>
          <w:sz w:val="24"/>
        </w:rPr>
        <w:t xml:space="preserve">　　　　・その他内容を補足するための参考資料（様式任意）</w:t>
      </w:r>
    </w:p>
    <w:p w14:paraId="31C5F49F" w14:textId="77777777" w:rsidR="00C07744" w:rsidRDefault="00C07744" w:rsidP="00DE4E7C">
      <w:pPr>
        <w:widowControl/>
        <w:jc w:val="left"/>
        <w:rPr>
          <w:sz w:val="24"/>
        </w:rPr>
      </w:pPr>
    </w:p>
    <w:p w14:paraId="124633DB" w14:textId="35634E51" w:rsidR="00C07744" w:rsidRPr="00D502A0" w:rsidRDefault="00C07744" w:rsidP="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３．交付要望書の作成</w:t>
      </w:r>
      <w:r w:rsidR="00154325" w:rsidRPr="00D502A0">
        <w:rPr>
          <w:rFonts w:asciiTheme="majorEastAsia" w:eastAsiaTheme="majorEastAsia" w:hAnsiTheme="majorEastAsia" w:hint="eastAsia"/>
          <w:sz w:val="24"/>
        </w:rPr>
        <w:t>に</w:t>
      </w:r>
      <w:r w:rsidRPr="00D502A0">
        <w:rPr>
          <w:rFonts w:asciiTheme="majorEastAsia" w:eastAsiaTheme="majorEastAsia" w:hAnsiTheme="majorEastAsia" w:hint="eastAsia"/>
          <w:sz w:val="24"/>
        </w:rPr>
        <w:t>あたっての留意事項</w:t>
      </w:r>
    </w:p>
    <w:p w14:paraId="2A4025F6" w14:textId="5B391210" w:rsidR="00C07744" w:rsidRDefault="00C07744" w:rsidP="00DE4E7C">
      <w:pPr>
        <w:widowControl/>
        <w:jc w:val="left"/>
        <w:rPr>
          <w:sz w:val="24"/>
        </w:rPr>
      </w:pPr>
      <w:r>
        <w:rPr>
          <w:rFonts w:hint="eastAsia"/>
          <w:sz w:val="24"/>
        </w:rPr>
        <w:t xml:space="preserve">　（１）交付要望書の作成にあたっては</w:t>
      </w:r>
      <w:r w:rsidR="0035419F">
        <w:rPr>
          <w:rFonts w:hint="eastAsia"/>
          <w:sz w:val="24"/>
        </w:rPr>
        <w:t>，</w:t>
      </w:r>
      <w:r>
        <w:rPr>
          <w:rFonts w:hint="eastAsia"/>
          <w:sz w:val="24"/>
        </w:rPr>
        <w:t>記入例を参考にしてください。</w:t>
      </w:r>
    </w:p>
    <w:p w14:paraId="79FD1A31" w14:textId="393B8F2C" w:rsidR="00C07744" w:rsidRDefault="00C07744" w:rsidP="00C07744">
      <w:pPr>
        <w:widowControl/>
        <w:ind w:left="715" w:hangingChars="300" w:hanging="715"/>
        <w:jc w:val="left"/>
        <w:rPr>
          <w:sz w:val="24"/>
        </w:rPr>
      </w:pPr>
      <w:r>
        <w:rPr>
          <w:rFonts w:hint="eastAsia"/>
          <w:sz w:val="24"/>
        </w:rPr>
        <w:t xml:space="preserve">　（２）</w:t>
      </w:r>
      <w:r w:rsidR="00154325">
        <w:rPr>
          <w:rFonts w:hint="eastAsia"/>
          <w:sz w:val="24"/>
        </w:rPr>
        <w:t>申請者</w:t>
      </w:r>
      <w:r>
        <w:rPr>
          <w:rFonts w:hint="eastAsia"/>
          <w:sz w:val="24"/>
        </w:rPr>
        <w:t>は計画に係る文化観光推進事業</w:t>
      </w:r>
      <w:r w:rsidR="00F829BC">
        <w:rPr>
          <w:rFonts w:hint="eastAsia"/>
          <w:sz w:val="24"/>
        </w:rPr>
        <w:t>者</w:t>
      </w:r>
      <w:r>
        <w:rPr>
          <w:rFonts w:hint="eastAsia"/>
          <w:sz w:val="24"/>
        </w:rPr>
        <w:t>等と交付要望書の提出前に</w:t>
      </w:r>
      <w:r w:rsidR="0035419F">
        <w:rPr>
          <w:rFonts w:hint="eastAsia"/>
          <w:sz w:val="24"/>
        </w:rPr>
        <w:t>，</w:t>
      </w:r>
      <w:r>
        <w:rPr>
          <w:rFonts w:hint="eastAsia"/>
          <w:sz w:val="24"/>
        </w:rPr>
        <w:t>十分な調整を行ってください。</w:t>
      </w:r>
    </w:p>
    <w:p w14:paraId="7DE2C31B" w14:textId="3F03F338" w:rsidR="00C07744" w:rsidRDefault="00C07744" w:rsidP="00C07744">
      <w:pPr>
        <w:widowControl/>
        <w:ind w:left="715" w:hangingChars="300" w:hanging="715"/>
        <w:jc w:val="left"/>
        <w:rPr>
          <w:sz w:val="24"/>
        </w:rPr>
      </w:pPr>
      <w:r>
        <w:rPr>
          <w:rFonts w:hint="eastAsia"/>
          <w:sz w:val="24"/>
        </w:rPr>
        <w:t xml:space="preserve">　（３）</w:t>
      </w:r>
      <w:r w:rsidRPr="00F901EE">
        <w:rPr>
          <w:rFonts w:hint="eastAsia"/>
          <w:sz w:val="24"/>
        </w:rPr>
        <w:t>協議会が補助事業者となる場合において</w:t>
      </w:r>
      <w:r w:rsidR="0035419F" w:rsidRPr="00F901EE">
        <w:rPr>
          <w:rFonts w:hint="eastAsia"/>
          <w:sz w:val="24"/>
        </w:rPr>
        <w:t>，</w:t>
      </w:r>
      <w:r w:rsidRPr="00F901EE">
        <w:rPr>
          <w:rFonts w:hint="eastAsia"/>
          <w:sz w:val="24"/>
        </w:rPr>
        <w:t>応募時に協議会の設置が困難な場合は</w:t>
      </w:r>
      <w:r w:rsidR="0035419F" w:rsidRPr="00F901EE">
        <w:rPr>
          <w:rFonts w:hint="eastAsia"/>
          <w:sz w:val="24"/>
        </w:rPr>
        <w:t>，</w:t>
      </w:r>
      <w:r w:rsidRPr="00F901EE">
        <w:rPr>
          <w:rFonts w:hint="eastAsia"/>
          <w:sz w:val="24"/>
        </w:rPr>
        <w:t>暫定組織でも応募すること</w:t>
      </w:r>
      <w:r w:rsidR="00154325" w:rsidRPr="00F901EE">
        <w:rPr>
          <w:rFonts w:hint="eastAsia"/>
          <w:sz w:val="24"/>
        </w:rPr>
        <w:t>が</w:t>
      </w:r>
      <w:r w:rsidRPr="00F901EE">
        <w:rPr>
          <w:rFonts w:hint="eastAsia"/>
          <w:sz w:val="24"/>
        </w:rPr>
        <w:t>可能です。ただし</w:t>
      </w:r>
      <w:r w:rsidR="0035419F" w:rsidRPr="00F901EE">
        <w:rPr>
          <w:rFonts w:hint="eastAsia"/>
          <w:sz w:val="24"/>
        </w:rPr>
        <w:t>，</w:t>
      </w:r>
      <w:r w:rsidRPr="00F901EE">
        <w:rPr>
          <w:rFonts w:hint="eastAsia"/>
          <w:sz w:val="24"/>
        </w:rPr>
        <w:t>採否の決定までには</w:t>
      </w:r>
      <w:r w:rsidR="0035419F" w:rsidRPr="00F901EE">
        <w:rPr>
          <w:rFonts w:hint="eastAsia"/>
          <w:sz w:val="24"/>
        </w:rPr>
        <w:t>，</w:t>
      </w:r>
      <w:r w:rsidRPr="00F901EE">
        <w:rPr>
          <w:rFonts w:hint="eastAsia"/>
          <w:sz w:val="24"/>
        </w:rPr>
        <w:t>正式に設立されていることが必要になります。</w:t>
      </w:r>
    </w:p>
    <w:p w14:paraId="7F63E601" w14:textId="77777777" w:rsidR="00F61C1C" w:rsidRDefault="00F61C1C" w:rsidP="00C07744">
      <w:pPr>
        <w:widowControl/>
        <w:ind w:left="715" w:hangingChars="300" w:hanging="715"/>
        <w:jc w:val="left"/>
        <w:rPr>
          <w:sz w:val="24"/>
        </w:rPr>
      </w:pPr>
    </w:p>
    <w:p w14:paraId="367BB6AA" w14:textId="77777777" w:rsidR="00F61C1C" w:rsidRPr="00D502A0" w:rsidRDefault="00F61C1C" w:rsidP="00C07744">
      <w:pPr>
        <w:widowControl/>
        <w:ind w:left="715" w:hangingChars="300" w:hanging="715"/>
        <w:jc w:val="left"/>
        <w:rPr>
          <w:rFonts w:asciiTheme="majorEastAsia" w:eastAsiaTheme="majorEastAsia" w:hAnsiTheme="majorEastAsia"/>
          <w:sz w:val="24"/>
        </w:rPr>
      </w:pPr>
      <w:r w:rsidRPr="00D502A0">
        <w:rPr>
          <w:rFonts w:asciiTheme="majorEastAsia" w:eastAsiaTheme="majorEastAsia" w:hAnsiTheme="majorEastAsia" w:hint="eastAsia"/>
          <w:sz w:val="24"/>
        </w:rPr>
        <w:t>４．提出書類の記載事項に係る留意事項</w:t>
      </w:r>
    </w:p>
    <w:p w14:paraId="431B6CCD" w14:textId="77777777" w:rsidR="00F61C1C" w:rsidRDefault="00F61C1C" w:rsidP="00C07744">
      <w:pPr>
        <w:widowControl/>
        <w:ind w:left="715" w:hangingChars="300" w:hanging="715"/>
        <w:jc w:val="left"/>
        <w:rPr>
          <w:sz w:val="24"/>
        </w:rPr>
      </w:pPr>
      <w:r>
        <w:rPr>
          <w:rFonts w:hint="eastAsia"/>
          <w:sz w:val="24"/>
        </w:rPr>
        <w:t xml:space="preserve">　　提出書類の記載事項については次のとおりとしてください。</w:t>
      </w:r>
    </w:p>
    <w:p w14:paraId="0E29D489" w14:textId="4443CA99" w:rsidR="00F61C1C" w:rsidRDefault="00F61C1C" w:rsidP="00C07744">
      <w:pPr>
        <w:widowControl/>
        <w:ind w:left="715" w:hangingChars="300" w:hanging="715"/>
        <w:jc w:val="left"/>
        <w:rPr>
          <w:sz w:val="24"/>
        </w:rPr>
      </w:pPr>
      <w:r>
        <w:rPr>
          <w:rFonts w:hint="eastAsia"/>
          <w:sz w:val="24"/>
        </w:rPr>
        <w:t xml:space="preserve">　　・　</w:t>
      </w:r>
      <w:r w:rsidR="00154325">
        <w:rPr>
          <w:rFonts w:hint="eastAsia"/>
          <w:sz w:val="24"/>
        </w:rPr>
        <w:t>事業の</w:t>
      </w:r>
      <w:r>
        <w:rPr>
          <w:rFonts w:hint="eastAsia"/>
          <w:sz w:val="24"/>
        </w:rPr>
        <w:t>実施内容</w:t>
      </w:r>
      <w:r w:rsidR="00154325">
        <w:rPr>
          <w:rFonts w:hint="eastAsia"/>
          <w:sz w:val="24"/>
        </w:rPr>
        <w:t>（何を開催するか</w:t>
      </w:r>
      <w:r w:rsidR="0035419F">
        <w:rPr>
          <w:rFonts w:hint="eastAsia"/>
          <w:sz w:val="24"/>
        </w:rPr>
        <w:t>，</w:t>
      </w:r>
      <w:r w:rsidR="00154325">
        <w:rPr>
          <w:rFonts w:hint="eastAsia"/>
          <w:sz w:val="24"/>
        </w:rPr>
        <w:t>何を作成するか等）</w:t>
      </w:r>
      <w:r>
        <w:rPr>
          <w:rFonts w:hint="eastAsia"/>
          <w:sz w:val="24"/>
        </w:rPr>
        <w:t>を具体的に記入し</w:t>
      </w:r>
      <w:r w:rsidR="0035419F">
        <w:rPr>
          <w:rFonts w:hint="eastAsia"/>
          <w:sz w:val="24"/>
        </w:rPr>
        <w:t>，</w:t>
      </w:r>
      <w:r>
        <w:rPr>
          <w:rFonts w:hint="eastAsia"/>
          <w:sz w:val="24"/>
        </w:rPr>
        <w:t>その内容と必要な経費との関係</w:t>
      </w:r>
      <w:r w:rsidR="00154325">
        <w:rPr>
          <w:rFonts w:hint="eastAsia"/>
          <w:sz w:val="24"/>
        </w:rPr>
        <w:t>を</w:t>
      </w:r>
      <w:r>
        <w:rPr>
          <w:rFonts w:hint="eastAsia"/>
          <w:sz w:val="24"/>
        </w:rPr>
        <w:t>明確</w:t>
      </w:r>
      <w:r w:rsidR="00154325">
        <w:rPr>
          <w:rFonts w:hint="eastAsia"/>
          <w:sz w:val="24"/>
        </w:rPr>
        <w:t>にする</w:t>
      </w:r>
      <w:r>
        <w:rPr>
          <w:rFonts w:hint="eastAsia"/>
          <w:sz w:val="24"/>
        </w:rPr>
        <w:t>こと。</w:t>
      </w:r>
    </w:p>
    <w:p w14:paraId="75CB39FF" w14:textId="2274E0BC" w:rsidR="00F61C1C" w:rsidRDefault="00F61C1C" w:rsidP="00C07744">
      <w:pPr>
        <w:widowControl/>
        <w:ind w:left="715" w:hangingChars="300" w:hanging="715"/>
        <w:jc w:val="left"/>
        <w:rPr>
          <w:sz w:val="24"/>
        </w:rPr>
      </w:pPr>
      <w:r>
        <w:rPr>
          <w:rFonts w:hint="eastAsia"/>
          <w:sz w:val="24"/>
        </w:rPr>
        <w:t xml:space="preserve">　　・　使用する用語について</w:t>
      </w:r>
      <w:r w:rsidR="0035419F">
        <w:rPr>
          <w:rFonts w:hint="eastAsia"/>
          <w:sz w:val="24"/>
        </w:rPr>
        <w:t>，</w:t>
      </w:r>
      <w:r>
        <w:rPr>
          <w:rFonts w:hint="eastAsia"/>
          <w:sz w:val="24"/>
        </w:rPr>
        <w:t>全ての書類の間で統一すること。</w:t>
      </w:r>
    </w:p>
    <w:p w14:paraId="107CEE9D" w14:textId="0540B291" w:rsidR="00F61C1C" w:rsidRDefault="00F61C1C" w:rsidP="00C07744">
      <w:pPr>
        <w:widowControl/>
        <w:ind w:left="715" w:hangingChars="300" w:hanging="715"/>
        <w:jc w:val="left"/>
        <w:rPr>
          <w:sz w:val="24"/>
        </w:rPr>
      </w:pPr>
      <w:r>
        <w:rPr>
          <w:rFonts w:hint="eastAsia"/>
          <w:sz w:val="24"/>
        </w:rPr>
        <w:t xml:space="preserve">　　・　員数や金額について</w:t>
      </w:r>
      <w:r w:rsidR="0035419F">
        <w:rPr>
          <w:rFonts w:hint="eastAsia"/>
          <w:sz w:val="24"/>
        </w:rPr>
        <w:t>，</w:t>
      </w:r>
      <w:r>
        <w:rPr>
          <w:rFonts w:hint="eastAsia"/>
          <w:sz w:val="24"/>
        </w:rPr>
        <w:t>全ての書類の間で整合性を取ること。</w:t>
      </w:r>
    </w:p>
    <w:p w14:paraId="23DAC3FF" w14:textId="4D541268" w:rsidR="00F61C1C" w:rsidRDefault="00F61C1C" w:rsidP="00C07744">
      <w:pPr>
        <w:widowControl/>
        <w:ind w:left="715" w:hangingChars="300" w:hanging="715"/>
        <w:jc w:val="left"/>
        <w:rPr>
          <w:sz w:val="24"/>
        </w:rPr>
      </w:pPr>
      <w:r>
        <w:rPr>
          <w:rFonts w:hint="eastAsia"/>
          <w:sz w:val="24"/>
        </w:rPr>
        <w:t xml:space="preserve">　　・</w:t>
      </w:r>
      <w:r w:rsidR="00047A67">
        <w:rPr>
          <w:rFonts w:hint="eastAsia"/>
          <w:sz w:val="24"/>
        </w:rPr>
        <w:t xml:space="preserve">　必要な経費については</w:t>
      </w:r>
      <w:r w:rsidR="0035419F">
        <w:rPr>
          <w:rFonts w:hint="eastAsia"/>
          <w:sz w:val="24"/>
        </w:rPr>
        <w:t>，</w:t>
      </w:r>
      <w:r w:rsidR="00047A67">
        <w:rPr>
          <w:rFonts w:hint="eastAsia"/>
          <w:sz w:val="24"/>
        </w:rPr>
        <w:t>複数者から見積書を入手する等</w:t>
      </w:r>
      <w:r w:rsidR="0035419F">
        <w:rPr>
          <w:rFonts w:hint="eastAsia"/>
          <w:sz w:val="24"/>
        </w:rPr>
        <w:t>，</w:t>
      </w:r>
      <w:r w:rsidR="00047A67">
        <w:rPr>
          <w:rFonts w:hint="eastAsia"/>
          <w:sz w:val="24"/>
        </w:rPr>
        <w:t>妥当な金額を記入すること。</w:t>
      </w:r>
    </w:p>
    <w:p w14:paraId="1A9DC1A4" w14:textId="39DB0ADE" w:rsidR="00047A67" w:rsidRDefault="00047A67" w:rsidP="00C07744">
      <w:pPr>
        <w:widowControl/>
        <w:ind w:left="715" w:hangingChars="300" w:hanging="715"/>
        <w:jc w:val="left"/>
        <w:rPr>
          <w:sz w:val="24"/>
        </w:rPr>
      </w:pPr>
      <w:r>
        <w:rPr>
          <w:rFonts w:hint="eastAsia"/>
          <w:sz w:val="24"/>
        </w:rPr>
        <w:t xml:space="preserve">　　・　消耗品費等</w:t>
      </w:r>
      <w:r w:rsidR="0035419F">
        <w:rPr>
          <w:rFonts w:hint="eastAsia"/>
          <w:sz w:val="24"/>
        </w:rPr>
        <w:t>，</w:t>
      </w:r>
      <w:r>
        <w:rPr>
          <w:rFonts w:hint="eastAsia"/>
          <w:sz w:val="24"/>
        </w:rPr>
        <w:t>単価の上限が定められている項目については</w:t>
      </w:r>
      <w:r w:rsidR="0035419F">
        <w:rPr>
          <w:rFonts w:hint="eastAsia"/>
          <w:sz w:val="24"/>
        </w:rPr>
        <w:t>，</w:t>
      </w:r>
      <w:r>
        <w:rPr>
          <w:rFonts w:hint="eastAsia"/>
          <w:sz w:val="24"/>
        </w:rPr>
        <w:t>経費内訳を「一式」とせず</w:t>
      </w:r>
      <w:r w:rsidR="0035419F">
        <w:rPr>
          <w:rFonts w:hint="eastAsia"/>
          <w:sz w:val="24"/>
        </w:rPr>
        <w:t>，</w:t>
      </w:r>
      <w:r>
        <w:rPr>
          <w:rFonts w:hint="eastAsia"/>
          <w:sz w:val="24"/>
        </w:rPr>
        <w:t>可能な限りその内訳を記載すること。</w:t>
      </w:r>
    </w:p>
    <w:p w14:paraId="0511232B" w14:textId="5E52EBD7" w:rsidR="00FC1B65" w:rsidRDefault="00FC1B65" w:rsidP="00DE4E7C">
      <w:pPr>
        <w:widowControl/>
        <w:jc w:val="left"/>
        <w:rPr>
          <w:sz w:val="24"/>
        </w:rPr>
      </w:pPr>
    </w:p>
    <w:p w14:paraId="2E2E8806" w14:textId="399A3077" w:rsidR="00FC1B65" w:rsidRPr="00D502A0" w:rsidRDefault="00FC1B65" w:rsidP="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５．補助事業者が複数存在する場合の留意事項</w:t>
      </w:r>
    </w:p>
    <w:p w14:paraId="6B421C85" w14:textId="13179085" w:rsidR="00FC1B65" w:rsidRDefault="00FC1B65" w:rsidP="005A233C">
      <w:pPr>
        <w:widowControl/>
        <w:ind w:left="238" w:hangingChars="100" w:hanging="238"/>
        <w:jc w:val="left"/>
        <w:rPr>
          <w:sz w:val="24"/>
        </w:rPr>
      </w:pPr>
      <w:r>
        <w:rPr>
          <w:rFonts w:hint="eastAsia"/>
          <w:sz w:val="24"/>
        </w:rPr>
        <w:t xml:space="preserve">　　</w:t>
      </w:r>
      <w:r w:rsidR="00524045">
        <w:rPr>
          <w:rFonts w:hint="eastAsia"/>
          <w:sz w:val="24"/>
        </w:rPr>
        <w:t>一つの拠点計画又は地域計画に対して，</w:t>
      </w:r>
      <w:r>
        <w:rPr>
          <w:rFonts w:hint="eastAsia"/>
          <w:sz w:val="24"/>
        </w:rPr>
        <w:t>補助事業者が複数存在する場合にあって</w:t>
      </w:r>
      <w:r w:rsidR="003B5033">
        <w:rPr>
          <w:rFonts w:hint="eastAsia"/>
          <w:sz w:val="24"/>
        </w:rPr>
        <w:t>は</w:t>
      </w:r>
      <w:r w:rsidR="00524045">
        <w:rPr>
          <w:rFonts w:hint="eastAsia"/>
          <w:sz w:val="24"/>
        </w:rPr>
        <w:t>，</w:t>
      </w:r>
      <w:r w:rsidR="003B5033">
        <w:rPr>
          <w:rFonts w:hint="eastAsia"/>
          <w:sz w:val="24"/>
        </w:rPr>
        <w:t>補助事業者ごとに応募書類を作成してください</w:t>
      </w:r>
      <w:r>
        <w:rPr>
          <w:rFonts w:hint="eastAsia"/>
          <w:sz w:val="24"/>
        </w:rPr>
        <w:t>。</w:t>
      </w:r>
      <w:r w:rsidR="00DB1388">
        <w:rPr>
          <w:rFonts w:hint="eastAsia"/>
          <w:sz w:val="24"/>
        </w:rPr>
        <w:t>その際</w:t>
      </w:r>
      <w:r w:rsidR="003F6D42">
        <w:rPr>
          <w:rFonts w:hint="eastAsia"/>
          <w:sz w:val="24"/>
        </w:rPr>
        <w:t>，</w:t>
      </w:r>
      <w:r w:rsidR="00DB1388">
        <w:rPr>
          <w:rFonts w:hint="eastAsia"/>
          <w:sz w:val="24"/>
        </w:rPr>
        <w:t>事業内容に重複等がないよう，</w:t>
      </w:r>
      <w:r w:rsidR="003B5033">
        <w:rPr>
          <w:rFonts w:hint="eastAsia"/>
          <w:sz w:val="24"/>
        </w:rPr>
        <w:t>十分な調整を行ってください。</w:t>
      </w:r>
    </w:p>
    <w:p w14:paraId="598AAE33" w14:textId="77777777" w:rsidR="00FC1B65" w:rsidRDefault="00FC1B65" w:rsidP="00DE4E7C">
      <w:pPr>
        <w:widowControl/>
        <w:jc w:val="left"/>
        <w:rPr>
          <w:sz w:val="24"/>
        </w:rPr>
      </w:pPr>
    </w:p>
    <w:p w14:paraId="5CD37AE0" w14:textId="26BDDA9B" w:rsidR="00C07744" w:rsidRPr="00D502A0" w:rsidRDefault="00FC1B65" w:rsidP="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６</w:t>
      </w:r>
      <w:r w:rsidR="00C07744" w:rsidRPr="00D502A0">
        <w:rPr>
          <w:rFonts w:asciiTheme="majorEastAsia" w:eastAsiaTheme="majorEastAsia" w:hAnsiTheme="majorEastAsia" w:hint="eastAsia"/>
          <w:sz w:val="24"/>
        </w:rPr>
        <w:t>．</w:t>
      </w:r>
      <w:r w:rsidR="00CD6CEF" w:rsidRPr="00D502A0">
        <w:rPr>
          <w:rFonts w:asciiTheme="majorEastAsia" w:eastAsiaTheme="majorEastAsia" w:hAnsiTheme="majorEastAsia" w:hint="eastAsia"/>
          <w:sz w:val="24"/>
        </w:rPr>
        <w:t>応募書類の保管及び様式</w:t>
      </w:r>
    </w:p>
    <w:p w14:paraId="381DDA96" w14:textId="77777777" w:rsidR="00CD6CEF" w:rsidRDefault="00CD6CEF" w:rsidP="00DE4E7C">
      <w:pPr>
        <w:widowControl/>
        <w:jc w:val="left"/>
        <w:rPr>
          <w:sz w:val="24"/>
        </w:rPr>
      </w:pPr>
      <w:r>
        <w:rPr>
          <w:rFonts w:hint="eastAsia"/>
          <w:sz w:val="24"/>
        </w:rPr>
        <w:t xml:space="preserve">　（１）応募書類の保管</w:t>
      </w:r>
    </w:p>
    <w:p w14:paraId="6C5785F4" w14:textId="59062094" w:rsidR="00CD6CEF" w:rsidRDefault="00CD6CEF" w:rsidP="00CD6CEF">
      <w:pPr>
        <w:widowControl/>
        <w:ind w:left="715" w:hangingChars="300" w:hanging="715"/>
        <w:jc w:val="left"/>
        <w:rPr>
          <w:sz w:val="24"/>
        </w:rPr>
      </w:pPr>
      <w:r>
        <w:rPr>
          <w:rFonts w:hint="eastAsia"/>
          <w:sz w:val="24"/>
        </w:rPr>
        <w:t xml:space="preserve">　　　　応募書類の内容等について文化庁から問い合わせることがありますので</w:t>
      </w:r>
      <w:r w:rsidR="0035419F">
        <w:rPr>
          <w:rFonts w:hint="eastAsia"/>
          <w:sz w:val="24"/>
        </w:rPr>
        <w:t>，</w:t>
      </w:r>
      <w:r>
        <w:rPr>
          <w:rFonts w:hint="eastAsia"/>
          <w:sz w:val="24"/>
        </w:rPr>
        <w:t>応募書類の作成者は写しを一式保管するようにしてください。なお</w:t>
      </w:r>
      <w:r w:rsidR="0035419F">
        <w:rPr>
          <w:rFonts w:hint="eastAsia"/>
          <w:sz w:val="24"/>
        </w:rPr>
        <w:t>，</w:t>
      </w:r>
      <w:r>
        <w:rPr>
          <w:rFonts w:hint="eastAsia"/>
          <w:sz w:val="24"/>
        </w:rPr>
        <w:t>応募書類は返却しませんので</w:t>
      </w:r>
      <w:r w:rsidR="0035419F">
        <w:rPr>
          <w:rFonts w:hint="eastAsia"/>
          <w:sz w:val="24"/>
        </w:rPr>
        <w:t>，</w:t>
      </w:r>
      <w:r>
        <w:rPr>
          <w:rFonts w:hint="eastAsia"/>
          <w:sz w:val="24"/>
        </w:rPr>
        <w:t>あらかじめ御了承ください。</w:t>
      </w:r>
    </w:p>
    <w:p w14:paraId="74BADD32" w14:textId="77777777" w:rsidR="00CD6CEF" w:rsidRDefault="00CD6CEF" w:rsidP="00CD6CEF">
      <w:pPr>
        <w:widowControl/>
        <w:ind w:left="715" w:hangingChars="300" w:hanging="715"/>
        <w:jc w:val="left"/>
        <w:rPr>
          <w:sz w:val="24"/>
        </w:rPr>
      </w:pPr>
    </w:p>
    <w:p w14:paraId="3FC4B53C" w14:textId="77777777" w:rsidR="00CD6CEF" w:rsidRPr="00F829BC" w:rsidRDefault="00CD6CEF" w:rsidP="00DE4E7C">
      <w:pPr>
        <w:widowControl/>
        <w:jc w:val="left"/>
        <w:rPr>
          <w:sz w:val="24"/>
        </w:rPr>
      </w:pPr>
      <w:r>
        <w:rPr>
          <w:rFonts w:hint="eastAsia"/>
          <w:sz w:val="24"/>
        </w:rPr>
        <w:t xml:space="preserve">　</w:t>
      </w:r>
      <w:r w:rsidRPr="00F829BC">
        <w:rPr>
          <w:rFonts w:hint="eastAsia"/>
          <w:sz w:val="24"/>
        </w:rPr>
        <w:t>（２）応募書類の様式</w:t>
      </w:r>
    </w:p>
    <w:p w14:paraId="78699230" w14:textId="7493FA33" w:rsidR="00CD6CEF" w:rsidRPr="00F829BC" w:rsidRDefault="00CD6CEF">
      <w:pPr>
        <w:widowControl/>
        <w:jc w:val="left"/>
        <w:rPr>
          <w:sz w:val="24"/>
        </w:rPr>
      </w:pPr>
      <w:r w:rsidRPr="00F829BC">
        <w:rPr>
          <w:rFonts w:hint="eastAsia"/>
          <w:sz w:val="24"/>
        </w:rPr>
        <w:t xml:space="preserve">　　①各種様式は</w:t>
      </w:r>
      <w:r w:rsidR="0035419F" w:rsidRPr="00F829BC">
        <w:rPr>
          <w:rFonts w:hint="eastAsia"/>
          <w:sz w:val="24"/>
        </w:rPr>
        <w:t>，</w:t>
      </w:r>
      <w:r w:rsidRPr="00F829BC">
        <w:rPr>
          <w:rFonts w:hint="eastAsia"/>
          <w:sz w:val="24"/>
        </w:rPr>
        <w:t>文化庁ホームページからダウンロードし</w:t>
      </w:r>
      <w:r w:rsidR="0035419F" w:rsidRPr="00F829BC">
        <w:rPr>
          <w:rFonts w:hint="eastAsia"/>
          <w:sz w:val="24"/>
        </w:rPr>
        <w:t>，</w:t>
      </w:r>
      <w:r w:rsidRPr="00F829BC">
        <w:rPr>
          <w:rFonts w:hint="eastAsia"/>
          <w:sz w:val="24"/>
        </w:rPr>
        <w:t>作成してください。</w:t>
      </w:r>
    </w:p>
    <w:p w14:paraId="051A4203" w14:textId="1D1F2D93" w:rsidR="00DE4E7C" w:rsidRPr="00F829BC" w:rsidRDefault="00CD6CEF" w:rsidP="00A779A3">
      <w:pPr>
        <w:widowControl/>
        <w:ind w:left="953" w:hangingChars="400" w:hanging="953"/>
        <w:jc w:val="left"/>
        <w:rPr>
          <w:sz w:val="24"/>
        </w:rPr>
      </w:pPr>
      <w:r w:rsidRPr="00F829BC">
        <w:rPr>
          <w:rFonts w:hint="eastAsia"/>
          <w:sz w:val="24"/>
        </w:rPr>
        <w:t xml:space="preserve">　　　文化庁</w:t>
      </w:r>
      <w:r w:rsidRPr="00F829BC">
        <w:rPr>
          <w:rFonts w:hint="eastAsia"/>
          <w:sz w:val="24"/>
        </w:rPr>
        <w:t>HP</w:t>
      </w:r>
      <w:r w:rsidRPr="00F829BC">
        <w:rPr>
          <w:rFonts w:hint="eastAsia"/>
          <w:sz w:val="24"/>
        </w:rPr>
        <w:t>：</w:t>
      </w:r>
      <w:hyperlink r:id="rId8" w:history="1">
        <w:r w:rsidR="00587207" w:rsidRPr="00F829BC">
          <w:rPr>
            <w:rStyle w:val="a9"/>
            <w:sz w:val="24"/>
          </w:rPr>
          <w:t>https://www.bunka.go.jp/seisaku/bunka_gyosei/bunkakanko/index.html</w:t>
        </w:r>
      </w:hyperlink>
    </w:p>
    <w:p w14:paraId="5B632942" w14:textId="50242C14" w:rsidR="00CD6CEF" w:rsidRPr="00F829BC" w:rsidRDefault="00CD6CEF" w:rsidP="00CD6CEF">
      <w:pPr>
        <w:widowControl/>
        <w:ind w:left="953" w:hangingChars="400" w:hanging="953"/>
        <w:jc w:val="left"/>
        <w:rPr>
          <w:sz w:val="24"/>
        </w:rPr>
      </w:pPr>
      <w:r w:rsidRPr="00F829BC">
        <w:rPr>
          <w:rFonts w:hint="eastAsia"/>
          <w:sz w:val="24"/>
        </w:rPr>
        <w:t xml:space="preserve">　　　（当該ページのリンク先「</w:t>
      </w:r>
      <w:r w:rsidR="006D089E" w:rsidRPr="00F829BC">
        <w:rPr>
          <w:rFonts w:hint="eastAsia"/>
          <w:sz w:val="24"/>
        </w:rPr>
        <w:t>博物館等を中核とした文化クラスター推進事業の募集</w:t>
      </w:r>
      <w:r w:rsidRPr="00F829BC">
        <w:rPr>
          <w:rFonts w:hint="eastAsia"/>
          <w:sz w:val="24"/>
        </w:rPr>
        <w:t>」に掲載しています。）</w:t>
      </w:r>
    </w:p>
    <w:p w14:paraId="06329D5A" w14:textId="4D3DD2A6" w:rsidR="00047A67" w:rsidRPr="00F829BC" w:rsidRDefault="00CD6CEF" w:rsidP="00CD6CEF">
      <w:pPr>
        <w:widowControl/>
        <w:ind w:left="953" w:hangingChars="400" w:hanging="953"/>
        <w:jc w:val="left"/>
        <w:rPr>
          <w:sz w:val="24"/>
        </w:rPr>
      </w:pPr>
      <w:r w:rsidRPr="00F829BC">
        <w:rPr>
          <w:rFonts w:hint="eastAsia"/>
          <w:sz w:val="24"/>
        </w:rPr>
        <w:t xml:space="preserve">　　②</w:t>
      </w:r>
      <w:r w:rsidR="00047A67" w:rsidRPr="00F829BC">
        <w:rPr>
          <w:rFonts w:hint="eastAsia"/>
          <w:sz w:val="24"/>
        </w:rPr>
        <w:t>応募書類の体裁については</w:t>
      </w:r>
      <w:r w:rsidR="0035419F" w:rsidRPr="00F829BC">
        <w:rPr>
          <w:rFonts w:hint="eastAsia"/>
          <w:sz w:val="24"/>
        </w:rPr>
        <w:t>，</w:t>
      </w:r>
      <w:r w:rsidR="00047A67" w:rsidRPr="00F829BC">
        <w:rPr>
          <w:rFonts w:hint="eastAsia"/>
          <w:sz w:val="24"/>
        </w:rPr>
        <w:t>原則として次のとおりとしてください。</w:t>
      </w:r>
    </w:p>
    <w:p w14:paraId="5ECB2709" w14:textId="7CF57EC1" w:rsidR="00CD6CEF" w:rsidRPr="00F829BC" w:rsidRDefault="00047A67" w:rsidP="00047A67">
      <w:pPr>
        <w:widowControl/>
        <w:ind w:firstLineChars="300" w:firstLine="715"/>
        <w:jc w:val="left"/>
        <w:rPr>
          <w:sz w:val="24"/>
        </w:rPr>
      </w:pPr>
      <w:r w:rsidRPr="00F829BC">
        <w:rPr>
          <w:rFonts w:hint="eastAsia"/>
          <w:sz w:val="24"/>
        </w:rPr>
        <w:t xml:space="preserve">・　</w:t>
      </w:r>
      <w:r w:rsidR="00F61C1C" w:rsidRPr="00F829BC">
        <w:rPr>
          <w:rFonts w:hint="eastAsia"/>
          <w:sz w:val="24"/>
        </w:rPr>
        <w:t>原本は全て日本</w:t>
      </w:r>
      <w:r w:rsidR="00154325" w:rsidRPr="00F829BC">
        <w:rPr>
          <w:rFonts w:hint="eastAsia"/>
          <w:sz w:val="24"/>
        </w:rPr>
        <w:t>産業</w:t>
      </w:r>
      <w:r w:rsidR="00F61C1C" w:rsidRPr="00F829BC">
        <w:rPr>
          <w:rFonts w:hint="eastAsia"/>
          <w:sz w:val="24"/>
        </w:rPr>
        <w:t>規格Ａ４判・白黒・片面印刷と</w:t>
      </w:r>
      <w:r w:rsidRPr="00F829BC">
        <w:rPr>
          <w:rFonts w:hint="eastAsia"/>
          <w:sz w:val="24"/>
        </w:rPr>
        <w:t>すること</w:t>
      </w:r>
      <w:r w:rsidR="00F61C1C" w:rsidRPr="00F829BC">
        <w:rPr>
          <w:rFonts w:hint="eastAsia"/>
          <w:sz w:val="24"/>
        </w:rPr>
        <w:t>。</w:t>
      </w:r>
    </w:p>
    <w:p w14:paraId="32A57DF4" w14:textId="0A4FC199" w:rsidR="00F61C1C" w:rsidRPr="00F829BC" w:rsidRDefault="00F61C1C" w:rsidP="00CD6CEF">
      <w:pPr>
        <w:widowControl/>
        <w:ind w:left="953" w:hangingChars="400" w:hanging="953"/>
        <w:jc w:val="left"/>
        <w:rPr>
          <w:sz w:val="24"/>
        </w:rPr>
      </w:pPr>
      <w:r w:rsidRPr="00F829BC">
        <w:rPr>
          <w:rFonts w:hint="eastAsia"/>
          <w:sz w:val="24"/>
        </w:rPr>
        <w:t xml:space="preserve">　　</w:t>
      </w:r>
      <w:r w:rsidR="00047A67" w:rsidRPr="00F829BC">
        <w:rPr>
          <w:rFonts w:hint="eastAsia"/>
          <w:sz w:val="24"/>
        </w:rPr>
        <w:t xml:space="preserve">　・　</w:t>
      </w:r>
      <w:r w:rsidRPr="00F829BC">
        <w:rPr>
          <w:rFonts w:hint="eastAsia"/>
          <w:sz w:val="24"/>
        </w:rPr>
        <w:t>用紙の左側を２．５㎝程度空けて</w:t>
      </w:r>
      <w:r w:rsidR="0035419F" w:rsidRPr="00F829BC">
        <w:rPr>
          <w:rFonts w:hint="eastAsia"/>
          <w:sz w:val="24"/>
        </w:rPr>
        <w:t>，</w:t>
      </w:r>
      <w:r w:rsidRPr="00F829BC">
        <w:rPr>
          <w:rFonts w:hint="eastAsia"/>
          <w:sz w:val="24"/>
        </w:rPr>
        <w:t>何も記入しない</w:t>
      </w:r>
      <w:r w:rsidR="00047A67" w:rsidRPr="00F829BC">
        <w:rPr>
          <w:rFonts w:hint="eastAsia"/>
          <w:sz w:val="24"/>
        </w:rPr>
        <w:t>こと</w:t>
      </w:r>
      <w:r w:rsidRPr="00F829BC">
        <w:rPr>
          <w:rFonts w:hint="eastAsia"/>
          <w:sz w:val="24"/>
        </w:rPr>
        <w:t>。</w:t>
      </w:r>
    </w:p>
    <w:p w14:paraId="11DDD2E2" w14:textId="3A91D0A8" w:rsidR="00F61C1C" w:rsidRPr="00F829BC" w:rsidRDefault="00F61C1C" w:rsidP="00CD6CEF">
      <w:pPr>
        <w:widowControl/>
        <w:ind w:left="953" w:hangingChars="400" w:hanging="953"/>
        <w:jc w:val="left"/>
        <w:rPr>
          <w:sz w:val="24"/>
        </w:rPr>
      </w:pPr>
      <w:r w:rsidRPr="00F829BC">
        <w:rPr>
          <w:rFonts w:hint="eastAsia"/>
          <w:sz w:val="24"/>
        </w:rPr>
        <w:t xml:space="preserve">　　</w:t>
      </w:r>
      <w:r w:rsidR="00047A67" w:rsidRPr="00F829BC">
        <w:rPr>
          <w:rFonts w:hint="eastAsia"/>
          <w:sz w:val="24"/>
        </w:rPr>
        <w:t xml:space="preserve">　・　</w:t>
      </w:r>
      <w:r w:rsidRPr="00F829BC">
        <w:rPr>
          <w:rFonts w:hint="eastAsia"/>
          <w:sz w:val="24"/>
        </w:rPr>
        <w:t>パンチ穴を開けないこと</w:t>
      </w:r>
      <w:r w:rsidR="0035419F" w:rsidRPr="00F829BC">
        <w:rPr>
          <w:rFonts w:hint="eastAsia"/>
          <w:sz w:val="24"/>
        </w:rPr>
        <w:t>，</w:t>
      </w:r>
      <w:r w:rsidRPr="00F829BC">
        <w:rPr>
          <w:rFonts w:hint="eastAsia"/>
          <w:sz w:val="24"/>
        </w:rPr>
        <w:t>インデックスや付箋を付け</w:t>
      </w:r>
      <w:r w:rsidR="00047A67" w:rsidRPr="00F829BC">
        <w:rPr>
          <w:rFonts w:hint="eastAsia"/>
          <w:sz w:val="24"/>
        </w:rPr>
        <w:t>ないこと</w:t>
      </w:r>
      <w:r w:rsidRPr="00F829BC">
        <w:rPr>
          <w:rFonts w:hint="eastAsia"/>
          <w:sz w:val="24"/>
        </w:rPr>
        <w:t>。</w:t>
      </w:r>
    </w:p>
    <w:p w14:paraId="05EFE865" w14:textId="6DBB5407" w:rsidR="00F61C1C" w:rsidRPr="00F829BC" w:rsidRDefault="00F61C1C" w:rsidP="00CD6CEF">
      <w:pPr>
        <w:widowControl/>
        <w:ind w:left="953" w:hangingChars="400" w:hanging="953"/>
        <w:jc w:val="left"/>
        <w:rPr>
          <w:sz w:val="24"/>
        </w:rPr>
      </w:pPr>
      <w:r w:rsidRPr="00F829BC">
        <w:rPr>
          <w:rFonts w:hint="eastAsia"/>
          <w:sz w:val="24"/>
        </w:rPr>
        <w:t xml:space="preserve">　　</w:t>
      </w:r>
      <w:r w:rsidR="00047A67" w:rsidRPr="00F829BC">
        <w:rPr>
          <w:rFonts w:hint="eastAsia"/>
          <w:sz w:val="24"/>
        </w:rPr>
        <w:t xml:space="preserve">　・　</w:t>
      </w:r>
      <w:r w:rsidRPr="00F829BC">
        <w:rPr>
          <w:rFonts w:hint="eastAsia"/>
          <w:sz w:val="24"/>
        </w:rPr>
        <w:t>メールで提出するデータにおいて</w:t>
      </w:r>
      <w:r w:rsidR="0035419F" w:rsidRPr="00F829BC">
        <w:rPr>
          <w:rFonts w:hint="eastAsia"/>
          <w:sz w:val="24"/>
        </w:rPr>
        <w:t>，</w:t>
      </w:r>
      <w:r w:rsidRPr="00F829BC">
        <w:rPr>
          <w:rFonts w:hint="eastAsia"/>
          <w:sz w:val="24"/>
        </w:rPr>
        <w:t>Excel</w:t>
      </w:r>
      <w:r w:rsidRPr="00F829BC">
        <w:rPr>
          <w:rFonts w:hint="eastAsia"/>
          <w:sz w:val="24"/>
        </w:rPr>
        <w:t>様式に組み込まれている関数（計算式）設定は変更しない</w:t>
      </w:r>
      <w:r w:rsidR="00047A67" w:rsidRPr="00F829BC">
        <w:rPr>
          <w:rFonts w:hint="eastAsia"/>
          <w:sz w:val="24"/>
        </w:rPr>
        <w:t>こと</w:t>
      </w:r>
      <w:r w:rsidRPr="00F829BC">
        <w:rPr>
          <w:rFonts w:hint="eastAsia"/>
          <w:sz w:val="24"/>
        </w:rPr>
        <w:t>。</w:t>
      </w:r>
    </w:p>
    <w:p w14:paraId="5FB31852" w14:textId="77777777" w:rsidR="00F61C1C" w:rsidRPr="00F829BC" w:rsidRDefault="00F61C1C" w:rsidP="00CD6CEF">
      <w:pPr>
        <w:widowControl/>
        <w:ind w:left="953" w:hangingChars="400" w:hanging="953"/>
        <w:jc w:val="left"/>
        <w:rPr>
          <w:sz w:val="24"/>
        </w:rPr>
      </w:pPr>
      <w:r w:rsidRPr="00F829BC">
        <w:rPr>
          <w:rFonts w:hint="eastAsia"/>
          <w:sz w:val="24"/>
        </w:rPr>
        <w:t xml:space="preserve">　　</w:t>
      </w:r>
      <w:r w:rsidR="00047A67" w:rsidRPr="00F829BC">
        <w:rPr>
          <w:rFonts w:hint="eastAsia"/>
          <w:sz w:val="24"/>
        </w:rPr>
        <w:t xml:space="preserve">　・　</w:t>
      </w:r>
      <w:r w:rsidRPr="00F829BC">
        <w:rPr>
          <w:rFonts w:hint="eastAsia"/>
          <w:sz w:val="24"/>
        </w:rPr>
        <w:t>該当しない様式については添付しない</w:t>
      </w:r>
      <w:r w:rsidR="00047A67" w:rsidRPr="00F829BC">
        <w:rPr>
          <w:rFonts w:hint="eastAsia"/>
          <w:sz w:val="24"/>
        </w:rPr>
        <w:t>こと</w:t>
      </w:r>
      <w:r w:rsidRPr="00F829BC">
        <w:rPr>
          <w:rFonts w:hint="eastAsia"/>
          <w:sz w:val="24"/>
        </w:rPr>
        <w:t>。</w:t>
      </w:r>
    </w:p>
    <w:p w14:paraId="74B8F361" w14:textId="5B29E77E" w:rsidR="00F61C1C" w:rsidRPr="00F829BC" w:rsidRDefault="00047A67" w:rsidP="00047A67">
      <w:pPr>
        <w:widowControl/>
        <w:ind w:leftChars="350" w:left="967" w:hangingChars="100" w:hanging="238"/>
        <w:jc w:val="left"/>
        <w:rPr>
          <w:sz w:val="24"/>
        </w:rPr>
      </w:pPr>
      <w:r w:rsidRPr="00F829BC">
        <w:rPr>
          <w:rFonts w:hint="eastAsia"/>
          <w:sz w:val="24"/>
        </w:rPr>
        <w:t>・</w:t>
      </w:r>
      <w:r w:rsidRPr="00F829BC">
        <w:rPr>
          <w:rFonts w:hint="eastAsia"/>
          <w:sz w:val="24"/>
        </w:rPr>
        <w:t xml:space="preserve"> </w:t>
      </w:r>
      <w:r w:rsidR="00154325" w:rsidRPr="00F829BC">
        <w:rPr>
          <w:sz w:val="24"/>
        </w:rPr>
        <w:t xml:space="preserve"> </w:t>
      </w:r>
      <w:r w:rsidR="00F61C1C" w:rsidRPr="00F829BC">
        <w:rPr>
          <w:rFonts w:hint="eastAsia"/>
          <w:sz w:val="24"/>
        </w:rPr>
        <w:t>提出書類の不足や未記載があった場合は審査の対象とならないため注意</w:t>
      </w:r>
      <w:r w:rsidRPr="00F829BC">
        <w:rPr>
          <w:rFonts w:hint="eastAsia"/>
          <w:sz w:val="24"/>
        </w:rPr>
        <w:t>すること。</w:t>
      </w:r>
    </w:p>
    <w:p w14:paraId="765DB829" w14:textId="66F55113" w:rsidR="00CD6CEF" w:rsidRPr="00F829BC" w:rsidRDefault="003B5033" w:rsidP="00DE4E7C">
      <w:pPr>
        <w:widowControl/>
        <w:jc w:val="left"/>
        <w:rPr>
          <w:sz w:val="24"/>
        </w:rPr>
      </w:pPr>
      <w:r w:rsidRPr="00F829BC">
        <w:rPr>
          <w:rFonts w:ascii="ＭＳ 明朝" w:hAnsi="Times New Roman"/>
          <w:noProof/>
          <w:color w:val="000000"/>
          <w:spacing w:val="10"/>
          <w:kern w:val="0"/>
          <w:szCs w:val="21"/>
        </w:rPr>
        <mc:AlternateContent>
          <mc:Choice Requires="wps">
            <w:drawing>
              <wp:anchor distT="0" distB="0" distL="114300" distR="114300" simplePos="0" relativeHeight="251719680" behindDoc="0" locked="0" layoutInCell="1" allowOverlap="1" wp14:anchorId="5E38ED21" wp14:editId="1DDB0301">
                <wp:simplePos x="0" y="0"/>
                <wp:positionH relativeFrom="margin">
                  <wp:posOffset>-172085</wp:posOffset>
                </wp:positionH>
                <wp:positionV relativeFrom="paragraph">
                  <wp:posOffset>139700</wp:posOffset>
                </wp:positionV>
                <wp:extent cx="6581775" cy="4638675"/>
                <wp:effectExtent l="19050" t="19050" r="28575" b="28575"/>
                <wp:wrapNone/>
                <wp:docPr id="42" name="正方形/長方形 42"/>
                <wp:cNvGraphicFramePr/>
                <a:graphic xmlns:a="http://schemas.openxmlformats.org/drawingml/2006/main">
                  <a:graphicData uri="http://schemas.microsoft.com/office/word/2010/wordprocessingShape">
                    <wps:wsp>
                      <wps:cNvSpPr/>
                      <wps:spPr>
                        <a:xfrm>
                          <a:off x="0" y="0"/>
                          <a:ext cx="6581775" cy="4638675"/>
                        </a:xfrm>
                        <a:prstGeom prst="rect">
                          <a:avLst/>
                        </a:prstGeom>
                        <a:noFill/>
                        <a:ln w="2857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7E4324" id="正方形/長方形 42" o:spid="_x0000_s1026" style="position:absolute;left:0;text-align:left;margin-left:-13.55pt;margin-top:11pt;width:518.25pt;height:365.25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" filled="f" strokecolor="windowText" strokeweight="2.25pt">
                <v:stroke linestyle="thinThin"/>
                <w10:wrap anchorx="margin"/>
              </v:rect>
            </w:pict>
          </mc:Fallback>
        </mc:AlternateContent>
      </w:r>
    </w:p>
    <w:p w14:paraId="046EFAB4" w14:textId="3F6A1FCB" w:rsidR="0096074A" w:rsidRPr="00D502A0" w:rsidRDefault="00D502A0" w:rsidP="0096074A">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７</w:t>
      </w:r>
      <w:r w:rsidR="0096074A" w:rsidRPr="00D502A0">
        <w:rPr>
          <w:rFonts w:asciiTheme="majorEastAsia" w:eastAsiaTheme="majorEastAsia" w:hAnsiTheme="majorEastAsia" w:hint="eastAsia"/>
          <w:sz w:val="24"/>
        </w:rPr>
        <w:t>．書類の提出期間</w:t>
      </w:r>
    </w:p>
    <w:p w14:paraId="30947DF8" w14:textId="0D8B3450" w:rsidR="0096074A" w:rsidRPr="00F829BC" w:rsidRDefault="0096074A" w:rsidP="00FD3864">
      <w:pPr>
        <w:widowControl/>
        <w:ind w:firstLineChars="200" w:firstLine="476"/>
        <w:jc w:val="left"/>
        <w:rPr>
          <w:sz w:val="24"/>
        </w:rPr>
      </w:pPr>
      <w:r w:rsidRPr="00F829BC">
        <w:rPr>
          <w:rFonts w:hint="eastAsia"/>
          <w:sz w:val="24"/>
        </w:rPr>
        <w:t>提出期間：令和２年</w:t>
      </w:r>
      <w:r w:rsidR="00A23CA0">
        <w:rPr>
          <w:rFonts w:hint="eastAsia"/>
          <w:sz w:val="24"/>
        </w:rPr>
        <w:t>９</w:t>
      </w:r>
      <w:r w:rsidRPr="00F829BC">
        <w:rPr>
          <w:rFonts w:hint="eastAsia"/>
          <w:sz w:val="24"/>
        </w:rPr>
        <w:t>月</w:t>
      </w:r>
      <w:r w:rsidR="00A23CA0">
        <w:rPr>
          <w:rFonts w:hint="eastAsia"/>
          <w:sz w:val="24"/>
        </w:rPr>
        <w:t>２３</w:t>
      </w:r>
      <w:r w:rsidRPr="00F829BC">
        <w:rPr>
          <w:rFonts w:hint="eastAsia"/>
          <w:sz w:val="24"/>
        </w:rPr>
        <w:t>日（</w:t>
      </w:r>
      <w:r w:rsidR="00A23CA0">
        <w:rPr>
          <w:rFonts w:hint="eastAsia"/>
          <w:sz w:val="24"/>
        </w:rPr>
        <w:t>水</w:t>
      </w:r>
      <w:r w:rsidRPr="00F829BC">
        <w:rPr>
          <w:rFonts w:hint="eastAsia"/>
          <w:sz w:val="24"/>
        </w:rPr>
        <w:t>）から令和２年</w:t>
      </w:r>
      <w:r w:rsidR="00A23CA0">
        <w:rPr>
          <w:rFonts w:hint="eastAsia"/>
          <w:sz w:val="24"/>
        </w:rPr>
        <w:t>１０</w:t>
      </w:r>
      <w:r w:rsidRPr="00F829BC">
        <w:rPr>
          <w:rFonts w:hint="eastAsia"/>
          <w:sz w:val="24"/>
        </w:rPr>
        <w:t>月</w:t>
      </w:r>
      <w:r w:rsidR="00A23CA0">
        <w:rPr>
          <w:rFonts w:hint="eastAsia"/>
          <w:sz w:val="24"/>
        </w:rPr>
        <w:t>１６</w:t>
      </w:r>
      <w:r w:rsidRPr="00F829BC">
        <w:rPr>
          <w:rFonts w:hint="eastAsia"/>
          <w:sz w:val="24"/>
        </w:rPr>
        <w:t>日（</w:t>
      </w:r>
      <w:r w:rsidR="00A23CA0">
        <w:rPr>
          <w:rFonts w:hint="eastAsia"/>
          <w:sz w:val="24"/>
        </w:rPr>
        <w:t>金</w:t>
      </w:r>
      <w:r w:rsidRPr="00F829BC">
        <w:rPr>
          <w:rFonts w:hint="eastAsia"/>
          <w:sz w:val="24"/>
        </w:rPr>
        <w:t>）</w:t>
      </w:r>
    </w:p>
    <w:p w14:paraId="4BB15DDF" w14:textId="77777777" w:rsidR="0096074A" w:rsidRPr="00FD3864" w:rsidRDefault="0096074A" w:rsidP="0096074A">
      <w:pPr>
        <w:widowControl/>
        <w:jc w:val="left"/>
        <w:rPr>
          <w:sz w:val="24"/>
        </w:rPr>
      </w:pPr>
    </w:p>
    <w:p w14:paraId="6E6B187D" w14:textId="77777777" w:rsidR="0096074A" w:rsidRPr="00F829BC" w:rsidRDefault="0096074A" w:rsidP="0096074A">
      <w:pPr>
        <w:widowControl/>
        <w:ind w:firstLineChars="200" w:firstLine="476"/>
        <w:jc w:val="left"/>
        <w:rPr>
          <w:sz w:val="24"/>
        </w:rPr>
      </w:pPr>
      <w:r w:rsidRPr="00F829BC">
        <w:rPr>
          <w:rFonts w:hint="eastAsia"/>
          <w:sz w:val="24"/>
        </w:rPr>
        <w:t>原本は郵送で提出してください。</w:t>
      </w:r>
    </w:p>
    <w:p w14:paraId="1D976381" w14:textId="6F17FCCE" w:rsidR="0096074A" w:rsidRPr="00F829BC" w:rsidRDefault="0096074A" w:rsidP="0096074A">
      <w:pPr>
        <w:widowControl/>
        <w:ind w:firstLineChars="300" w:firstLine="715"/>
        <w:jc w:val="left"/>
        <w:rPr>
          <w:sz w:val="24"/>
        </w:rPr>
      </w:pPr>
      <w:r w:rsidRPr="00F829BC">
        <w:rPr>
          <w:rFonts w:hint="eastAsia"/>
          <w:sz w:val="24"/>
        </w:rPr>
        <w:t>郵　送：令和２年</w:t>
      </w:r>
      <w:r w:rsidR="00A23CA0">
        <w:rPr>
          <w:rFonts w:asciiTheme="minorEastAsia" w:eastAsiaTheme="minorEastAsia" w:hAnsiTheme="minorEastAsia" w:hint="eastAsia"/>
          <w:sz w:val="24"/>
        </w:rPr>
        <w:t>１０</w:t>
      </w:r>
      <w:r w:rsidRPr="00F829BC">
        <w:rPr>
          <w:rFonts w:hint="eastAsia"/>
          <w:sz w:val="24"/>
        </w:rPr>
        <w:t>月</w:t>
      </w:r>
      <w:r w:rsidR="00A23CA0">
        <w:rPr>
          <w:rFonts w:asciiTheme="minorEastAsia" w:eastAsiaTheme="minorEastAsia" w:hAnsiTheme="minorEastAsia" w:hint="eastAsia"/>
          <w:sz w:val="24"/>
        </w:rPr>
        <w:t>１６</w:t>
      </w:r>
      <w:r w:rsidRPr="00F829BC">
        <w:rPr>
          <w:rFonts w:hint="eastAsia"/>
          <w:sz w:val="24"/>
        </w:rPr>
        <w:t>日（</w:t>
      </w:r>
      <w:r w:rsidR="00A23CA0">
        <w:rPr>
          <w:rFonts w:asciiTheme="minorEastAsia" w:eastAsiaTheme="minorEastAsia" w:hAnsiTheme="minorEastAsia" w:hint="eastAsia"/>
          <w:sz w:val="24"/>
        </w:rPr>
        <w:t>金</w:t>
      </w:r>
      <w:r w:rsidRPr="00F829BC">
        <w:rPr>
          <w:rFonts w:hint="eastAsia"/>
          <w:sz w:val="24"/>
        </w:rPr>
        <w:t>）必着</w:t>
      </w:r>
    </w:p>
    <w:p w14:paraId="53D11B83" w14:textId="77777777" w:rsidR="0096074A" w:rsidRPr="00F829BC" w:rsidRDefault="0096074A" w:rsidP="0096074A">
      <w:pPr>
        <w:widowControl/>
        <w:ind w:left="1668" w:hangingChars="700" w:hanging="1668"/>
        <w:jc w:val="left"/>
        <w:rPr>
          <w:sz w:val="24"/>
        </w:rPr>
      </w:pPr>
      <w:r w:rsidRPr="00F829BC">
        <w:rPr>
          <w:rFonts w:hint="eastAsia"/>
          <w:sz w:val="24"/>
        </w:rPr>
        <w:t xml:space="preserve">　　　　　　　『令和２年度博物館等を中核とした文化クラスター推進事業申請書類在中』と朱書きの上，「特定記録郵便」で郵送ください。（持参不可）</w:t>
      </w:r>
    </w:p>
    <w:p w14:paraId="18194DA7" w14:textId="5C783A28" w:rsidR="0096074A" w:rsidRDefault="0096074A" w:rsidP="0096074A">
      <w:pPr>
        <w:widowControl/>
        <w:ind w:left="1429" w:hangingChars="600" w:hanging="1429"/>
        <w:jc w:val="left"/>
        <w:rPr>
          <w:sz w:val="24"/>
        </w:rPr>
      </w:pPr>
      <w:r w:rsidRPr="00F829BC">
        <w:rPr>
          <w:rFonts w:hint="eastAsia"/>
          <w:sz w:val="24"/>
        </w:rPr>
        <w:t xml:space="preserve">　　　　　※</w:t>
      </w:r>
      <w:r w:rsidR="005236A2" w:rsidRPr="00F829BC">
        <w:rPr>
          <w:rFonts w:hint="eastAsia"/>
          <w:sz w:val="24"/>
        </w:rPr>
        <w:t>拠点計画又は地域計画の認定申請に係る提出書類と同封し</w:t>
      </w:r>
      <w:r w:rsidR="0035419F" w:rsidRPr="00F829BC">
        <w:rPr>
          <w:rFonts w:hint="eastAsia"/>
          <w:sz w:val="24"/>
        </w:rPr>
        <w:t>，</w:t>
      </w:r>
      <w:r w:rsidR="005236A2" w:rsidRPr="00F829BC">
        <w:rPr>
          <w:rFonts w:hint="eastAsia"/>
          <w:sz w:val="24"/>
        </w:rPr>
        <w:t>提出してください。この</w:t>
      </w:r>
      <w:r w:rsidRPr="00F829BC">
        <w:rPr>
          <w:rFonts w:hint="eastAsia"/>
          <w:sz w:val="24"/>
        </w:rPr>
        <w:t>他の案件に係る書類や求められていない資料を同封しない</w:t>
      </w:r>
      <w:r w:rsidR="00F829BC">
        <w:rPr>
          <w:rFonts w:hint="eastAsia"/>
          <w:sz w:val="24"/>
        </w:rPr>
        <w:t>でください</w:t>
      </w:r>
      <w:r w:rsidRPr="00F829BC">
        <w:rPr>
          <w:rFonts w:hint="eastAsia"/>
          <w:sz w:val="24"/>
        </w:rPr>
        <w:t>。ただし，文化庁が個別に</w:t>
      </w:r>
      <w:r w:rsidR="00154325" w:rsidRPr="00F829BC">
        <w:rPr>
          <w:rFonts w:hint="eastAsia"/>
          <w:sz w:val="24"/>
        </w:rPr>
        <w:t>書類</w:t>
      </w:r>
      <w:r w:rsidRPr="00F829BC">
        <w:rPr>
          <w:rFonts w:hint="eastAsia"/>
          <w:sz w:val="24"/>
        </w:rPr>
        <w:t>提出を求める場合があります。</w:t>
      </w:r>
    </w:p>
    <w:p w14:paraId="0A93204E" w14:textId="38BBEE42" w:rsidR="003B5033" w:rsidRPr="00F829BC" w:rsidRDefault="003B5033" w:rsidP="0096074A">
      <w:pPr>
        <w:widowControl/>
        <w:ind w:left="1429" w:hangingChars="600" w:hanging="1429"/>
        <w:jc w:val="left"/>
        <w:rPr>
          <w:sz w:val="24"/>
        </w:rPr>
      </w:pPr>
      <w:r>
        <w:rPr>
          <w:rFonts w:hint="eastAsia"/>
          <w:sz w:val="24"/>
        </w:rPr>
        <w:t xml:space="preserve">　　　　　※補助事業者が複数存在する場合</w:t>
      </w:r>
      <w:r w:rsidR="00524045">
        <w:rPr>
          <w:rFonts w:hint="eastAsia"/>
          <w:sz w:val="24"/>
        </w:rPr>
        <w:t>，</w:t>
      </w:r>
      <w:r>
        <w:rPr>
          <w:rFonts w:hint="eastAsia"/>
          <w:sz w:val="24"/>
        </w:rPr>
        <w:t>全ての事業者の応募書類を同封してください。</w:t>
      </w:r>
    </w:p>
    <w:p w14:paraId="1DC4CA13" w14:textId="24F429E7" w:rsidR="0096074A" w:rsidRPr="00F829BC" w:rsidRDefault="0096074A" w:rsidP="0096074A">
      <w:pPr>
        <w:widowControl/>
        <w:ind w:left="1429" w:hangingChars="600" w:hanging="1429"/>
        <w:jc w:val="left"/>
        <w:rPr>
          <w:sz w:val="24"/>
        </w:rPr>
      </w:pPr>
      <w:r w:rsidRPr="00F829BC">
        <w:rPr>
          <w:rFonts w:hint="eastAsia"/>
          <w:sz w:val="24"/>
        </w:rPr>
        <w:t xml:space="preserve">　　　　　※今後の連絡をスムーズに行うため，郵送と同時に</w:t>
      </w:r>
      <w:r w:rsidR="00F829BC">
        <w:rPr>
          <w:rFonts w:hint="eastAsia"/>
          <w:sz w:val="24"/>
        </w:rPr>
        <w:t>応募書類の</w:t>
      </w:r>
      <w:r w:rsidRPr="00F829BC">
        <w:rPr>
          <w:rFonts w:hint="eastAsia"/>
          <w:sz w:val="24"/>
        </w:rPr>
        <w:t>電子ファイル（エクセルデータ）を下記のアドレスに送信してください。</w:t>
      </w:r>
    </w:p>
    <w:p w14:paraId="2188FC8B" w14:textId="45F842AF" w:rsidR="0096074A" w:rsidRPr="00F829BC" w:rsidRDefault="0096074A" w:rsidP="0096074A">
      <w:pPr>
        <w:widowControl/>
        <w:jc w:val="left"/>
        <w:rPr>
          <w:sz w:val="24"/>
        </w:rPr>
      </w:pPr>
      <w:r w:rsidRPr="00F829BC">
        <w:rPr>
          <w:rFonts w:hint="eastAsia"/>
          <w:sz w:val="24"/>
        </w:rPr>
        <w:t xml:space="preserve">　　　　　※送信者は，交付申請書の担当者に記した者</w:t>
      </w:r>
      <w:r w:rsidR="00F829BC">
        <w:rPr>
          <w:rFonts w:hint="eastAsia"/>
          <w:sz w:val="24"/>
        </w:rPr>
        <w:t>としてください</w:t>
      </w:r>
      <w:r w:rsidRPr="00F829BC">
        <w:rPr>
          <w:rFonts w:hint="eastAsia"/>
          <w:sz w:val="24"/>
        </w:rPr>
        <w:t>。</w:t>
      </w:r>
    </w:p>
    <w:p w14:paraId="637B97EA" w14:textId="45ED31AD" w:rsidR="00584D89" w:rsidRPr="00F829BC" w:rsidRDefault="00584D89" w:rsidP="00A779A3">
      <w:pPr>
        <w:widowControl/>
        <w:ind w:left="1429" w:hangingChars="600" w:hanging="1429"/>
        <w:jc w:val="left"/>
        <w:rPr>
          <w:sz w:val="24"/>
        </w:rPr>
      </w:pPr>
      <w:r w:rsidRPr="00F829BC">
        <w:rPr>
          <w:rFonts w:hint="eastAsia"/>
          <w:sz w:val="24"/>
        </w:rPr>
        <w:t xml:space="preserve">　　　　　※メール送信に当たっては，メールの件名を次のとおりとし，拠点計画又は地域計画の認定申請に係る資料を提出するメールと別のメールで送付してください。</w:t>
      </w:r>
    </w:p>
    <w:p w14:paraId="13F6F70D" w14:textId="0005D89D" w:rsidR="00584D89" w:rsidRPr="00F829BC" w:rsidRDefault="00584D89" w:rsidP="00A779A3">
      <w:pPr>
        <w:widowControl/>
        <w:ind w:left="1429" w:hangingChars="600" w:hanging="1429"/>
        <w:jc w:val="left"/>
        <w:rPr>
          <w:sz w:val="24"/>
        </w:rPr>
      </w:pPr>
      <w:r w:rsidRPr="00F829BC">
        <w:rPr>
          <w:rFonts w:hint="eastAsia"/>
          <w:sz w:val="24"/>
        </w:rPr>
        <w:t xml:space="preserve">　　　　　　【正式提出】（クラスター事業交付申請）○○○拠点計画（又は○○○地域計画）</w:t>
      </w:r>
    </w:p>
    <w:p w14:paraId="7B53A0F9" w14:textId="77777777" w:rsidR="00584D89" w:rsidRPr="00F829BC" w:rsidRDefault="00584D89" w:rsidP="00A779A3">
      <w:pPr>
        <w:widowControl/>
        <w:ind w:left="1429" w:hangingChars="600" w:hanging="1429"/>
        <w:jc w:val="left"/>
        <w:rPr>
          <w:sz w:val="24"/>
        </w:rPr>
      </w:pPr>
    </w:p>
    <w:p w14:paraId="1F4D1878" w14:textId="3FB49E6B" w:rsidR="0096074A" w:rsidRPr="00F829BC" w:rsidRDefault="0096074A" w:rsidP="0096074A">
      <w:pPr>
        <w:widowControl/>
        <w:ind w:firstLineChars="300" w:firstLine="715"/>
        <w:jc w:val="left"/>
        <w:rPr>
          <w:sz w:val="24"/>
        </w:rPr>
      </w:pPr>
      <w:r w:rsidRPr="00F829BC">
        <w:rPr>
          <w:rFonts w:hint="eastAsia"/>
          <w:sz w:val="24"/>
        </w:rPr>
        <w:t>メール：令和２年</w:t>
      </w:r>
      <w:r w:rsidR="00A23CA0">
        <w:rPr>
          <w:rFonts w:hint="eastAsia"/>
          <w:sz w:val="24"/>
        </w:rPr>
        <w:t>１０</w:t>
      </w:r>
      <w:r w:rsidRPr="00F829BC">
        <w:rPr>
          <w:rFonts w:hint="eastAsia"/>
          <w:sz w:val="24"/>
        </w:rPr>
        <w:t>月</w:t>
      </w:r>
      <w:r w:rsidR="00A23CA0">
        <w:rPr>
          <w:rFonts w:hint="eastAsia"/>
          <w:sz w:val="24"/>
        </w:rPr>
        <w:t>１５</w:t>
      </w:r>
      <w:r w:rsidRPr="00F829BC">
        <w:rPr>
          <w:rFonts w:hint="eastAsia"/>
          <w:sz w:val="24"/>
        </w:rPr>
        <w:t>日（</w:t>
      </w:r>
      <w:r w:rsidR="00A23CA0">
        <w:rPr>
          <w:rFonts w:hint="eastAsia"/>
          <w:sz w:val="24"/>
        </w:rPr>
        <w:t>木</w:t>
      </w:r>
      <w:r w:rsidRPr="00F829BC">
        <w:rPr>
          <w:rFonts w:hint="eastAsia"/>
          <w:sz w:val="24"/>
        </w:rPr>
        <w:t>）</w:t>
      </w:r>
      <w:r w:rsidR="00A23CA0">
        <w:rPr>
          <w:rFonts w:hint="eastAsia"/>
          <w:sz w:val="24"/>
        </w:rPr>
        <w:t>１７</w:t>
      </w:r>
      <w:r w:rsidR="00587207" w:rsidRPr="00F829BC">
        <w:rPr>
          <w:rFonts w:hint="eastAsia"/>
          <w:sz w:val="24"/>
        </w:rPr>
        <w:t>時</w:t>
      </w:r>
      <w:r w:rsidRPr="00F829BC">
        <w:rPr>
          <w:rFonts w:hint="eastAsia"/>
          <w:sz w:val="24"/>
        </w:rPr>
        <w:t>必着</w:t>
      </w:r>
    </w:p>
    <w:p w14:paraId="6BB0815E" w14:textId="3F39B3C3" w:rsidR="0096074A" w:rsidRDefault="0096074A" w:rsidP="0096074A">
      <w:pPr>
        <w:widowControl/>
        <w:jc w:val="left"/>
        <w:rPr>
          <w:sz w:val="24"/>
        </w:rPr>
      </w:pPr>
    </w:p>
    <w:p w14:paraId="23B21137" w14:textId="231BC2A1" w:rsidR="0080434A" w:rsidRDefault="0080434A" w:rsidP="0096074A">
      <w:pPr>
        <w:widowControl/>
        <w:jc w:val="left"/>
        <w:rPr>
          <w:sz w:val="24"/>
        </w:rPr>
      </w:pPr>
    </w:p>
    <w:p w14:paraId="7B066DBB" w14:textId="656EB95D" w:rsidR="0080434A" w:rsidRDefault="0080434A" w:rsidP="0096074A">
      <w:pPr>
        <w:widowControl/>
        <w:jc w:val="left"/>
        <w:rPr>
          <w:sz w:val="24"/>
        </w:rPr>
      </w:pPr>
    </w:p>
    <w:p w14:paraId="63CA012B" w14:textId="490D1D4E" w:rsidR="0080434A" w:rsidRDefault="0080434A" w:rsidP="0096074A">
      <w:pPr>
        <w:widowControl/>
        <w:jc w:val="left"/>
        <w:rPr>
          <w:sz w:val="24"/>
        </w:rPr>
      </w:pPr>
    </w:p>
    <w:p w14:paraId="181886F5" w14:textId="77777777" w:rsidR="003B5033" w:rsidRPr="00F829BC" w:rsidRDefault="003B5033" w:rsidP="0096074A">
      <w:pPr>
        <w:widowControl/>
        <w:jc w:val="left"/>
        <w:rPr>
          <w:sz w:val="24"/>
        </w:rPr>
      </w:pPr>
    </w:p>
    <w:p w14:paraId="6D5FE1D1" w14:textId="3C88B8D6" w:rsidR="0096074A" w:rsidRPr="00F829BC" w:rsidRDefault="003B5033" w:rsidP="0096074A">
      <w:pPr>
        <w:widowControl/>
        <w:ind w:firstLineChars="200" w:firstLine="416"/>
        <w:jc w:val="left"/>
        <w:rPr>
          <w:sz w:val="24"/>
        </w:rPr>
      </w:pPr>
      <w:r w:rsidRPr="00F829BC">
        <w:rPr>
          <w:rFonts w:ascii="ＭＳ 明朝" w:hAnsi="Times New Roman"/>
          <w:noProof/>
          <w:color w:val="000000"/>
          <w:spacing w:val="10"/>
          <w:kern w:val="0"/>
          <w:szCs w:val="21"/>
        </w:rPr>
        <mc:AlternateContent>
          <mc:Choice Requires="wps">
            <w:drawing>
              <wp:anchor distT="0" distB="0" distL="114300" distR="114300" simplePos="0" relativeHeight="251756544" behindDoc="0" locked="0" layoutInCell="1" allowOverlap="1" wp14:anchorId="29BD68E5" wp14:editId="2BF55147">
                <wp:simplePos x="0" y="0"/>
                <wp:positionH relativeFrom="margin">
                  <wp:posOffset>-105410</wp:posOffset>
                </wp:positionH>
                <wp:positionV relativeFrom="paragraph">
                  <wp:posOffset>-91440</wp:posOffset>
                </wp:positionV>
                <wp:extent cx="6581775" cy="199072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6581775" cy="1990725"/>
                        </a:xfrm>
                        <a:prstGeom prst="rect">
                          <a:avLst/>
                        </a:prstGeom>
                        <a:noFill/>
                        <a:ln w="2857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218931" id="正方形/長方形 5" o:spid="_x0000_s1026" style="position:absolute;left:0;text-align:left;margin-left:-8.3pt;margin-top:-7.2pt;width:518.25pt;height:156.7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" filled="f" strokecolor="windowText" strokeweight="2.25pt">
                <v:stroke linestyle="thinThin"/>
                <w10:wrap anchorx="margin"/>
              </v:rect>
            </w:pict>
          </mc:Fallback>
        </mc:AlternateContent>
      </w:r>
      <w:r w:rsidR="0096074A" w:rsidRPr="00F829BC">
        <w:rPr>
          <w:rFonts w:hint="eastAsia"/>
          <w:sz w:val="24"/>
        </w:rPr>
        <w:t>【提出先（問合せ先）】</w:t>
      </w:r>
    </w:p>
    <w:p w14:paraId="1266F3B5" w14:textId="7851001F" w:rsidR="0096074A" w:rsidRPr="00F829BC" w:rsidRDefault="0096074A" w:rsidP="0096074A">
      <w:pPr>
        <w:widowControl/>
        <w:jc w:val="left"/>
        <w:rPr>
          <w:sz w:val="24"/>
        </w:rPr>
      </w:pPr>
      <w:r w:rsidRPr="00F829BC">
        <w:rPr>
          <w:rFonts w:hint="eastAsia"/>
          <w:sz w:val="24"/>
        </w:rPr>
        <w:t xml:space="preserve">　　　郵　送：〒１００－８９５９　東京都千代田区霞が関３－２－２旧文部省庁舎５階</w:t>
      </w:r>
    </w:p>
    <w:p w14:paraId="12A02612" w14:textId="796DFD2D" w:rsidR="0096074A" w:rsidRPr="00F829BC" w:rsidRDefault="0096074A" w:rsidP="0096074A">
      <w:pPr>
        <w:widowControl/>
        <w:jc w:val="left"/>
        <w:rPr>
          <w:rFonts w:eastAsia="SimSun"/>
          <w:sz w:val="24"/>
          <w:lang w:eastAsia="zh-CN"/>
        </w:rPr>
      </w:pPr>
      <w:r w:rsidRPr="00F829BC">
        <w:rPr>
          <w:rFonts w:hint="eastAsia"/>
          <w:sz w:val="24"/>
        </w:rPr>
        <w:t xml:space="preserve">　　　　　　　</w:t>
      </w:r>
      <w:r w:rsidRPr="00F829BC">
        <w:rPr>
          <w:rFonts w:hint="eastAsia"/>
          <w:sz w:val="24"/>
          <w:lang w:eastAsia="zh-CN"/>
        </w:rPr>
        <w:t>文化庁参事官（文化観光担当）</w:t>
      </w:r>
      <w:r w:rsidR="000345AB">
        <w:rPr>
          <w:rFonts w:hint="eastAsia"/>
          <w:sz w:val="24"/>
          <w:lang w:eastAsia="zh-CN"/>
        </w:rPr>
        <w:t xml:space="preserve">　文化観光拠点支援係</w:t>
      </w:r>
    </w:p>
    <w:p w14:paraId="24E146AD" w14:textId="0F2E4BB6" w:rsidR="0096074A" w:rsidRPr="00F829BC" w:rsidRDefault="0096074A" w:rsidP="0096074A">
      <w:pPr>
        <w:widowControl/>
        <w:jc w:val="left"/>
        <w:rPr>
          <w:sz w:val="24"/>
        </w:rPr>
      </w:pPr>
      <w:r w:rsidRPr="00F829BC">
        <w:rPr>
          <w:rFonts w:hint="eastAsia"/>
          <w:sz w:val="24"/>
          <w:lang w:eastAsia="zh-CN"/>
        </w:rPr>
        <w:t xml:space="preserve">　　　</w:t>
      </w:r>
      <w:r w:rsidRPr="00F829BC">
        <w:rPr>
          <w:rFonts w:hint="eastAsia"/>
          <w:sz w:val="24"/>
        </w:rPr>
        <w:t>電　話：０３－</w:t>
      </w:r>
      <w:r w:rsidR="00542106" w:rsidRPr="00F829BC">
        <w:rPr>
          <w:rFonts w:hint="eastAsia"/>
          <w:sz w:val="24"/>
        </w:rPr>
        <w:t>６７３４－</w:t>
      </w:r>
      <w:r w:rsidR="000345AB">
        <w:rPr>
          <w:rFonts w:hint="eastAsia"/>
          <w:sz w:val="24"/>
        </w:rPr>
        <w:t>４８９３</w:t>
      </w:r>
    </w:p>
    <w:p w14:paraId="71610EEC" w14:textId="0661E3BD" w:rsidR="0096074A" w:rsidRPr="00F829BC" w:rsidRDefault="0096074A" w:rsidP="0096074A">
      <w:pPr>
        <w:widowControl/>
        <w:jc w:val="left"/>
        <w:rPr>
          <w:sz w:val="24"/>
        </w:rPr>
      </w:pPr>
      <w:r w:rsidRPr="00F829BC">
        <w:rPr>
          <w:rFonts w:hint="eastAsia"/>
          <w:sz w:val="24"/>
        </w:rPr>
        <w:t xml:space="preserve">　　　　　　　（９時３０分から１８時１５分）</w:t>
      </w:r>
    </w:p>
    <w:p w14:paraId="338656CA" w14:textId="3B54BAA2" w:rsidR="0096074A" w:rsidRPr="00F829BC" w:rsidRDefault="0096074A" w:rsidP="0096074A">
      <w:pPr>
        <w:widowControl/>
        <w:jc w:val="left"/>
        <w:rPr>
          <w:sz w:val="24"/>
        </w:rPr>
      </w:pPr>
      <w:r w:rsidRPr="00F829BC">
        <w:rPr>
          <w:rFonts w:hint="eastAsia"/>
          <w:sz w:val="24"/>
        </w:rPr>
        <w:t xml:space="preserve">　　　メール：</w:t>
      </w:r>
      <w:r w:rsidR="00542106" w:rsidRPr="00F829BC">
        <w:rPr>
          <w:sz w:val="24"/>
        </w:rPr>
        <w:t>bunkakankosuishin</w:t>
      </w:r>
      <w:r w:rsidRPr="00F829BC">
        <w:rPr>
          <w:rFonts w:hint="eastAsia"/>
          <w:sz w:val="24"/>
        </w:rPr>
        <w:t>@mext.go.jp</w:t>
      </w:r>
    </w:p>
    <w:p w14:paraId="43BC6251" w14:textId="6B41592A" w:rsidR="0096074A" w:rsidRPr="0096074A" w:rsidRDefault="0096074A" w:rsidP="0096074A">
      <w:pPr>
        <w:widowControl/>
        <w:jc w:val="left"/>
        <w:rPr>
          <w:sz w:val="24"/>
        </w:rPr>
      </w:pPr>
      <w:r w:rsidRPr="00F829BC">
        <w:rPr>
          <w:rFonts w:hint="eastAsia"/>
          <w:sz w:val="24"/>
        </w:rPr>
        <w:t xml:space="preserve">　　　</w:t>
      </w:r>
    </w:p>
    <w:p w14:paraId="2D149C96" w14:textId="4B1490EF" w:rsidR="00CD6CEF" w:rsidRDefault="0096074A" w:rsidP="0096074A">
      <w:pPr>
        <w:widowControl/>
        <w:ind w:left="1191" w:hangingChars="500" w:hanging="1191"/>
        <w:jc w:val="left"/>
        <w:rPr>
          <w:sz w:val="24"/>
        </w:rPr>
      </w:pPr>
      <w:r w:rsidRPr="0096074A">
        <w:rPr>
          <w:rFonts w:hint="eastAsia"/>
          <w:sz w:val="24"/>
        </w:rPr>
        <w:t xml:space="preserve">　</w:t>
      </w:r>
      <w:r>
        <w:rPr>
          <w:rFonts w:hint="eastAsia"/>
          <w:sz w:val="24"/>
        </w:rPr>
        <w:t xml:space="preserve">　　</w:t>
      </w:r>
      <w:r w:rsidRPr="0096074A">
        <w:rPr>
          <w:rFonts w:hint="eastAsia"/>
          <w:sz w:val="24"/>
        </w:rPr>
        <w:t>※　問合せや相談につきましては</w:t>
      </w:r>
      <w:r w:rsidR="0035419F">
        <w:rPr>
          <w:rFonts w:hint="eastAsia"/>
          <w:sz w:val="24"/>
        </w:rPr>
        <w:t>，</w:t>
      </w:r>
      <w:r>
        <w:rPr>
          <w:rFonts w:hint="eastAsia"/>
          <w:sz w:val="24"/>
        </w:rPr>
        <w:t>原則</w:t>
      </w:r>
      <w:r w:rsidR="0035419F">
        <w:rPr>
          <w:rFonts w:hint="eastAsia"/>
          <w:sz w:val="24"/>
        </w:rPr>
        <w:t>，</w:t>
      </w:r>
      <w:r w:rsidRPr="0096074A">
        <w:rPr>
          <w:rFonts w:hint="eastAsia"/>
          <w:sz w:val="24"/>
        </w:rPr>
        <w:t>電話</w:t>
      </w:r>
      <w:r w:rsidR="0035419F">
        <w:rPr>
          <w:rFonts w:hint="eastAsia"/>
          <w:sz w:val="24"/>
        </w:rPr>
        <w:t>，</w:t>
      </w:r>
      <w:r w:rsidRPr="0096074A">
        <w:rPr>
          <w:rFonts w:hint="eastAsia"/>
          <w:sz w:val="24"/>
        </w:rPr>
        <w:t>電子メール等でお寄せください。ただし</w:t>
      </w:r>
      <w:r w:rsidR="0035419F">
        <w:rPr>
          <w:rFonts w:hint="eastAsia"/>
          <w:sz w:val="24"/>
        </w:rPr>
        <w:t>，</w:t>
      </w:r>
      <w:r w:rsidRPr="0096074A">
        <w:rPr>
          <w:rFonts w:hint="eastAsia"/>
          <w:sz w:val="24"/>
        </w:rPr>
        <w:t>審査の内容に関する質問にはお答えできません。</w:t>
      </w:r>
    </w:p>
    <w:p w14:paraId="0AC7F432" w14:textId="77777777" w:rsidR="00CD6CEF" w:rsidRPr="0096074A" w:rsidRDefault="00CD6CEF" w:rsidP="00DE4E7C">
      <w:pPr>
        <w:widowControl/>
        <w:jc w:val="left"/>
        <w:rPr>
          <w:sz w:val="24"/>
        </w:rPr>
      </w:pPr>
    </w:p>
    <w:p w14:paraId="33EFE381" w14:textId="77777777" w:rsidR="00CD6CEF" w:rsidRDefault="00CD6CEF" w:rsidP="00DE4E7C">
      <w:pPr>
        <w:widowControl/>
        <w:jc w:val="left"/>
        <w:rPr>
          <w:sz w:val="24"/>
        </w:rPr>
      </w:pPr>
    </w:p>
    <w:p w14:paraId="14F78E54" w14:textId="77777777" w:rsidR="00CD6CEF" w:rsidRDefault="00CD6CEF">
      <w:pPr>
        <w:widowControl/>
        <w:jc w:val="left"/>
        <w:rPr>
          <w:sz w:val="24"/>
        </w:rPr>
      </w:pPr>
      <w:r>
        <w:rPr>
          <w:sz w:val="24"/>
        </w:rPr>
        <w:br w:type="page"/>
      </w:r>
    </w:p>
    <w:p w14:paraId="781BE469" w14:textId="77777777" w:rsidR="008D0016" w:rsidRPr="00B95FFC" w:rsidRDefault="008D0016" w:rsidP="008D0016">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75648" behindDoc="0" locked="0" layoutInCell="1" allowOverlap="1" wp14:anchorId="6AE8F9BE" wp14:editId="06C1EB02">
                <wp:simplePos x="0" y="0"/>
                <wp:positionH relativeFrom="column">
                  <wp:posOffset>104774</wp:posOffset>
                </wp:positionH>
                <wp:positionV relativeFrom="paragraph">
                  <wp:posOffset>409575</wp:posOffset>
                </wp:positionV>
                <wp:extent cx="5991225" cy="28575"/>
                <wp:effectExtent l="19050" t="19050" r="28575" b="28575"/>
                <wp:wrapNone/>
                <wp:docPr id="10" name="直線コネクタ 10"/>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75DFA215" id="直線コネクタ 10"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" strokecolor="#4a7ebb" strokeweight="3pt"/>
            </w:pict>
          </mc:Fallback>
        </mc:AlternateContent>
      </w:r>
      <w:r>
        <w:rPr>
          <w:rFonts w:ascii="ＤＦ特太ゴシック体" w:eastAsia="ＤＦ特太ゴシック体" w:hAnsi="ＤＦ特太ゴシック体" w:hint="eastAsia"/>
          <w:sz w:val="32"/>
        </w:rPr>
        <w:t>５</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適正な執行の確保</w:t>
      </w:r>
    </w:p>
    <w:p w14:paraId="61167D50" w14:textId="77777777" w:rsidR="008D0016" w:rsidRDefault="008D0016" w:rsidP="008D0016">
      <w:pPr>
        <w:widowControl/>
        <w:jc w:val="left"/>
        <w:rPr>
          <w:sz w:val="24"/>
        </w:rPr>
      </w:pPr>
    </w:p>
    <w:p w14:paraId="36D258EE" w14:textId="454918A7" w:rsidR="007B0B3D" w:rsidRPr="007B0B3D" w:rsidRDefault="00C60683" w:rsidP="00F11CA1">
      <w:pPr>
        <w:widowControl/>
        <w:ind w:left="238" w:hangingChars="100" w:hanging="238"/>
        <w:jc w:val="left"/>
        <w:rPr>
          <w:sz w:val="24"/>
        </w:rPr>
      </w:pPr>
      <w:r>
        <w:rPr>
          <w:rFonts w:hint="eastAsia"/>
          <w:sz w:val="24"/>
        </w:rPr>
        <w:t xml:space="preserve">　</w:t>
      </w:r>
      <w:r w:rsidR="00F11CA1">
        <w:rPr>
          <w:rFonts w:hint="eastAsia"/>
          <w:sz w:val="24"/>
        </w:rPr>
        <w:t xml:space="preserve">　</w:t>
      </w:r>
      <w:r w:rsidR="007B0B3D" w:rsidRPr="007B0B3D">
        <w:rPr>
          <w:rFonts w:hint="eastAsia"/>
          <w:sz w:val="24"/>
        </w:rPr>
        <w:t>採択後の補助事業の実施に当たっては</w:t>
      </w:r>
      <w:r w:rsidR="0035419F">
        <w:rPr>
          <w:rFonts w:hint="eastAsia"/>
          <w:sz w:val="24"/>
        </w:rPr>
        <w:t>，</w:t>
      </w:r>
      <w:r w:rsidR="007B0B3D" w:rsidRPr="007B0B3D">
        <w:rPr>
          <w:rFonts w:hint="eastAsia"/>
          <w:sz w:val="24"/>
        </w:rPr>
        <w:t>補助事業実施期間中・実施終了後を問わず</w:t>
      </w:r>
      <w:r w:rsidR="0035419F">
        <w:rPr>
          <w:rFonts w:hint="eastAsia"/>
          <w:sz w:val="24"/>
        </w:rPr>
        <w:t>，</w:t>
      </w:r>
      <w:r w:rsidR="007B0B3D" w:rsidRPr="007B0B3D">
        <w:rPr>
          <w:rFonts w:hint="eastAsia"/>
          <w:sz w:val="24"/>
        </w:rPr>
        <w:t>本募集案内に記載の内容のほか</w:t>
      </w:r>
      <w:r w:rsidR="0035419F">
        <w:rPr>
          <w:rFonts w:hint="eastAsia"/>
          <w:sz w:val="24"/>
        </w:rPr>
        <w:t>，</w:t>
      </w:r>
      <w:r w:rsidR="007B0B3D" w:rsidRPr="007B0B3D">
        <w:rPr>
          <w:rFonts w:hint="eastAsia"/>
          <w:sz w:val="24"/>
        </w:rPr>
        <w:t>「補助金等に係る予算の執行の適正化に関する法律」（昭和</w:t>
      </w:r>
      <w:r w:rsidR="007B0B3D" w:rsidRPr="007B0B3D">
        <w:rPr>
          <w:rFonts w:hint="eastAsia"/>
          <w:sz w:val="24"/>
        </w:rPr>
        <w:t>30</w:t>
      </w:r>
      <w:r w:rsidR="007B0B3D" w:rsidRPr="007B0B3D">
        <w:rPr>
          <w:rFonts w:hint="eastAsia"/>
          <w:sz w:val="24"/>
        </w:rPr>
        <w:t>年</w:t>
      </w:r>
      <w:r w:rsidR="007B0B3D" w:rsidRPr="007B0B3D">
        <w:rPr>
          <w:rFonts w:hint="eastAsia"/>
          <w:sz w:val="24"/>
        </w:rPr>
        <w:t>8</w:t>
      </w:r>
      <w:r w:rsidR="007B0B3D" w:rsidRPr="007B0B3D">
        <w:rPr>
          <w:rFonts w:hint="eastAsia"/>
          <w:sz w:val="24"/>
        </w:rPr>
        <w:t>月</w:t>
      </w:r>
      <w:r w:rsidR="007B0B3D" w:rsidRPr="007B0B3D">
        <w:rPr>
          <w:rFonts w:hint="eastAsia"/>
          <w:sz w:val="24"/>
        </w:rPr>
        <w:t>27</w:t>
      </w:r>
      <w:r w:rsidR="007B0B3D" w:rsidRPr="007B0B3D">
        <w:rPr>
          <w:rFonts w:hint="eastAsia"/>
          <w:sz w:val="24"/>
        </w:rPr>
        <w:t>日法律第</w:t>
      </w:r>
      <w:r w:rsidR="007B0B3D" w:rsidRPr="007B0B3D">
        <w:rPr>
          <w:rFonts w:hint="eastAsia"/>
          <w:sz w:val="24"/>
        </w:rPr>
        <w:t>179</w:t>
      </w:r>
      <w:r w:rsidR="007B0B3D" w:rsidRPr="007B0B3D">
        <w:rPr>
          <w:rFonts w:hint="eastAsia"/>
          <w:sz w:val="24"/>
        </w:rPr>
        <w:t>号）及び「同法施行令」（昭和</w:t>
      </w:r>
      <w:r w:rsidR="007B0B3D" w:rsidRPr="007B0B3D">
        <w:rPr>
          <w:rFonts w:hint="eastAsia"/>
          <w:sz w:val="24"/>
        </w:rPr>
        <w:t>30</w:t>
      </w:r>
      <w:r w:rsidR="007B0B3D" w:rsidRPr="007B0B3D">
        <w:rPr>
          <w:rFonts w:hint="eastAsia"/>
          <w:sz w:val="24"/>
        </w:rPr>
        <w:t>年</w:t>
      </w:r>
      <w:r w:rsidR="007B0B3D" w:rsidRPr="007B0B3D">
        <w:rPr>
          <w:rFonts w:hint="eastAsia"/>
          <w:sz w:val="24"/>
        </w:rPr>
        <w:t>9</w:t>
      </w:r>
      <w:r w:rsidR="007B0B3D" w:rsidRPr="007B0B3D">
        <w:rPr>
          <w:rFonts w:hint="eastAsia"/>
          <w:sz w:val="24"/>
        </w:rPr>
        <w:t>月</w:t>
      </w:r>
      <w:r w:rsidR="007B0B3D" w:rsidRPr="007B0B3D">
        <w:rPr>
          <w:rFonts w:hint="eastAsia"/>
          <w:sz w:val="24"/>
        </w:rPr>
        <w:t>26</w:t>
      </w:r>
      <w:r w:rsidR="007B0B3D" w:rsidRPr="007B0B3D">
        <w:rPr>
          <w:rFonts w:hint="eastAsia"/>
          <w:sz w:val="24"/>
        </w:rPr>
        <w:t>日政令第</w:t>
      </w:r>
      <w:r w:rsidR="007B0B3D" w:rsidRPr="007B0B3D">
        <w:rPr>
          <w:rFonts w:hint="eastAsia"/>
          <w:sz w:val="24"/>
        </w:rPr>
        <w:t>255</w:t>
      </w:r>
      <w:r w:rsidR="007B0B3D" w:rsidRPr="007B0B3D">
        <w:rPr>
          <w:rFonts w:hint="eastAsia"/>
          <w:sz w:val="24"/>
        </w:rPr>
        <w:t>号）（以下「適正化法等」という。）が厳格に適用されます。</w:t>
      </w:r>
    </w:p>
    <w:p w14:paraId="3EAA6765" w14:textId="188E5FA8" w:rsidR="007B0B3D" w:rsidRPr="007B0B3D" w:rsidRDefault="007B0B3D" w:rsidP="00F11CA1">
      <w:pPr>
        <w:widowControl/>
        <w:ind w:leftChars="100" w:left="208" w:firstLineChars="100" w:firstLine="238"/>
        <w:jc w:val="left"/>
        <w:rPr>
          <w:sz w:val="24"/>
        </w:rPr>
      </w:pPr>
      <w:r w:rsidRPr="007B0B3D">
        <w:rPr>
          <w:rFonts w:hint="eastAsia"/>
          <w:sz w:val="24"/>
        </w:rPr>
        <w:t>現に</w:t>
      </w:r>
      <w:r w:rsidR="0035419F">
        <w:rPr>
          <w:rFonts w:hint="eastAsia"/>
          <w:sz w:val="24"/>
        </w:rPr>
        <w:t>，</w:t>
      </w:r>
      <w:r w:rsidRPr="007B0B3D">
        <w:rPr>
          <w:rFonts w:hint="eastAsia"/>
          <w:sz w:val="24"/>
        </w:rPr>
        <w:t>過去に実施した事業において</w:t>
      </w:r>
      <w:r w:rsidR="0035419F">
        <w:rPr>
          <w:rFonts w:hint="eastAsia"/>
          <w:sz w:val="24"/>
        </w:rPr>
        <w:t>，</w:t>
      </w:r>
      <w:r w:rsidRPr="007B0B3D">
        <w:rPr>
          <w:rFonts w:hint="eastAsia"/>
          <w:sz w:val="24"/>
        </w:rPr>
        <w:t>数年後に適正化法等に違反している事態が発覚し</w:t>
      </w:r>
      <w:r w:rsidR="0035419F">
        <w:rPr>
          <w:rFonts w:hint="eastAsia"/>
          <w:sz w:val="24"/>
        </w:rPr>
        <w:t>，</w:t>
      </w:r>
      <w:r w:rsidRPr="007B0B3D">
        <w:rPr>
          <w:rFonts w:hint="eastAsia"/>
          <w:sz w:val="24"/>
        </w:rPr>
        <w:t>適正化法等に基づき</w:t>
      </w:r>
      <w:r w:rsidR="0035419F">
        <w:rPr>
          <w:rFonts w:hint="eastAsia"/>
          <w:sz w:val="24"/>
        </w:rPr>
        <w:t>，</w:t>
      </w:r>
      <w:r w:rsidRPr="007B0B3D">
        <w:rPr>
          <w:rFonts w:hint="eastAsia"/>
          <w:sz w:val="24"/>
        </w:rPr>
        <w:t>年利１０．９５％の加算金を付した上で補助金相当額を返還させる事態となった例があるほか</w:t>
      </w:r>
      <w:r w:rsidR="0035419F">
        <w:rPr>
          <w:rFonts w:hint="eastAsia"/>
          <w:sz w:val="24"/>
        </w:rPr>
        <w:t>，</w:t>
      </w:r>
      <w:r w:rsidRPr="007B0B3D">
        <w:rPr>
          <w:rFonts w:hint="eastAsia"/>
          <w:sz w:val="24"/>
        </w:rPr>
        <w:t>「芸術活動支援等事業において不正行為等を行った芸術団体等の応募制限について」（平成</w:t>
      </w:r>
      <w:r w:rsidRPr="007B0B3D">
        <w:rPr>
          <w:rFonts w:hint="eastAsia"/>
          <w:sz w:val="24"/>
        </w:rPr>
        <w:t>22</w:t>
      </w:r>
      <w:r w:rsidRPr="007B0B3D">
        <w:rPr>
          <w:rFonts w:hint="eastAsia"/>
          <w:sz w:val="24"/>
        </w:rPr>
        <w:t>年</w:t>
      </w:r>
      <w:r w:rsidRPr="007B0B3D">
        <w:rPr>
          <w:rFonts w:hint="eastAsia"/>
          <w:sz w:val="24"/>
        </w:rPr>
        <w:t>9</w:t>
      </w:r>
      <w:r w:rsidRPr="007B0B3D">
        <w:rPr>
          <w:rFonts w:hint="eastAsia"/>
          <w:sz w:val="24"/>
        </w:rPr>
        <w:t>月</w:t>
      </w:r>
      <w:r w:rsidRPr="007B0B3D">
        <w:rPr>
          <w:rFonts w:hint="eastAsia"/>
          <w:sz w:val="24"/>
        </w:rPr>
        <w:t>16</w:t>
      </w:r>
      <w:r w:rsidRPr="007B0B3D">
        <w:rPr>
          <w:rFonts w:hint="eastAsia"/>
          <w:sz w:val="24"/>
        </w:rPr>
        <w:t>日文化庁長官決定）を適用し</w:t>
      </w:r>
      <w:r w:rsidR="0035419F">
        <w:rPr>
          <w:rFonts w:hint="eastAsia"/>
          <w:sz w:val="24"/>
        </w:rPr>
        <w:t>，</w:t>
      </w:r>
      <w:r w:rsidRPr="007B0B3D">
        <w:rPr>
          <w:rFonts w:hint="eastAsia"/>
          <w:sz w:val="24"/>
        </w:rPr>
        <w:t>５年間の応募制限を付した例があります。</w:t>
      </w:r>
    </w:p>
    <w:p w14:paraId="2A4D6BBA" w14:textId="499E6CF0" w:rsidR="007B0B3D" w:rsidRPr="007B0B3D" w:rsidRDefault="007B0B3D" w:rsidP="00F11CA1">
      <w:pPr>
        <w:widowControl/>
        <w:ind w:leftChars="100" w:left="208" w:firstLineChars="100" w:firstLine="238"/>
        <w:jc w:val="left"/>
        <w:rPr>
          <w:sz w:val="24"/>
        </w:rPr>
      </w:pPr>
      <w:r w:rsidRPr="007B0B3D">
        <w:rPr>
          <w:rFonts w:hint="eastAsia"/>
          <w:sz w:val="24"/>
        </w:rPr>
        <w:t>補助事業者にはより一層の補助金の適切な執行が求められていることから</w:t>
      </w:r>
      <w:r w:rsidR="0035419F">
        <w:rPr>
          <w:rFonts w:hint="eastAsia"/>
          <w:sz w:val="24"/>
        </w:rPr>
        <w:t>，</w:t>
      </w:r>
      <w:r w:rsidRPr="007B0B3D">
        <w:rPr>
          <w:rFonts w:hint="eastAsia"/>
          <w:sz w:val="24"/>
        </w:rPr>
        <w:t>次の内容をあらかじめ十分認識した上で</w:t>
      </w:r>
      <w:r w:rsidR="0035419F">
        <w:rPr>
          <w:rFonts w:hint="eastAsia"/>
          <w:sz w:val="24"/>
        </w:rPr>
        <w:t>，</w:t>
      </w:r>
      <w:r w:rsidRPr="007B0B3D">
        <w:rPr>
          <w:rFonts w:hint="eastAsia"/>
          <w:sz w:val="24"/>
        </w:rPr>
        <w:t>応募してください。</w:t>
      </w:r>
    </w:p>
    <w:p w14:paraId="772A96D5" w14:textId="77777777" w:rsidR="007B0B3D" w:rsidRDefault="007B0B3D" w:rsidP="007B0B3D">
      <w:pPr>
        <w:widowControl/>
        <w:jc w:val="left"/>
        <w:rPr>
          <w:sz w:val="24"/>
        </w:rPr>
      </w:pPr>
    </w:p>
    <w:p w14:paraId="37E96888" w14:textId="77777777" w:rsidR="00CB7147" w:rsidRPr="00F11CA1" w:rsidRDefault="00CB7147" w:rsidP="007B0B3D">
      <w:pPr>
        <w:widowControl/>
        <w:jc w:val="left"/>
        <w:rPr>
          <w:sz w:val="24"/>
        </w:rPr>
      </w:pPr>
    </w:p>
    <w:p w14:paraId="105C0CB1" w14:textId="0799C450" w:rsidR="007B0B3D" w:rsidRPr="00F11CA1" w:rsidRDefault="007B0B3D" w:rsidP="00F11CA1">
      <w:pPr>
        <w:widowControl/>
        <w:ind w:firstLineChars="100" w:firstLine="238"/>
        <w:jc w:val="left"/>
        <w:rPr>
          <w:sz w:val="24"/>
          <w:bdr w:val="single" w:sz="4" w:space="0" w:color="auto"/>
        </w:rPr>
      </w:pPr>
      <w:r w:rsidRPr="00F11CA1">
        <w:rPr>
          <w:rFonts w:hint="eastAsia"/>
          <w:sz w:val="24"/>
          <w:bdr w:val="single" w:sz="4" w:space="0" w:color="auto"/>
        </w:rPr>
        <w:t>文化芸術振興費補助金（</w:t>
      </w:r>
      <w:r w:rsidR="00111E0E" w:rsidRPr="00111E0E">
        <w:rPr>
          <w:rFonts w:hint="eastAsia"/>
          <w:sz w:val="24"/>
          <w:bdr w:val="single" w:sz="4" w:space="0" w:color="auto"/>
        </w:rPr>
        <w:t>博物館等を中核とした文化クラスター推進事業</w:t>
      </w:r>
      <w:r w:rsidRPr="00F11CA1">
        <w:rPr>
          <w:rFonts w:hint="eastAsia"/>
          <w:sz w:val="24"/>
          <w:bdr w:val="single" w:sz="4" w:space="0" w:color="auto"/>
        </w:rPr>
        <w:t>）の適切な執行について</w:t>
      </w:r>
    </w:p>
    <w:p w14:paraId="365F8944" w14:textId="77777777" w:rsidR="00CB7147" w:rsidRDefault="00CB7147" w:rsidP="007B0B3D">
      <w:pPr>
        <w:widowControl/>
        <w:jc w:val="left"/>
        <w:rPr>
          <w:sz w:val="24"/>
        </w:rPr>
      </w:pPr>
    </w:p>
    <w:p w14:paraId="0A21BA91" w14:textId="77777777" w:rsidR="007B0B3D" w:rsidRPr="007B0B3D" w:rsidRDefault="007B0B3D" w:rsidP="007B0B3D">
      <w:pPr>
        <w:widowControl/>
        <w:jc w:val="left"/>
        <w:rPr>
          <w:sz w:val="24"/>
        </w:rPr>
      </w:pPr>
      <w:r w:rsidRPr="007B0B3D">
        <w:rPr>
          <w:rFonts w:hint="eastAsia"/>
          <w:sz w:val="24"/>
        </w:rPr>
        <w:t xml:space="preserve">　　</w:t>
      </w:r>
    </w:p>
    <w:p w14:paraId="4AFEFD61" w14:textId="6EA67447" w:rsidR="007B0B3D" w:rsidRPr="007B0B3D" w:rsidRDefault="007B0B3D" w:rsidP="007B0B3D">
      <w:pPr>
        <w:widowControl/>
        <w:jc w:val="left"/>
        <w:rPr>
          <w:sz w:val="24"/>
        </w:rPr>
      </w:pPr>
      <w:r w:rsidRPr="007B0B3D">
        <w:rPr>
          <w:rFonts w:hint="eastAsia"/>
          <w:sz w:val="24"/>
        </w:rPr>
        <w:t xml:space="preserve">　平成２８年の会計検査院による実地検査において</w:t>
      </w:r>
      <w:r w:rsidR="0035419F">
        <w:rPr>
          <w:rFonts w:hint="eastAsia"/>
          <w:sz w:val="24"/>
        </w:rPr>
        <w:t>，</w:t>
      </w:r>
      <w:r w:rsidRPr="007B0B3D">
        <w:rPr>
          <w:rFonts w:hint="eastAsia"/>
          <w:sz w:val="24"/>
        </w:rPr>
        <w:t>複数の補助事業者で①補助の対象とならない経費等が補助対象経費に含まれていたため</w:t>
      </w:r>
      <w:r w:rsidR="0035419F">
        <w:rPr>
          <w:rFonts w:hint="eastAsia"/>
          <w:sz w:val="24"/>
        </w:rPr>
        <w:t>，</w:t>
      </w:r>
      <w:r w:rsidRPr="007B0B3D">
        <w:rPr>
          <w:rFonts w:hint="eastAsia"/>
          <w:sz w:val="24"/>
        </w:rPr>
        <w:t>補助金が過大に交付されていたり</w:t>
      </w:r>
      <w:r w:rsidR="0035419F">
        <w:rPr>
          <w:rFonts w:hint="eastAsia"/>
          <w:sz w:val="24"/>
        </w:rPr>
        <w:t>，</w:t>
      </w:r>
      <w:r w:rsidRPr="007B0B3D">
        <w:rPr>
          <w:rFonts w:hint="eastAsia"/>
          <w:sz w:val="24"/>
        </w:rPr>
        <w:t>②補助事業に係る会計経理が適正に行われたのか確認できないものとなっていたり</w:t>
      </w:r>
      <w:r w:rsidR="0035419F">
        <w:rPr>
          <w:rFonts w:hint="eastAsia"/>
          <w:sz w:val="24"/>
        </w:rPr>
        <w:t>，</w:t>
      </w:r>
      <w:r w:rsidRPr="007B0B3D">
        <w:rPr>
          <w:rFonts w:hint="eastAsia"/>
          <w:sz w:val="24"/>
        </w:rPr>
        <w:t>③補助事業を実施するための契約事務が適切に行われていなかったりしているなどの事態が見受けられたことを受け</w:t>
      </w:r>
      <w:r w:rsidR="0035419F">
        <w:rPr>
          <w:rFonts w:hint="eastAsia"/>
          <w:sz w:val="24"/>
        </w:rPr>
        <w:t>，</w:t>
      </w:r>
      <w:r w:rsidRPr="007B0B3D">
        <w:rPr>
          <w:rFonts w:hint="eastAsia"/>
          <w:sz w:val="24"/>
        </w:rPr>
        <w:t>補助事業の遂行に当たっての経理処理等のうち</w:t>
      </w:r>
      <w:r w:rsidR="0035419F">
        <w:rPr>
          <w:rFonts w:hint="eastAsia"/>
          <w:sz w:val="24"/>
        </w:rPr>
        <w:t>，</w:t>
      </w:r>
      <w:r w:rsidRPr="007B0B3D">
        <w:rPr>
          <w:rFonts w:hint="eastAsia"/>
          <w:sz w:val="24"/>
        </w:rPr>
        <w:t>特に留意すべき点を下記のとおりまとめています。</w:t>
      </w:r>
    </w:p>
    <w:p w14:paraId="334B4EA0" w14:textId="77777777" w:rsidR="007B0B3D" w:rsidRPr="007B0B3D" w:rsidRDefault="007B0B3D" w:rsidP="007B0B3D">
      <w:pPr>
        <w:widowControl/>
        <w:jc w:val="left"/>
        <w:rPr>
          <w:sz w:val="24"/>
        </w:rPr>
      </w:pPr>
    </w:p>
    <w:p w14:paraId="6B14288A" w14:textId="77777777" w:rsidR="007B0B3D" w:rsidRPr="007B0B3D" w:rsidRDefault="007B0B3D" w:rsidP="00F11CA1">
      <w:pPr>
        <w:widowControl/>
        <w:jc w:val="center"/>
        <w:rPr>
          <w:sz w:val="24"/>
        </w:rPr>
      </w:pPr>
      <w:r w:rsidRPr="007B0B3D">
        <w:rPr>
          <w:rFonts w:hint="eastAsia"/>
          <w:sz w:val="24"/>
        </w:rPr>
        <w:t>記</w:t>
      </w:r>
    </w:p>
    <w:p w14:paraId="7F641CDB" w14:textId="77777777" w:rsidR="007B0B3D" w:rsidRPr="007B0B3D" w:rsidRDefault="007B0B3D" w:rsidP="007B0B3D">
      <w:pPr>
        <w:widowControl/>
        <w:jc w:val="left"/>
        <w:rPr>
          <w:sz w:val="24"/>
        </w:rPr>
      </w:pPr>
    </w:p>
    <w:p w14:paraId="3EB3FEF6" w14:textId="5C31EFDD" w:rsidR="007B0B3D" w:rsidRPr="007B0B3D" w:rsidRDefault="007B0B3D" w:rsidP="00F11CA1">
      <w:pPr>
        <w:widowControl/>
        <w:ind w:left="238" w:hangingChars="100" w:hanging="238"/>
        <w:jc w:val="left"/>
        <w:rPr>
          <w:sz w:val="24"/>
        </w:rPr>
      </w:pPr>
      <w:r w:rsidRPr="007B0B3D">
        <w:rPr>
          <w:rFonts w:hint="eastAsia"/>
          <w:sz w:val="24"/>
        </w:rPr>
        <w:t>１　補助の対象となる経費とならない経費について</w:t>
      </w:r>
      <w:r w:rsidR="0035419F">
        <w:rPr>
          <w:rFonts w:hint="eastAsia"/>
          <w:sz w:val="24"/>
        </w:rPr>
        <w:t>，</w:t>
      </w:r>
      <w:r w:rsidRPr="007B0B3D">
        <w:rPr>
          <w:rFonts w:hint="eastAsia"/>
          <w:sz w:val="24"/>
        </w:rPr>
        <w:t>今一度本募集案内を確認の上</w:t>
      </w:r>
      <w:r w:rsidR="0035419F">
        <w:rPr>
          <w:rFonts w:hint="eastAsia"/>
          <w:sz w:val="24"/>
        </w:rPr>
        <w:t>，</w:t>
      </w:r>
      <w:r w:rsidRPr="007B0B3D">
        <w:rPr>
          <w:rFonts w:hint="eastAsia"/>
          <w:sz w:val="24"/>
        </w:rPr>
        <w:t>適切な処理を行うこと。特に次の内容に留意すること。</w:t>
      </w:r>
    </w:p>
    <w:p w14:paraId="1A48F185" w14:textId="77777777" w:rsidR="007B0B3D" w:rsidRPr="007B0B3D" w:rsidRDefault="007B0B3D" w:rsidP="007B0B3D">
      <w:pPr>
        <w:widowControl/>
        <w:jc w:val="left"/>
        <w:rPr>
          <w:sz w:val="24"/>
        </w:rPr>
      </w:pPr>
      <w:r w:rsidRPr="007B0B3D">
        <w:rPr>
          <w:rFonts w:hint="eastAsia"/>
          <w:sz w:val="24"/>
        </w:rPr>
        <w:t xml:space="preserve">　（１）</w:t>
      </w:r>
      <w:r w:rsidRPr="00F11CA1">
        <w:rPr>
          <w:rFonts w:hint="eastAsia"/>
          <w:sz w:val="24"/>
          <w:u w:val="single"/>
        </w:rPr>
        <w:t>補助事業期間外の行為は補助対象とならないこと</w:t>
      </w:r>
      <w:r w:rsidRPr="007B0B3D">
        <w:rPr>
          <w:rFonts w:hint="eastAsia"/>
          <w:sz w:val="24"/>
        </w:rPr>
        <w:t>。</w:t>
      </w:r>
    </w:p>
    <w:p w14:paraId="7B664019" w14:textId="0A31A3E3" w:rsidR="007B0B3D" w:rsidRPr="007B0B3D" w:rsidRDefault="007B0B3D" w:rsidP="00F11CA1">
      <w:pPr>
        <w:widowControl/>
        <w:ind w:left="715" w:hangingChars="300" w:hanging="715"/>
        <w:jc w:val="left"/>
        <w:rPr>
          <w:sz w:val="24"/>
        </w:rPr>
      </w:pPr>
      <w:r w:rsidRPr="007B0B3D">
        <w:rPr>
          <w:rFonts w:hint="eastAsia"/>
          <w:sz w:val="24"/>
        </w:rPr>
        <w:t xml:space="preserve">　（２）賃金</w:t>
      </w:r>
      <w:r w:rsidR="0035419F">
        <w:rPr>
          <w:rFonts w:hint="eastAsia"/>
          <w:sz w:val="24"/>
        </w:rPr>
        <w:t>，</w:t>
      </w:r>
      <w:r w:rsidRPr="007B0B3D">
        <w:rPr>
          <w:rFonts w:hint="eastAsia"/>
          <w:sz w:val="24"/>
        </w:rPr>
        <w:t>報償費</w:t>
      </w:r>
      <w:r w:rsidR="0035419F">
        <w:rPr>
          <w:rFonts w:hint="eastAsia"/>
          <w:sz w:val="24"/>
        </w:rPr>
        <w:t>，</w:t>
      </w:r>
      <w:r w:rsidRPr="007B0B3D">
        <w:rPr>
          <w:rFonts w:hint="eastAsia"/>
          <w:sz w:val="24"/>
        </w:rPr>
        <w:t>宿泊費については</w:t>
      </w:r>
      <w:r w:rsidR="0035419F">
        <w:rPr>
          <w:rFonts w:hint="eastAsia"/>
          <w:sz w:val="24"/>
        </w:rPr>
        <w:t>，</w:t>
      </w:r>
      <w:r w:rsidRPr="007B0B3D">
        <w:rPr>
          <w:rFonts w:hint="eastAsia"/>
          <w:sz w:val="24"/>
        </w:rPr>
        <w:t>募集案内に記載された単価上限を超えて支払った額は補助対象とならないこと。例えば</w:t>
      </w:r>
      <w:r w:rsidR="0035419F">
        <w:rPr>
          <w:rFonts w:hint="eastAsia"/>
          <w:sz w:val="24"/>
        </w:rPr>
        <w:t>，</w:t>
      </w:r>
      <w:r w:rsidRPr="00F11CA1">
        <w:rPr>
          <w:rFonts w:hint="eastAsia"/>
          <w:sz w:val="24"/>
          <w:u w:val="single"/>
        </w:rPr>
        <w:t>同日に複数回の講演を依頼した場合でも</w:t>
      </w:r>
      <w:r w:rsidR="0035419F">
        <w:rPr>
          <w:rFonts w:hint="eastAsia"/>
          <w:sz w:val="24"/>
          <w:u w:val="single"/>
        </w:rPr>
        <w:t>，</w:t>
      </w:r>
      <w:r w:rsidRPr="00F11CA1">
        <w:rPr>
          <w:rFonts w:hint="eastAsia"/>
          <w:sz w:val="24"/>
          <w:u w:val="single"/>
        </w:rPr>
        <w:t>講演謝金の日額上限である</w:t>
      </w:r>
      <w:r w:rsidRPr="00F11CA1">
        <w:rPr>
          <w:rFonts w:hint="eastAsia"/>
          <w:sz w:val="24"/>
          <w:u w:val="single"/>
        </w:rPr>
        <w:t>35,000</w:t>
      </w:r>
      <w:r w:rsidRPr="00F11CA1">
        <w:rPr>
          <w:rFonts w:hint="eastAsia"/>
          <w:sz w:val="24"/>
          <w:u w:val="single"/>
        </w:rPr>
        <w:t>円を超えて支払った額は補助対象とならないので注意すること</w:t>
      </w:r>
      <w:r w:rsidRPr="007B0B3D">
        <w:rPr>
          <w:rFonts w:hint="eastAsia"/>
          <w:sz w:val="24"/>
        </w:rPr>
        <w:t>。</w:t>
      </w:r>
    </w:p>
    <w:p w14:paraId="1CB5F58C" w14:textId="6F30B2E0" w:rsidR="007B0B3D" w:rsidRPr="007B0B3D" w:rsidRDefault="007B0B3D" w:rsidP="00F11CA1">
      <w:pPr>
        <w:widowControl/>
        <w:ind w:leftChars="100" w:left="684" w:hangingChars="200" w:hanging="476"/>
        <w:jc w:val="left"/>
        <w:rPr>
          <w:sz w:val="24"/>
        </w:rPr>
      </w:pPr>
      <w:r w:rsidRPr="007B0B3D">
        <w:rPr>
          <w:rFonts w:hint="eastAsia"/>
          <w:sz w:val="24"/>
        </w:rPr>
        <w:t>（３）</w:t>
      </w:r>
      <w:r w:rsidRPr="00F11CA1">
        <w:rPr>
          <w:rFonts w:hint="eastAsia"/>
          <w:sz w:val="24"/>
          <w:u w:val="single"/>
        </w:rPr>
        <w:t>協議会等及び構成団体又はその構成員等に対して賃金</w:t>
      </w:r>
      <w:r w:rsidR="00AA3C7F" w:rsidRPr="00AA3C7F">
        <w:rPr>
          <w:rFonts w:ascii="ＭＳ 明朝" w:hAnsi="Times New Roman" w:cs="ＭＳ 明朝" w:hint="eastAsia"/>
          <w:kern w:val="0"/>
          <w:sz w:val="24"/>
        </w:rPr>
        <w:t>（</w:t>
      </w:r>
      <w:r w:rsidR="00AA3C7F">
        <w:rPr>
          <w:rFonts w:ascii="ＭＳ 明朝" w:hAnsi="Times New Roman" w:cs="ＭＳ 明朝" w:hint="eastAsia"/>
          <w:kern w:val="0"/>
          <w:sz w:val="24"/>
        </w:rPr>
        <w:t>補助</w:t>
      </w:r>
      <w:r w:rsidR="00AA3C7F" w:rsidRPr="00AA3C7F">
        <w:rPr>
          <w:rFonts w:ascii="ＭＳ 明朝" w:hAnsi="Times New Roman" w:cs="ＭＳ 明朝" w:hint="eastAsia"/>
          <w:kern w:val="0"/>
          <w:sz w:val="24"/>
        </w:rPr>
        <w:t>事業</w:t>
      </w:r>
      <w:r w:rsidR="00AA3C7F">
        <w:rPr>
          <w:rFonts w:ascii="ＭＳ 明朝" w:hAnsi="Times New Roman" w:cs="ＭＳ 明朝" w:hint="eastAsia"/>
          <w:kern w:val="0"/>
          <w:sz w:val="24"/>
        </w:rPr>
        <w:t>を行う</w:t>
      </w:r>
      <w:r w:rsidR="00AA3C7F" w:rsidRPr="00AA3C7F">
        <w:rPr>
          <w:rFonts w:ascii="ＭＳ 明朝" w:hAnsi="Times New Roman" w:cs="ＭＳ 明朝" w:hint="eastAsia"/>
          <w:kern w:val="0"/>
          <w:sz w:val="24"/>
        </w:rPr>
        <w:t>ために</w:t>
      </w:r>
      <w:r w:rsidR="00AA3C7F">
        <w:rPr>
          <w:rFonts w:ascii="ＭＳ 明朝" w:hAnsi="Times New Roman" w:cs="ＭＳ 明朝" w:hint="eastAsia"/>
          <w:kern w:val="0"/>
          <w:sz w:val="24"/>
        </w:rPr>
        <w:t>新規に</w:t>
      </w:r>
      <w:r w:rsidR="00AA3C7F" w:rsidRPr="00AA3C7F">
        <w:rPr>
          <w:rFonts w:ascii="ＭＳ 明朝" w:hAnsi="Times New Roman" w:cs="ＭＳ 明朝" w:hint="eastAsia"/>
          <w:kern w:val="0"/>
          <w:sz w:val="24"/>
        </w:rPr>
        <w:t>雇用する場合の賃金等を除く。）</w:t>
      </w:r>
      <w:r w:rsidRPr="00F11CA1">
        <w:rPr>
          <w:rFonts w:hint="eastAsia"/>
          <w:sz w:val="24"/>
          <w:u w:val="single"/>
        </w:rPr>
        <w:t>・報償費等を支払ったり</w:t>
      </w:r>
      <w:r w:rsidR="0035419F">
        <w:rPr>
          <w:rFonts w:hint="eastAsia"/>
          <w:sz w:val="24"/>
          <w:u w:val="single"/>
        </w:rPr>
        <w:t>，</w:t>
      </w:r>
      <w:r w:rsidRPr="00F11CA1">
        <w:rPr>
          <w:rFonts w:hint="eastAsia"/>
          <w:sz w:val="24"/>
          <w:u w:val="single"/>
        </w:rPr>
        <w:t>その他の発注を行ったりすることは</w:t>
      </w:r>
      <w:r w:rsidR="0035419F">
        <w:rPr>
          <w:rFonts w:hint="eastAsia"/>
          <w:sz w:val="24"/>
          <w:u w:val="single"/>
        </w:rPr>
        <w:t>，</w:t>
      </w:r>
      <w:r w:rsidRPr="00F11CA1">
        <w:rPr>
          <w:rFonts w:hint="eastAsia"/>
          <w:sz w:val="24"/>
          <w:u w:val="single"/>
        </w:rPr>
        <w:t>補助の対象とならないこと（内部支出の禁止）</w:t>
      </w:r>
      <w:r w:rsidRPr="007B0B3D">
        <w:rPr>
          <w:rFonts w:hint="eastAsia"/>
          <w:sz w:val="24"/>
        </w:rPr>
        <w:t>。</w:t>
      </w:r>
    </w:p>
    <w:p w14:paraId="0B99B615" w14:textId="619951DE" w:rsidR="007B0B3D" w:rsidRPr="007B0B3D" w:rsidRDefault="007B0B3D" w:rsidP="00F11CA1">
      <w:pPr>
        <w:widowControl/>
        <w:ind w:left="238" w:hangingChars="100" w:hanging="238"/>
        <w:jc w:val="left"/>
        <w:rPr>
          <w:sz w:val="24"/>
        </w:rPr>
      </w:pPr>
      <w:r w:rsidRPr="007B0B3D">
        <w:rPr>
          <w:rFonts w:hint="eastAsia"/>
          <w:sz w:val="24"/>
        </w:rPr>
        <w:t xml:space="preserve">２　</w:t>
      </w:r>
      <w:r w:rsidRPr="00F11CA1">
        <w:rPr>
          <w:rFonts w:hint="eastAsia"/>
          <w:sz w:val="24"/>
          <w:u w:val="single"/>
        </w:rPr>
        <w:t>補助事業に係る収入及び支出を明らかにした帳簿を作成すること</w:t>
      </w:r>
      <w:r w:rsidRPr="007B0B3D">
        <w:rPr>
          <w:rFonts w:hint="eastAsia"/>
          <w:sz w:val="24"/>
        </w:rPr>
        <w:t>。帳簿の様式は原則として別紙帳簿様式のとおりとする。ただし</w:t>
      </w:r>
      <w:r w:rsidR="0035419F">
        <w:rPr>
          <w:rFonts w:hint="eastAsia"/>
          <w:sz w:val="24"/>
        </w:rPr>
        <w:t>，</w:t>
      </w:r>
      <w:r w:rsidRPr="007B0B3D">
        <w:rPr>
          <w:rFonts w:hint="eastAsia"/>
          <w:sz w:val="24"/>
        </w:rPr>
        <w:t>別紙帳簿様式と同等に必要な情報が過不足なく明らかにされているものであれば</w:t>
      </w:r>
      <w:r w:rsidR="0035419F">
        <w:rPr>
          <w:rFonts w:hint="eastAsia"/>
          <w:sz w:val="24"/>
        </w:rPr>
        <w:t>，</w:t>
      </w:r>
      <w:r w:rsidRPr="007B0B3D">
        <w:rPr>
          <w:rFonts w:hint="eastAsia"/>
          <w:sz w:val="24"/>
        </w:rPr>
        <w:t>補助事業者において定め又は使用しているもので差し支えない。</w:t>
      </w:r>
    </w:p>
    <w:p w14:paraId="22EAFC47" w14:textId="6A3D1C52" w:rsidR="007B0B3D" w:rsidRPr="007B0B3D" w:rsidRDefault="007B0B3D" w:rsidP="00F11CA1">
      <w:pPr>
        <w:widowControl/>
        <w:ind w:left="238" w:hangingChars="100" w:hanging="238"/>
        <w:jc w:val="left"/>
        <w:rPr>
          <w:sz w:val="24"/>
        </w:rPr>
      </w:pPr>
      <w:r w:rsidRPr="007B0B3D">
        <w:rPr>
          <w:rFonts w:hint="eastAsia"/>
          <w:sz w:val="24"/>
        </w:rPr>
        <w:lastRenderedPageBreak/>
        <w:t xml:space="preserve">　　</w:t>
      </w:r>
      <w:r w:rsidRPr="00F11CA1">
        <w:rPr>
          <w:rFonts w:hint="eastAsia"/>
          <w:sz w:val="24"/>
          <w:u w:val="single"/>
        </w:rPr>
        <w:t>なお</w:t>
      </w:r>
      <w:r w:rsidR="0035419F">
        <w:rPr>
          <w:rFonts w:hint="eastAsia"/>
          <w:sz w:val="24"/>
          <w:u w:val="single"/>
        </w:rPr>
        <w:t>，</w:t>
      </w:r>
      <w:r w:rsidRPr="00F11CA1">
        <w:rPr>
          <w:rFonts w:hint="eastAsia"/>
          <w:sz w:val="24"/>
          <w:u w:val="single"/>
        </w:rPr>
        <w:t>帳簿は協議会のみならず</w:t>
      </w:r>
      <w:r w:rsidR="0035419F">
        <w:rPr>
          <w:rFonts w:hint="eastAsia"/>
          <w:sz w:val="24"/>
          <w:u w:val="single"/>
        </w:rPr>
        <w:t>，</w:t>
      </w:r>
      <w:r w:rsidRPr="00F11CA1">
        <w:rPr>
          <w:rFonts w:hint="eastAsia"/>
          <w:sz w:val="24"/>
          <w:u w:val="single"/>
        </w:rPr>
        <w:t>各構成団体においても作成の必要があることに留意すること</w:t>
      </w:r>
      <w:r w:rsidRPr="007B0B3D">
        <w:rPr>
          <w:rFonts w:hint="eastAsia"/>
          <w:sz w:val="24"/>
        </w:rPr>
        <w:t>。</w:t>
      </w:r>
    </w:p>
    <w:p w14:paraId="2BDCEF8F" w14:textId="77777777" w:rsidR="007B0B3D" w:rsidRPr="007B0B3D" w:rsidRDefault="007B0B3D" w:rsidP="007B0B3D">
      <w:pPr>
        <w:widowControl/>
        <w:jc w:val="left"/>
        <w:rPr>
          <w:sz w:val="24"/>
        </w:rPr>
      </w:pPr>
    </w:p>
    <w:p w14:paraId="55DF0A87" w14:textId="01B7BD79" w:rsidR="007B0B3D" w:rsidRPr="007B0B3D" w:rsidRDefault="007B0B3D" w:rsidP="00F11CA1">
      <w:pPr>
        <w:widowControl/>
        <w:ind w:left="238" w:hangingChars="100" w:hanging="238"/>
        <w:jc w:val="left"/>
        <w:rPr>
          <w:sz w:val="24"/>
        </w:rPr>
      </w:pPr>
      <w:r w:rsidRPr="007B0B3D">
        <w:rPr>
          <w:rFonts w:hint="eastAsia"/>
          <w:sz w:val="24"/>
        </w:rPr>
        <w:t xml:space="preserve">３　</w:t>
      </w:r>
      <w:r w:rsidRPr="004F04BC">
        <w:rPr>
          <w:rFonts w:hint="eastAsia"/>
          <w:sz w:val="24"/>
          <w:u w:val="single"/>
        </w:rPr>
        <w:t>使用料及び借料</w:t>
      </w:r>
      <w:r w:rsidR="0035419F">
        <w:rPr>
          <w:rFonts w:hint="eastAsia"/>
          <w:sz w:val="24"/>
          <w:u w:val="single"/>
        </w:rPr>
        <w:t>，</w:t>
      </w:r>
      <w:r w:rsidRPr="004F04BC">
        <w:rPr>
          <w:rFonts w:hint="eastAsia"/>
          <w:sz w:val="24"/>
          <w:u w:val="single"/>
        </w:rPr>
        <w:t>役務費</w:t>
      </w:r>
      <w:r w:rsidR="0035419F">
        <w:rPr>
          <w:rFonts w:hint="eastAsia"/>
          <w:sz w:val="24"/>
          <w:u w:val="single"/>
        </w:rPr>
        <w:t>，</w:t>
      </w:r>
      <w:r w:rsidRPr="004F04BC">
        <w:rPr>
          <w:rFonts w:hint="eastAsia"/>
          <w:sz w:val="24"/>
          <w:u w:val="single"/>
        </w:rPr>
        <w:t>委託費</w:t>
      </w:r>
      <w:r w:rsidR="0035419F">
        <w:rPr>
          <w:rFonts w:hint="eastAsia"/>
          <w:sz w:val="24"/>
          <w:u w:val="single"/>
        </w:rPr>
        <w:t>，</w:t>
      </w:r>
      <w:r w:rsidRPr="004F04BC">
        <w:rPr>
          <w:rFonts w:hint="eastAsia"/>
          <w:sz w:val="24"/>
          <w:u w:val="single"/>
        </w:rPr>
        <w:t>請負費その他の経費の執行に当たっては</w:t>
      </w:r>
      <w:r w:rsidR="0035419F">
        <w:rPr>
          <w:rFonts w:hint="eastAsia"/>
          <w:sz w:val="24"/>
          <w:u w:val="single"/>
        </w:rPr>
        <w:t>，</w:t>
      </w:r>
      <w:r w:rsidRPr="004F04BC">
        <w:rPr>
          <w:rFonts w:hint="eastAsia"/>
          <w:sz w:val="24"/>
          <w:u w:val="single"/>
        </w:rPr>
        <w:t>所在の市区町村の契約規則等に準拠した手続を執ること</w:t>
      </w:r>
      <w:r w:rsidRPr="007B0B3D">
        <w:rPr>
          <w:rFonts w:hint="eastAsia"/>
          <w:sz w:val="24"/>
        </w:rPr>
        <w:t>とし</w:t>
      </w:r>
      <w:r w:rsidR="0035419F">
        <w:rPr>
          <w:rFonts w:hint="eastAsia"/>
          <w:sz w:val="24"/>
        </w:rPr>
        <w:t>，</w:t>
      </w:r>
      <w:r w:rsidRPr="004F04BC">
        <w:rPr>
          <w:rFonts w:hint="eastAsia"/>
          <w:sz w:val="24"/>
          <w:u w:val="single"/>
        </w:rPr>
        <w:t>見積書の徴取</w:t>
      </w:r>
      <w:r w:rsidR="0035419F">
        <w:rPr>
          <w:rFonts w:hint="eastAsia"/>
          <w:sz w:val="24"/>
          <w:u w:val="single"/>
        </w:rPr>
        <w:t>，</w:t>
      </w:r>
      <w:r w:rsidRPr="004F04BC">
        <w:rPr>
          <w:rFonts w:hint="eastAsia"/>
          <w:sz w:val="24"/>
          <w:u w:val="single"/>
        </w:rPr>
        <w:t>複数者からの見積書の徴取</w:t>
      </w:r>
      <w:r w:rsidR="0035419F">
        <w:rPr>
          <w:rFonts w:hint="eastAsia"/>
          <w:sz w:val="24"/>
          <w:u w:val="single"/>
        </w:rPr>
        <w:t>，</w:t>
      </w:r>
      <w:r w:rsidRPr="004F04BC">
        <w:rPr>
          <w:rFonts w:hint="eastAsia"/>
          <w:sz w:val="24"/>
          <w:u w:val="single"/>
        </w:rPr>
        <w:t>契約書の取り交わし</w:t>
      </w:r>
      <w:r w:rsidR="0035419F">
        <w:rPr>
          <w:rFonts w:hint="eastAsia"/>
          <w:sz w:val="24"/>
          <w:u w:val="single"/>
        </w:rPr>
        <w:t>，</w:t>
      </w:r>
      <w:r w:rsidRPr="004F04BC">
        <w:rPr>
          <w:rFonts w:hint="eastAsia"/>
          <w:sz w:val="24"/>
          <w:u w:val="single"/>
        </w:rPr>
        <w:t>請書の徴収を徹底すること</w:t>
      </w:r>
      <w:r w:rsidRPr="007B0B3D">
        <w:rPr>
          <w:rFonts w:hint="eastAsia"/>
          <w:sz w:val="24"/>
        </w:rPr>
        <w:t>。</w:t>
      </w:r>
    </w:p>
    <w:p w14:paraId="6DCDF533" w14:textId="2E258185" w:rsidR="007B0B3D" w:rsidRPr="007B0B3D" w:rsidRDefault="007B0B3D" w:rsidP="004F04BC">
      <w:pPr>
        <w:widowControl/>
        <w:ind w:leftChars="100" w:left="208" w:firstLineChars="100" w:firstLine="238"/>
        <w:jc w:val="left"/>
        <w:rPr>
          <w:sz w:val="24"/>
        </w:rPr>
      </w:pPr>
      <w:r w:rsidRPr="007B0B3D">
        <w:rPr>
          <w:rFonts w:hint="eastAsia"/>
          <w:sz w:val="24"/>
        </w:rPr>
        <w:t>なお</w:t>
      </w:r>
      <w:r w:rsidR="0035419F">
        <w:rPr>
          <w:rFonts w:hint="eastAsia"/>
          <w:sz w:val="24"/>
        </w:rPr>
        <w:t>，</w:t>
      </w:r>
      <w:r w:rsidRPr="007B0B3D">
        <w:rPr>
          <w:rFonts w:hint="eastAsia"/>
          <w:sz w:val="24"/>
        </w:rPr>
        <w:t>複数者からの見積書の徴取に当たっては</w:t>
      </w:r>
      <w:r w:rsidR="0035419F">
        <w:rPr>
          <w:rFonts w:hint="eastAsia"/>
          <w:sz w:val="24"/>
        </w:rPr>
        <w:t>，</w:t>
      </w:r>
      <w:r w:rsidRPr="007B0B3D">
        <w:rPr>
          <w:rFonts w:hint="eastAsia"/>
          <w:sz w:val="24"/>
        </w:rPr>
        <w:t>必ず</w:t>
      </w:r>
      <w:r w:rsidR="00784584">
        <w:rPr>
          <w:rFonts w:hint="eastAsia"/>
          <w:sz w:val="24"/>
        </w:rPr>
        <w:t>補助事業者</w:t>
      </w:r>
      <w:r w:rsidRPr="007B0B3D">
        <w:rPr>
          <w:rFonts w:hint="eastAsia"/>
          <w:sz w:val="24"/>
        </w:rPr>
        <w:t>自らが直接徴取すること。</w:t>
      </w:r>
    </w:p>
    <w:p w14:paraId="1144958C" w14:textId="77777777" w:rsidR="004F04BC" w:rsidRDefault="004F04BC" w:rsidP="007B0B3D">
      <w:pPr>
        <w:widowControl/>
        <w:jc w:val="left"/>
        <w:rPr>
          <w:sz w:val="24"/>
        </w:rPr>
      </w:pPr>
    </w:p>
    <w:p w14:paraId="0F29E49E" w14:textId="242325BF" w:rsidR="007B0B3D" w:rsidRPr="007B0B3D" w:rsidRDefault="007B0B3D" w:rsidP="004F04BC">
      <w:pPr>
        <w:widowControl/>
        <w:ind w:left="238" w:hangingChars="100" w:hanging="238"/>
        <w:jc w:val="left"/>
        <w:rPr>
          <w:sz w:val="24"/>
        </w:rPr>
      </w:pPr>
      <w:r w:rsidRPr="007B0B3D">
        <w:rPr>
          <w:rFonts w:hint="eastAsia"/>
          <w:sz w:val="24"/>
        </w:rPr>
        <w:t xml:space="preserve">４　</w:t>
      </w:r>
      <w:r w:rsidRPr="004F04BC">
        <w:rPr>
          <w:rFonts w:hint="eastAsia"/>
          <w:sz w:val="24"/>
          <w:u w:val="single"/>
        </w:rPr>
        <w:t>会計書類は</w:t>
      </w:r>
      <w:r w:rsidR="0035419F">
        <w:rPr>
          <w:rFonts w:hint="eastAsia"/>
          <w:sz w:val="24"/>
          <w:u w:val="single"/>
        </w:rPr>
        <w:t>，</w:t>
      </w:r>
      <w:r w:rsidRPr="004F04BC">
        <w:rPr>
          <w:rFonts w:hint="eastAsia"/>
          <w:sz w:val="24"/>
          <w:u w:val="single"/>
        </w:rPr>
        <w:t>上記２の帳簿及び補助事業に係る金融機関の通帳のほか</w:t>
      </w:r>
      <w:r w:rsidR="0035419F">
        <w:rPr>
          <w:rFonts w:hint="eastAsia"/>
          <w:sz w:val="24"/>
          <w:u w:val="single"/>
        </w:rPr>
        <w:t>，</w:t>
      </w:r>
      <w:r w:rsidRPr="004F04BC">
        <w:rPr>
          <w:rFonts w:hint="eastAsia"/>
          <w:sz w:val="24"/>
          <w:u w:val="single"/>
        </w:rPr>
        <w:t>契約</w:t>
      </w:r>
      <w:r w:rsidR="0035419F">
        <w:rPr>
          <w:rFonts w:hint="eastAsia"/>
          <w:sz w:val="24"/>
          <w:u w:val="single"/>
        </w:rPr>
        <w:t>，</w:t>
      </w:r>
      <w:r w:rsidRPr="004F04BC">
        <w:rPr>
          <w:rFonts w:hint="eastAsia"/>
          <w:sz w:val="24"/>
          <w:u w:val="single"/>
        </w:rPr>
        <w:t>検収及び支払の関係の書類（見積書</w:t>
      </w:r>
      <w:r w:rsidR="0035419F">
        <w:rPr>
          <w:rFonts w:hint="eastAsia"/>
          <w:sz w:val="24"/>
          <w:u w:val="single"/>
        </w:rPr>
        <w:t>，</w:t>
      </w:r>
      <w:r w:rsidRPr="004F04BC">
        <w:rPr>
          <w:rFonts w:hint="eastAsia"/>
          <w:sz w:val="24"/>
          <w:u w:val="single"/>
        </w:rPr>
        <w:t>発注書</w:t>
      </w:r>
      <w:r w:rsidR="0035419F">
        <w:rPr>
          <w:rFonts w:hint="eastAsia"/>
          <w:sz w:val="24"/>
          <w:u w:val="single"/>
        </w:rPr>
        <w:t>，</w:t>
      </w:r>
      <w:r w:rsidRPr="004F04BC">
        <w:rPr>
          <w:rFonts w:hint="eastAsia"/>
          <w:sz w:val="24"/>
          <w:u w:val="single"/>
        </w:rPr>
        <w:t>契約書</w:t>
      </w:r>
      <w:r w:rsidR="0035419F">
        <w:rPr>
          <w:rFonts w:hint="eastAsia"/>
          <w:sz w:val="24"/>
          <w:u w:val="single"/>
        </w:rPr>
        <w:t>，</w:t>
      </w:r>
      <w:r w:rsidRPr="004F04BC">
        <w:rPr>
          <w:rFonts w:hint="eastAsia"/>
          <w:sz w:val="24"/>
          <w:u w:val="single"/>
        </w:rPr>
        <w:t>請書</w:t>
      </w:r>
      <w:r w:rsidR="0035419F">
        <w:rPr>
          <w:rFonts w:hint="eastAsia"/>
          <w:sz w:val="24"/>
          <w:u w:val="single"/>
        </w:rPr>
        <w:t>，</w:t>
      </w:r>
      <w:r w:rsidRPr="004F04BC">
        <w:rPr>
          <w:rFonts w:hint="eastAsia"/>
          <w:sz w:val="24"/>
          <w:u w:val="single"/>
        </w:rPr>
        <w:t>納品書</w:t>
      </w:r>
      <w:r w:rsidR="0035419F">
        <w:rPr>
          <w:rFonts w:hint="eastAsia"/>
          <w:sz w:val="24"/>
          <w:u w:val="single"/>
        </w:rPr>
        <w:t>，</w:t>
      </w:r>
      <w:r w:rsidRPr="004F04BC">
        <w:rPr>
          <w:rFonts w:hint="eastAsia"/>
          <w:sz w:val="24"/>
          <w:u w:val="single"/>
        </w:rPr>
        <w:t>検収書</w:t>
      </w:r>
      <w:r w:rsidR="0035419F">
        <w:rPr>
          <w:rFonts w:hint="eastAsia"/>
          <w:sz w:val="24"/>
          <w:u w:val="single"/>
        </w:rPr>
        <w:t>，</w:t>
      </w:r>
      <w:r w:rsidRPr="004F04BC">
        <w:rPr>
          <w:rFonts w:hint="eastAsia"/>
          <w:sz w:val="24"/>
          <w:u w:val="single"/>
        </w:rPr>
        <w:t>領収書等）及び会計伝票又はこれらに類する書類（※）を整備すること</w:t>
      </w:r>
      <w:r w:rsidRPr="007B0B3D">
        <w:rPr>
          <w:rFonts w:hint="eastAsia"/>
          <w:sz w:val="24"/>
        </w:rPr>
        <w:t>。ただし</w:t>
      </w:r>
      <w:r w:rsidR="0035419F">
        <w:rPr>
          <w:rFonts w:hint="eastAsia"/>
          <w:sz w:val="24"/>
        </w:rPr>
        <w:t>，</w:t>
      </w:r>
      <w:r w:rsidRPr="007B0B3D">
        <w:rPr>
          <w:rFonts w:hint="eastAsia"/>
          <w:sz w:val="24"/>
        </w:rPr>
        <w:t>これらにより難い場合は</w:t>
      </w:r>
      <w:r w:rsidR="0035419F">
        <w:rPr>
          <w:rFonts w:hint="eastAsia"/>
          <w:sz w:val="24"/>
        </w:rPr>
        <w:t>，</w:t>
      </w:r>
      <w:r w:rsidRPr="007B0B3D">
        <w:rPr>
          <w:rFonts w:hint="eastAsia"/>
          <w:sz w:val="24"/>
        </w:rPr>
        <w:t>実績を証する資料</w:t>
      </w:r>
      <w:r w:rsidR="0035419F">
        <w:rPr>
          <w:rFonts w:hint="eastAsia"/>
          <w:sz w:val="24"/>
        </w:rPr>
        <w:t>，</w:t>
      </w:r>
      <w:r w:rsidRPr="007B0B3D">
        <w:rPr>
          <w:rFonts w:hint="eastAsia"/>
          <w:sz w:val="24"/>
        </w:rPr>
        <w:t>請求書等及び会計伝票又はこれらに類する書類（※）を整備すること。</w:t>
      </w:r>
    </w:p>
    <w:p w14:paraId="5534432F" w14:textId="0ADAE937" w:rsidR="007B0B3D" w:rsidRPr="007B0B3D" w:rsidRDefault="007B0B3D" w:rsidP="004F04BC">
      <w:pPr>
        <w:widowControl/>
        <w:ind w:leftChars="100" w:left="208" w:firstLineChars="100" w:firstLine="238"/>
        <w:jc w:val="left"/>
        <w:rPr>
          <w:sz w:val="24"/>
        </w:rPr>
      </w:pPr>
      <w:r w:rsidRPr="004F04BC">
        <w:rPr>
          <w:rFonts w:hint="eastAsia"/>
          <w:sz w:val="24"/>
          <w:u w:val="single"/>
        </w:rPr>
        <w:t>上記会計書類は</w:t>
      </w:r>
      <w:r w:rsidRPr="007B0B3D">
        <w:rPr>
          <w:rFonts w:hint="eastAsia"/>
          <w:sz w:val="24"/>
        </w:rPr>
        <w:t>帳簿に記載された順番に整理し</w:t>
      </w:r>
      <w:r w:rsidR="0035419F">
        <w:rPr>
          <w:rFonts w:hint="eastAsia"/>
          <w:sz w:val="24"/>
        </w:rPr>
        <w:t>，</w:t>
      </w:r>
      <w:r w:rsidRPr="007B0B3D">
        <w:rPr>
          <w:rFonts w:hint="eastAsia"/>
          <w:sz w:val="24"/>
        </w:rPr>
        <w:t>帳簿とともに補助事業の完了した日の属する年度の翌年度から</w:t>
      </w:r>
      <w:r w:rsidRPr="004F04BC">
        <w:rPr>
          <w:rFonts w:hint="eastAsia"/>
          <w:sz w:val="24"/>
          <w:u w:val="single"/>
        </w:rPr>
        <w:t>５年間保存すること</w:t>
      </w:r>
      <w:r w:rsidRPr="007B0B3D">
        <w:rPr>
          <w:rFonts w:hint="eastAsia"/>
          <w:sz w:val="24"/>
        </w:rPr>
        <w:t>。</w:t>
      </w:r>
    </w:p>
    <w:p w14:paraId="51024E58" w14:textId="0A03C58E" w:rsidR="007B0B3D" w:rsidRPr="007B0B3D" w:rsidRDefault="007B0B3D" w:rsidP="004F04BC">
      <w:pPr>
        <w:widowControl/>
        <w:ind w:leftChars="100" w:left="446" w:hangingChars="100" w:hanging="238"/>
        <w:jc w:val="left"/>
        <w:rPr>
          <w:sz w:val="24"/>
        </w:rPr>
      </w:pPr>
      <w:r w:rsidRPr="007B0B3D">
        <w:rPr>
          <w:rFonts w:hint="eastAsia"/>
          <w:sz w:val="24"/>
        </w:rPr>
        <w:t>※これらに類する書類とは</w:t>
      </w:r>
      <w:r w:rsidR="0035419F">
        <w:rPr>
          <w:rFonts w:hint="eastAsia"/>
          <w:sz w:val="24"/>
        </w:rPr>
        <w:t>，</w:t>
      </w:r>
      <w:r w:rsidRPr="007B0B3D">
        <w:rPr>
          <w:rFonts w:hint="eastAsia"/>
          <w:sz w:val="24"/>
        </w:rPr>
        <w:t>会計伝票に代わるものとして地方公共団体の定めに準拠した支出決定決議書等をいう。</w:t>
      </w:r>
    </w:p>
    <w:p w14:paraId="608471DD" w14:textId="77777777" w:rsidR="007B0B3D" w:rsidRPr="007B0B3D" w:rsidRDefault="007B0B3D" w:rsidP="007B0B3D">
      <w:pPr>
        <w:widowControl/>
        <w:jc w:val="left"/>
        <w:rPr>
          <w:sz w:val="24"/>
        </w:rPr>
      </w:pPr>
    </w:p>
    <w:p w14:paraId="54111AB4" w14:textId="0061C6CC" w:rsidR="007B0B3D" w:rsidRPr="007B0B3D" w:rsidRDefault="007B0B3D" w:rsidP="004F04BC">
      <w:pPr>
        <w:widowControl/>
        <w:ind w:left="238" w:hangingChars="100" w:hanging="238"/>
        <w:jc w:val="left"/>
        <w:rPr>
          <w:sz w:val="24"/>
        </w:rPr>
      </w:pPr>
      <w:r w:rsidRPr="007B0B3D">
        <w:rPr>
          <w:rFonts w:hint="eastAsia"/>
          <w:sz w:val="24"/>
        </w:rPr>
        <w:t>５　補助事業に係る業者の選定</w:t>
      </w:r>
      <w:r w:rsidR="0035419F">
        <w:rPr>
          <w:rFonts w:hint="eastAsia"/>
          <w:sz w:val="24"/>
        </w:rPr>
        <w:t>，</w:t>
      </w:r>
      <w:r w:rsidRPr="007B0B3D">
        <w:rPr>
          <w:rFonts w:hint="eastAsia"/>
          <w:sz w:val="24"/>
        </w:rPr>
        <w:t>契約の締結</w:t>
      </w:r>
      <w:r w:rsidR="0035419F">
        <w:rPr>
          <w:rFonts w:hint="eastAsia"/>
          <w:sz w:val="24"/>
        </w:rPr>
        <w:t>，</w:t>
      </w:r>
      <w:r w:rsidRPr="007B0B3D">
        <w:rPr>
          <w:rFonts w:hint="eastAsia"/>
          <w:sz w:val="24"/>
        </w:rPr>
        <w:t>支払等の事務手続は</w:t>
      </w:r>
      <w:r w:rsidR="0035419F">
        <w:rPr>
          <w:rFonts w:hint="eastAsia"/>
          <w:sz w:val="24"/>
        </w:rPr>
        <w:t>，</w:t>
      </w:r>
      <w:r w:rsidR="00784584">
        <w:rPr>
          <w:rFonts w:hint="eastAsia"/>
          <w:sz w:val="24"/>
        </w:rPr>
        <w:t>補助事業者</w:t>
      </w:r>
      <w:r w:rsidRPr="007B0B3D">
        <w:rPr>
          <w:rFonts w:hint="eastAsia"/>
          <w:sz w:val="24"/>
        </w:rPr>
        <w:t>が自ら実施</w:t>
      </w:r>
      <w:r w:rsidR="00784584">
        <w:rPr>
          <w:rFonts w:hint="eastAsia"/>
          <w:sz w:val="24"/>
        </w:rPr>
        <w:t>すること。</w:t>
      </w:r>
    </w:p>
    <w:p w14:paraId="2F3A490D" w14:textId="421429B2" w:rsidR="007B0B3D" w:rsidRPr="007B0B3D" w:rsidRDefault="007B0B3D" w:rsidP="004F04BC">
      <w:pPr>
        <w:widowControl/>
        <w:ind w:leftChars="100" w:left="208" w:firstLineChars="100" w:firstLine="238"/>
        <w:jc w:val="left"/>
        <w:rPr>
          <w:sz w:val="24"/>
        </w:rPr>
      </w:pPr>
      <w:r w:rsidRPr="007B0B3D">
        <w:rPr>
          <w:rFonts w:hint="eastAsia"/>
          <w:sz w:val="24"/>
        </w:rPr>
        <w:t>補助事業の</w:t>
      </w:r>
      <w:r w:rsidRPr="004F04BC">
        <w:rPr>
          <w:rFonts w:hint="eastAsia"/>
          <w:sz w:val="24"/>
          <w:u w:val="single"/>
        </w:rPr>
        <w:t>事務の一部を</w:t>
      </w:r>
      <w:r w:rsidR="00784584">
        <w:rPr>
          <w:rFonts w:hint="eastAsia"/>
          <w:sz w:val="24"/>
          <w:u w:val="single"/>
        </w:rPr>
        <w:t>補助事業者</w:t>
      </w:r>
      <w:r w:rsidRPr="004F04BC">
        <w:rPr>
          <w:rFonts w:hint="eastAsia"/>
          <w:sz w:val="24"/>
          <w:u w:val="single"/>
        </w:rPr>
        <w:t>以外の者に委任する場合は</w:t>
      </w:r>
      <w:r w:rsidR="0035419F">
        <w:rPr>
          <w:rFonts w:hint="eastAsia"/>
          <w:sz w:val="24"/>
          <w:u w:val="single"/>
        </w:rPr>
        <w:t>，</w:t>
      </w:r>
      <w:r w:rsidRPr="004F04BC">
        <w:rPr>
          <w:rFonts w:hint="eastAsia"/>
          <w:sz w:val="24"/>
          <w:u w:val="single"/>
        </w:rPr>
        <w:t>必ず委任契約に基づくこととし</w:t>
      </w:r>
      <w:r w:rsidR="0035419F">
        <w:rPr>
          <w:rFonts w:hint="eastAsia"/>
          <w:sz w:val="24"/>
          <w:u w:val="single"/>
        </w:rPr>
        <w:t>，</w:t>
      </w:r>
      <w:r w:rsidRPr="004F04BC">
        <w:rPr>
          <w:rFonts w:hint="eastAsia"/>
          <w:sz w:val="24"/>
          <w:u w:val="single"/>
        </w:rPr>
        <w:t>上記２</w:t>
      </w:r>
      <w:r w:rsidR="004F04BC" w:rsidRPr="004F04BC">
        <w:rPr>
          <w:rFonts w:hint="eastAsia"/>
          <w:sz w:val="24"/>
          <w:u w:val="single"/>
        </w:rPr>
        <w:t>～</w:t>
      </w:r>
      <w:r w:rsidRPr="004F04BC">
        <w:rPr>
          <w:rFonts w:hint="eastAsia"/>
          <w:sz w:val="24"/>
          <w:u w:val="single"/>
        </w:rPr>
        <w:t>４の措置を遵守させること</w:t>
      </w:r>
      <w:r w:rsidRPr="007B0B3D">
        <w:rPr>
          <w:rFonts w:hint="eastAsia"/>
          <w:sz w:val="24"/>
        </w:rPr>
        <w:t>。なお</w:t>
      </w:r>
      <w:r w:rsidR="0035419F">
        <w:rPr>
          <w:rFonts w:hint="eastAsia"/>
          <w:sz w:val="24"/>
        </w:rPr>
        <w:t>，</w:t>
      </w:r>
      <w:r w:rsidRPr="007B0B3D">
        <w:rPr>
          <w:rFonts w:hint="eastAsia"/>
          <w:sz w:val="24"/>
        </w:rPr>
        <w:t>その場合でも</w:t>
      </w:r>
      <w:r w:rsidR="0035419F">
        <w:rPr>
          <w:rFonts w:hint="eastAsia"/>
          <w:sz w:val="24"/>
        </w:rPr>
        <w:t>，</w:t>
      </w:r>
      <w:r w:rsidRPr="007B0B3D">
        <w:rPr>
          <w:rFonts w:hint="eastAsia"/>
          <w:sz w:val="24"/>
        </w:rPr>
        <w:t>協議会は</w:t>
      </w:r>
      <w:r w:rsidR="0035419F">
        <w:rPr>
          <w:rFonts w:hint="eastAsia"/>
          <w:sz w:val="24"/>
        </w:rPr>
        <w:t>，</w:t>
      </w:r>
      <w:r w:rsidRPr="007B0B3D">
        <w:rPr>
          <w:rFonts w:hint="eastAsia"/>
          <w:sz w:val="24"/>
        </w:rPr>
        <w:t>補助事業に係る業者の選定</w:t>
      </w:r>
      <w:r w:rsidR="0035419F">
        <w:rPr>
          <w:rFonts w:hint="eastAsia"/>
          <w:sz w:val="24"/>
        </w:rPr>
        <w:t>，</w:t>
      </w:r>
      <w:r w:rsidRPr="007B0B3D">
        <w:rPr>
          <w:rFonts w:hint="eastAsia"/>
          <w:sz w:val="24"/>
        </w:rPr>
        <w:t>契約の締結</w:t>
      </w:r>
      <w:r w:rsidR="0035419F">
        <w:rPr>
          <w:rFonts w:hint="eastAsia"/>
          <w:sz w:val="24"/>
        </w:rPr>
        <w:t>，</w:t>
      </w:r>
      <w:r w:rsidRPr="007B0B3D">
        <w:rPr>
          <w:rFonts w:hint="eastAsia"/>
          <w:sz w:val="24"/>
        </w:rPr>
        <w:t>支払等の事務手続の状況について把握しておくこと。</w:t>
      </w:r>
    </w:p>
    <w:p w14:paraId="6A115382" w14:textId="77777777" w:rsidR="007B0B3D" w:rsidRPr="007B0B3D" w:rsidRDefault="007B0B3D" w:rsidP="007B0B3D">
      <w:pPr>
        <w:widowControl/>
        <w:jc w:val="left"/>
        <w:rPr>
          <w:sz w:val="24"/>
        </w:rPr>
      </w:pPr>
    </w:p>
    <w:p w14:paraId="35BD8F9F" w14:textId="698A2C0E" w:rsidR="007B0B3D" w:rsidRPr="007B0B3D" w:rsidRDefault="007B0B3D" w:rsidP="004F04BC">
      <w:pPr>
        <w:widowControl/>
        <w:ind w:left="238" w:hangingChars="100" w:hanging="238"/>
        <w:jc w:val="left"/>
        <w:rPr>
          <w:sz w:val="24"/>
        </w:rPr>
      </w:pPr>
      <w:r w:rsidRPr="007B0B3D">
        <w:rPr>
          <w:rFonts w:hint="eastAsia"/>
          <w:sz w:val="24"/>
        </w:rPr>
        <w:t>６　事業完了後の実績報告書の作成に当たっては</w:t>
      </w:r>
      <w:r w:rsidR="0035419F">
        <w:rPr>
          <w:rFonts w:hint="eastAsia"/>
          <w:sz w:val="24"/>
        </w:rPr>
        <w:t>，</w:t>
      </w:r>
      <w:r w:rsidRPr="007B0B3D">
        <w:rPr>
          <w:rFonts w:hint="eastAsia"/>
          <w:sz w:val="24"/>
        </w:rPr>
        <w:t>留意すべき点について再度確認するなど万全を期すこと。</w:t>
      </w:r>
    </w:p>
    <w:p w14:paraId="443BA818" w14:textId="77777777" w:rsidR="007B0B3D" w:rsidRPr="004F04BC" w:rsidRDefault="007B0B3D" w:rsidP="007B0B3D">
      <w:pPr>
        <w:widowControl/>
        <w:jc w:val="left"/>
        <w:rPr>
          <w:sz w:val="24"/>
        </w:rPr>
      </w:pPr>
    </w:p>
    <w:p w14:paraId="3FAC78AF" w14:textId="109B65C5" w:rsidR="007B0B3D" w:rsidRPr="007B0B3D" w:rsidRDefault="007B0B3D" w:rsidP="004F04BC">
      <w:pPr>
        <w:widowControl/>
        <w:ind w:left="238" w:hangingChars="100" w:hanging="238"/>
        <w:jc w:val="left"/>
        <w:rPr>
          <w:sz w:val="24"/>
        </w:rPr>
      </w:pPr>
      <w:r w:rsidRPr="007B0B3D">
        <w:rPr>
          <w:rFonts w:hint="eastAsia"/>
          <w:sz w:val="24"/>
        </w:rPr>
        <w:t xml:space="preserve">７　</w:t>
      </w:r>
      <w:r w:rsidRPr="004F04BC">
        <w:rPr>
          <w:rFonts w:hint="eastAsia"/>
          <w:sz w:val="24"/>
          <w:u w:val="single"/>
        </w:rPr>
        <w:t>実績報告書提出の際は</w:t>
      </w:r>
      <w:r w:rsidR="0035419F">
        <w:rPr>
          <w:rFonts w:hint="eastAsia"/>
          <w:sz w:val="24"/>
          <w:u w:val="single"/>
        </w:rPr>
        <w:t>，</w:t>
      </w:r>
      <w:r w:rsidRPr="004F04BC">
        <w:rPr>
          <w:rFonts w:hint="eastAsia"/>
          <w:sz w:val="24"/>
          <w:u w:val="single"/>
        </w:rPr>
        <w:t>証ひょう書類として見積書</w:t>
      </w:r>
      <w:r w:rsidR="0035419F">
        <w:rPr>
          <w:rFonts w:hint="eastAsia"/>
          <w:sz w:val="24"/>
          <w:u w:val="single"/>
        </w:rPr>
        <w:t>，</w:t>
      </w:r>
      <w:r w:rsidRPr="004F04BC">
        <w:rPr>
          <w:rFonts w:hint="eastAsia"/>
          <w:sz w:val="24"/>
          <w:u w:val="single"/>
        </w:rPr>
        <w:t>領収書のほか</w:t>
      </w:r>
      <w:r w:rsidR="0035419F">
        <w:rPr>
          <w:rFonts w:hint="eastAsia"/>
          <w:sz w:val="24"/>
          <w:u w:val="single"/>
        </w:rPr>
        <w:t>，</w:t>
      </w:r>
      <w:r w:rsidRPr="004F04BC">
        <w:rPr>
          <w:rFonts w:hint="eastAsia"/>
          <w:sz w:val="24"/>
          <w:u w:val="single"/>
        </w:rPr>
        <w:t>補助事業に係る金融機関の通帳</w:t>
      </w:r>
      <w:r w:rsidR="0035419F">
        <w:rPr>
          <w:rFonts w:hint="eastAsia"/>
          <w:sz w:val="24"/>
          <w:u w:val="single"/>
        </w:rPr>
        <w:t>，</w:t>
      </w:r>
      <w:r w:rsidRPr="004F04BC">
        <w:rPr>
          <w:rFonts w:hint="eastAsia"/>
          <w:sz w:val="24"/>
          <w:u w:val="single"/>
        </w:rPr>
        <w:t>及び上記２の帳簿の写しを提出すること</w:t>
      </w:r>
      <w:r w:rsidRPr="007B0B3D">
        <w:rPr>
          <w:rFonts w:hint="eastAsia"/>
          <w:sz w:val="24"/>
        </w:rPr>
        <w:t>。ただし</w:t>
      </w:r>
      <w:r w:rsidR="0035419F">
        <w:rPr>
          <w:rFonts w:hint="eastAsia"/>
          <w:sz w:val="24"/>
        </w:rPr>
        <w:t>，</w:t>
      </w:r>
      <w:r w:rsidRPr="004F04BC">
        <w:rPr>
          <w:rFonts w:hint="eastAsia"/>
          <w:sz w:val="24"/>
          <w:u w:val="single"/>
        </w:rPr>
        <w:t>文化庁における審査・確認の過程において</w:t>
      </w:r>
      <w:r w:rsidR="0035419F">
        <w:rPr>
          <w:rFonts w:hint="eastAsia"/>
          <w:sz w:val="24"/>
          <w:u w:val="single"/>
        </w:rPr>
        <w:t>，</w:t>
      </w:r>
      <w:r w:rsidRPr="004F04BC">
        <w:rPr>
          <w:rFonts w:hint="eastAsia"/>
          <w:sz w:val="24"/>
          <w:u w:val="single"/>
        </w:rPr>
        <w:t>上記４の会計書類の全ての提出を求める場合があるので留意すること</w:t>
      </w:r>
      <w:r w:rsidRPr="007B0B3D">
        <w:rPr>
          <w:rFonts w:hint="eastAsia"/>
          <w:sz w:val="24"/>
        </w:rPr>
        <w:t>。</w:t>
      </w:r>
    </w:p>
    <w:p w14:paraId="569EB4DA" w14:textId="77777777" w:rsidR="007B0B3D" w:rsidRPr="007B0B3D" w:rsidRDefault="007B0B3D" w:rsidP="007B0B3D">
      <w:pPr>
        <w:widowControl/>
        <w:jc w:val="left"/>
        <w:rPr>
          <w:sz w:val="24"/>
        </w:rPr>
      </w:pPr>
    </w:p>
    <w:p w14:paraId="218D02E3" w14:textId="77777777" w:rsidR="001069B0" w:rsidRDefault="001069B0">
      <w:pPr>
        <w:widowControl/>
        <w:jc w:val="left"/>
        <w:rPr>
          <w:sz w:val="24"/>
        </w:rPr>
      </w:pPr>
      <w:r>
        <w:rPr>
          <w:sz w:val="24"/>
        </w:rPr>
        <w:br w:type="page"/>
      </w:r>
    </w:p>
    <w:p w14:paraId="39B48353" w14:textId="77777777" w:rsidR="007B0B3D" w:rsidRPr="007B0B3D" w:rsidRDefault="007B0B3D" w:rsidP="007B0B3D">
      <w:pPr>
        <w:widowControl/>
        <w:jc w:val="left"/>
        <w:rPr>
          <w:sz w:val="24"/>
        </w:rPr>
      </w:pPr>
      <w:r w:rsidRPr="007B0B3D">
        <w:rPr>
          <w:rFonts w:hint="eastAsia"/>
          <w:sz w:val="24"/>
        </w:rPr>
        <w:lastRenderedPageBreak/>
        <w:t>【解説】補助事業の期間と対象範囲</w:t>
      </w:r>
    </w:p>
    <w:p w14:paraId="5D1EDE38" w14:textId="77777777" w:rsidR="007B0B3D" w:rsidRPr="004F04BC" w:rsidRDefault="007B0B3D" w:rsidP="007B0B3D">
      <w:pPr>
        <w:widowControl/>
        <w:jc w:val="left"/>
        <w:rPr>
          <w:sz w:val="24"/>
        </w:rPr>
      </w:pPr>
    </w:p>
    <w:p w14:paraId="043FE6BC" w14:textId="77777777" w:rsidR="004F04BC" w:rsidRPr="00C56C11" w:rsidRDefault="004F04BC" w:rsidP="004F04BC">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4800" behindDoc="1" locked="0" layoutInCell="1" allowOverlap="1" wp14:anchorId="58615E4D" wp14:editId="2A6BA11E">
                <wp:simplePos x="0" y="0"/>
                <wp:positionH relativeFrom="column">
                  <wp:posOffset>425091</wp:posOffset>
                </wp:positionH>
                <wp:positionV relativeFrom="paragraph">
                  <wp:posOffset>58475</wp:posOffset>
                </wp:positionV>
                <wp:extent cx="5681346" cy="2560486"/>
                <wp:effectExtent l="0" t="0" r="0" b="30480"/>
                <wp:wrapNone/>
                <wp:docPr id="317" name="グループ化 317"/>
                <wp:cNvGraphicFramePr/>
                <a:graphic xmlns:a="http://schemas.openxmlformats.org/drawingml/2006/main">
                  <a:graphicData uri="http://schemas.microsoft.com/office/word/2010/wordprocessingGroup">
                    <wpg:wgp>
                      <wpg:cNvGrpSpPr/>
                      <wpg:grpSpPr>
                        <a:xfrm>
                          <a:off x="0" y="0"/>
                          <a:ext cx="5681346" cy="2560486"/>
                          <a:chOff x="0" y="0"/>
                          <a:chExt cx="5681346" cy="2560486"/>
                        </a:xfrm>
                      </wpg:grpSpPr>
                      <wps:wsp>
                        <wps:cNvPr id="357" name="直線コネクタ 8"/>
                        <wps:cNvCnPr/>
                        <wps:spPr>
                          <a:xfrm>
                            <a:off x="0" y="389614"/>
                            <a:ext cx="5646420" cy="0"/>
                          </a:xfrm>
                          <a:prstGeom prst="line">
                            <a:avLst/>
                          </a:prstGeom>
                          <a:noFill/>
                          <a:ln w="38100" cap="flat" cmpd="sng" algn="ctr">
                            <a:solidFill>
                              <a:sysClr val="windowText" lastClr="000000"/>
                            </a:solidFill>
                            <a:prstDash val="solid"/>
                          </a:ln>
                          <a:effectLst/>
                        </wps:spPr>
                        <wps:bodyPr/>
                      </wps:wsp>
                      <wps:wsp>
                        <wps:cNvPr id="191" name="正方形/長方形 16"/>
                        <wps:cNvSpPr/>
                        <wps:spPr>
                          <a:xfrm>
                            <a:off x="1041621" y="166977"/>
                            <a:ext cx="3642360" cy="2392045"/>
                          </a:xfrm>
                          <a:prstGeom prst="rect">
                            <a:avLst/>
                          </a:prstGeom>
                          <a:solidFill>
                            <a:srgbClr val="F79646">
                              <a:lumMod val="20000"/>
                              <a:lumOff val="80000"/>
                            </a:srgbClr>
                          </a:solidFill>
                          <a:ln w="25400" cap="flat" cmpd="sng" algn="ctr">
                            <a:solidFill>
                              <a:sysClr val="windowText" lastClr="000000"/>
                            </a:solidFill>
                            <a:prstDash val="solid"/>
                          </a:ln>
                          <a:effectLst/>
                        </wps:spPr>
                        <wps:bodyPr rtlCol="0" anchor="ctr"/>
                      </wps:wsp>
                      <wps:wsp>
                        <wps:cNvPr id="352" name="直線コネクタ 4"/>
                        <wps:cNvCnPr/>
                        <wps:spPr>
                          <a:xfrm>
                            <a:off x="532737" y="278296"/>
                            <a:ext cx="0" cy="2282190"/>
                          </a:xfrm>
                          <a:prstGeom prst="line">
                            <a:avLst/>
                          </a:prstGeom>
                          <a:noFill/>
                          <a:ln w="9525" cap="flat" cmpd="sng" algn="ctr">
                            <a:solidFill>
                              <a:sysClr val="windowText" lastClr="000000"/>
                            </a:solidFill>
                            <a:prstDash val="dash"/>
                          </a:ln>
                          <a:effectLst/>
                        </wps:spPr>
                        <wps:bodyPr/>
                      </wps:wsp>
                      <wps:wsp>
                        <wps:cNvPr id="189" name="テキスト ボックス 11"/>
                        <wps:cNvSpPr txBox="1"/>
                        <wps:spPr>
                          <a:xfrm>
                            <a:off x="286243" y="7948"/>
                            <a:ext cx="592455" cy="295910"/>
                          </a:xfrm>
                          <a:prstGeom prst="rect">
                            <a:avLst/>
                          </a:prstGeom>
                          <a:noFill/>
                        </wps:spPr>
                        <wps:txbx>
                          <w:txbxContent>
                            <w:p w14:paraId="61E0413D" w14:textId="77777777" w:rsidR="00F83752" w:rsidRPr="00C97CDD" w:rsidRDefault="00F83752" w:rsidP="004F04BC">
                              <w:pPr>
                                <w:pStyle w:val="Web"/>
                                <w:spacing w:before="0" w:beforeAutospacing="0" w:after="0" w:afterAutospacing="0"/>
                                <w:rPr>
                                  <w:rFonts w:asciiTheme="minorHAnsi" w:eastAsiaTheme="minorEastAsia" w:hAnsi="Century" w:cstheme="minorBidi"/>
                                  <w:bCs/>
                                  <w:color w:val="000000" w:themeColor="text1"/>
                                  <w:kern w:val="24"/>
                                  <w:sz w:val="21"/>
                                  <w:szCs w:val="21"/>
                                </w:rPr>
                              </w:pPr>
                              <w:r>
                                <w:rPr>
                                  <w:rFonts w:asciiTheme="minorHAnsi" w:eastAsiaTheme="minorEastAsia" w:hAnsi="Century" w:cstheme="minorBidi" w:hint="eastAsia"/>
                                  <w:bCs/>
                                  <w:color w:val="000000" w:themeColor="text1"/>
                                  <w:kern w:val="24"/>
                                  <w:sz w:val="21"/>
                                  <w:szCs w:val="21"/>
                                </w:rPr>
                                <w:t>４</w:t>
                              </w:r>
                              <w:r w:rsidRPr="00C97CDD">
                                <w:rPr>
                                  <w:rFonts w:asciiTheme="minorHAnsi" w:eastAsiaTheme="minorEastAsia" w:hAnsi="ＭＳ 明朝" w:cstheme="minorBidi" w:hint="eastAsia"/>
                                  <w:bCs/>
                                  <w:color w:val="000000" w:themeColor="text1"/>
                                  <w:kern w:val="24"/>
                                  <w:sz w:val="21"/>
                                  <w:szCs w:val="21"/>
                                </w:rPr>
                                <w:t>月</w:t>
                              </w:r>
                            </w:p>
                          </w:txbxContent>
                        </wps:txbx>
                        <wps:bodyPr wrap="square" rtlCol="0">
                          <a:spAutoFit/>
                        </wps:bodyPr>
                      </wps:wsp>
                      <wps:wsp>
                        <wps:cNvPr id="190" name="テキスト ボックス 12"/>
                        <wps:cNvSpPr txBox="1"/>
                        <wps:spPr>
                          <a:xfrm>
                            <a:off x="4897756" y="0"/>
                            <a:ext cx="783590" cy="295910"/>
                          </a:xfrm>
                          <a:prstGeom prst="rect">
                            <a:avLst/>
                          </a:prstGeom>
                          <a:noFill/>
                        </wps:spPr>
                        <wps:txbx>
                          <w:txbxContent>
                            <w:p w14:paraId="1E217CEC" w14:textId="77777777" w:rsidR="00F83752" w:rsidRPr="00C97CDD" w:rsidRDefault="00F83752" w:rsidP="004F04BC">
                              <w:pPr>
                                <w:pStyle w:val="Web"/>
                                <w:spacing w:before="0" w:beforeAutospacing="0" w:after="0" w:afterAutospacing="0"/>
                                <w:rPr>
                                  <w:sz w:val="21"/>
                                  <w:szCs w:val="21"/>
                                </w:rPr>
                              </w:pPr>
                              <w:r>
                                <w:rPr>
                                  <w:rFonts w:asciiTheme="minorHAnsi" w:eastAsiaTheme="minorEastAsia" w:hAnsi="Century" w:cstheme="minorBidi" w:hint="eastAsia"/>
                                  <w:bCs/>
                                  <w:color w:val="000000" w:themeColor="text1"/>
                                  <w:kern w:val="24"/>
                                  <w:sz w:val="21"/>
                                  <w:szCs w:val="21"/>
                                </w:rPr>
                                <w:t>３</w:t>
                              </w:r>
                              <w:r w:rsidRPr="00C97CDD">
                                <w:rPr>
                                  <w:rFonts w:asciiTheme="minorHAnsi" w:eastAsiaTheme="minorEastAsia" w:hAnsi="ＭＳ 明朝" w:cstheme="minorBidi" w:hint="eastAsia"/>
                                  <w:bCs/>
                                  <w:color w:val="000000" w:themeColor="text1"/>
                                  <w:kern w:val="24"/>
                                  <w:sz w:val="21"/>
                                  <w:szCs w:val="21"/>
                                </w:rPr>
                                <w:t>月</w:t>
                              </w:r>
                            </w:p>
                          </w:txbxContent>
                        </wps:txbx>
                        <wps:bodyPr wrap="square" rtlCol="0">
                          <a:spAutoFit/>
                        </wps:bodyPr>
                      </wps:wsp>
                      <wps:wsp>
                        <wps:cNvPr id="222" name="直線コネクタ 14"/>
                        <wps:cNvCnPr/>
                        <wps:spPr>
                          <a:xfrm>
                            <a:off x="5120609" y="294176"/>
                            <a:ext cx="0" cy="2202534"/>
                          </a:xfrm>
                          <a:prstGeom prst="line">
                            <a:avLst/>
                          </a:prstGeom>
                          <a:noFill/>
                          <a:ln w="9525" cap="flat" cmpd="sng" algn="ctr">
                            <a:solidFill>
                              <a:sysClr val="windowText" lastClr="000000"/>
                            </a:solidFill>
                            <a:prstDash val="dash"/>
                          </a:ln>
                          <a:effectLst/>
                        </wps:spPr>
                        <wps:bodyPr/>
                      </wps:wsp>
                      <wps:wsp>
                        <wps:cNvPr id="221" name="正方形/長方形 17"/>
                        <wps:cNvSpPr/>
                        <wps:spPr>
                          <a:xfrm>
                            <a:off x="2170706" y="230588"/>
                            <a:ext cx="1175495" cy="350520"/>
                          </a:xfrm>
                          <a:prstGeom prst="rect">
                            <a:avLst/>
                          </a:prstGeom>
                          <a:solidFill>
                            <a:srgbClr val="F79646">
                              <a:lumMod val="20000"/>
                              <a:lumOff val="80000"/>
                            </a:srgbClr>
                          </a:solidFill>
                          <a:ln w="25400" cap="flat" cmpd="sng" algn="ctr">
                            <a:noFill/>
                            <a:prstDash val="solid"/>
                          </a:ln>
                          <a:effectLst/>
                        </wps:spPr>
                        <wps:txbx>
                          <w:txbxContent>
                            <w:p w14:paraId="07EF385B" w14:textId="77777777" w:rsidR="00F83752" w:rsidRPr="00F0545E" w:rsidRDefault="00F83752" w:rsidP="004F04BC">
                              <w:pPr>
                                <w:pStyle w:val="Web"/>
                                <w:spacing w:before="0" w:beforeAutospacing="0" w:after="0" w:afterAutospacing="0"/>
                                <w:jc w:val="center"/>
                                <w:rPr>
                                  <w:sz w:val="21"/>
                                  <w:szCs w:val="21"/>
                                </w:rPr>
                              </w:pPr>
                              <w:r w:rsidRPr="00F0545E">
                                <w:rPr>
                                  <w:rFonts w:asciiTheme="minorHAnsi" w:eastAsiaTheme="minorEastAsia" w:hAnsi="ＭＳ 明朝" w:cstheme="minorBidi" w:hint="eastAsia"/>
                                  <w:color w:val="000000" w:themeColor="text1"/>
                                  <w:kern w:val="24"/>
                                  <w:sz w:val="21"/>
                                  <w:szCs w:val="21"/>
                                </w:rPr>
                                <w:t>補助事業期間</w:t>
                              </w:r>
                            </w:p>
                          </w:txbxContent>
                        </wps:txbx>
                        <wps:bodyPr wrap="square" rtlCol="0" anchor="ctr"/>
                      </wps:wsp>
                      <wps:wsp>
                        <wps:cNvPr id="354" name="直線矢印コネクタ 354"/>
                        <wps:cNvCnPr/>
                        <wps:spPr>
                          <a:xfrm>
                            <a:off x="3291840" y="397565"/>
                            <a:ext cx="1354278" cy="0"/>
                          </a:xfrm>
                          <a:prstGeom prst="straightConnector1">
                            <a:avLst/>
                          </a:prstGeom>
                          <a:noFill/>
                          <a:ln w="9525" cap="flat" cmpd="sng" algn="ctr">
                            <a:solidFill>
                              <a:sysClr val="windowText" lastClr="000000"/>
                            </a:solidFill>
                            <a:prstDash val="solid"/>
                            <a:tailEnd type="arrow"/>
                          </a:ln>
                          <a:effectLst/>
                        </wps:spPr>
                        <wps:bodyPr/>
                      </wps:wsp>
                      <wps:wsp>
                        <wps:cNvPr id="353" name="直線矢印コネクタ 353"/>
                        <wps:cNvCnPr/>
                        <wps:spPr>
                          <a:xfrm flipH="1">
                            <a:off x="1105231" y="397565"/>
                            <a:ext cx="1073150" cy="0"/>
                          </a:xfrm>
                          <a:prstGeom prst="straightConnector1">
                            <a:avLst/>
                          </a:prstGeom>
                          <a:noFill/>
                          <a:ln w="9525" cap="flat" cmpd="sng" algn="ctr">
                            <a:solidFill>
                              <a:sysClr val="windowText" lastClr="000000"/>
                            </a:solidFill>
                            <a:prstDash val="solid"/>
                            <a:tailEnd type="arrow"/>
                          </a:ln>
                          <a:effectLst/>
                        </wps:spPr>
                        <wps:bodyPr/>
                      </wps:wsp>
                      <wps:wsp>
                        <wps:cNvPr id="375" name="正方形/長方形 375"/>
                        <wps:cNvSpPr/>
                        <wps:spPr>
                          <a:xfrm>
                            <a:off x="826936" y="39756"/>
                            <a:ext cx="4037330" cy="1460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8615E4D" id="グループ化 317" o:spid="_x0000_s1035" style="position:absolute;left:0;text-align:left;margin-left:33.45pt;margin-top:4.6pt;width:447.35pt;height:201.6pt;z-index:-251591680;mso-height-relative:margin" coordsize="56813,25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">
                <v:line id="直線コネクタ 8" o:spid="_x0000_s1036" style="position:absolute;visibility:visible;mso-wrap-style:square" from="0,3896" to="56464,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" strokecolor="windowText" strokeweight="3pt"/>
                <v:rect id="正方形/長方形 16" o:spid="_x0000_s1037" style="position:absolute;left:10416;top:1669;width:36423;height:23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" fillcolor="#fdeada" strokecolor="windowText" strokeweight="2pt"/>
                <v:line id="直線コネクタ 4" o:spid="_x0000_s1038" style="position:absolute;visibility:visible;mso-wrap-style:square" from="5327,2782" to="5327,2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" strokecolor="windowText">
                  <v:stroke dashstyle="dash"/>
                </v:line>
                <v:shapetype id="_x0000_t202" coordsize="21600,21600" o:spt="202" path="m,l,21600r21600,l21600,xe">
                  <v:stroke joinstyle="miter"/>
                  <v:path gradientshapeok="t" o:connecttype="rect"/>
                </v:shapetype>
                <v:shape id="テキスト ボックス 11" o:spid="_x0000_s1039" type="#_x0000_t202" style="position:absolute;left:2862;top:79;width:592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" filled="f" stroked="f">
                  <v:textbox style="mso-fit-shape-to-text:t">
                    <w:txbxContent>
                      <w:p w14:paraId="61E0413D" w14:textId="77777777" w:rsidR="00F83752" w:rsidRPr="00C97CDD" w:rsidRDefault="00F83752" w:rsidP="004F04BC">
                        <w:pPr>
                          <w:pStyle w:val="Web"/>
                          <w:spacing w:before="0" w:beforeAutospacing="0" w:after="0" w:afterAutospacing="0"/>
                          <w:rPr>
                            <w:rFonts w:asciiTheme="minorHAnsi" w:eastAsiaTheme="minorEastAsia" w:hAnsi="Century" w:cstheme="minorBidi"/>
                            <w:bCs/>
                            <w:color w:val="000000" w:themeColor="text1"/>
                            <w:kern w:val="24"/>
                            <w:sz w:val="21"/>
                            <w:szCs w:val="21"/>
                          </w:rPr>
                        </w:pPr>
                        <w:r>
                          <w:rPr>
                            <w:rFonts w:asciiTheme="minorHAnsi" w:eastAsiaTheme="minorEastAsia" w:hAnsi="Century" w:cstheme="minorBidi" w:hint="eastAsia"/>
                            <w:bCs/>
                            <w:color w:val="000000" w:themeColor="text1"/>
                            <w:kern w:val="24"/>
                            <w:sz w:val="21"/>
                            <w:szCs w:val="21"/>
                          </w:rPr>
                          <w:t>４</w:t>
                        </w:r>
                        <w:r w:rsidRPr="00C97CDD">
                          <w:rPr>
                            <w:rFonts w:asciiTheme="minorHAnsi" w:eastAsiaTheme="minorEastAsia" w:hAnsi="ＭＳ 明朝" w:cstheme="minorBidi" w:hint="eastAsia"/>
                            <w:bCs/>
                            <w:color w:val="000000" w:themeColor="text1"/>
                            <w:kern w:val="24"/>
                            <w:sz w:val="21"/>
                            <w:szCs w:val="21"/>
                          </w:rPr>
                          <w:t>月</w:t>
                        </w:r>
                      </w:p>
                    </w:txbxContent>
                  </v:textbox>
                </v:shape>
                <v:shape id="テキスト ボックス 12" o:spid="_x0000_s1040" type="#_x0000_t202" style="position:absolute;left:48977;width:783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" filled="f" stroked="f">
                  <v:textbox style="mso-fit-shape-to-text:t">
                    <w:txbxContent>
                      <w:p w14:paraId="1E217CEC" w14:textId="77777777" w:rsidR="00F83752" w:rsidRPr="00C97CDD" w:rsidRDefault="00F83752" w:rsidP="004F04BC">
                        <w:pPr>
                          <w:pStyle w:val="Web"/>
                          <w:spacing w:before="0" w:beforeAutospacing="0" w:after="0" w:afterAutospacing="0"/>
                          <w:rPr>
                            <w:sz w:val="21"/>
                            <w:szCs w:val="21"/>
                          </w:rPr>
                        </w:pPr>
                        <w:r>
                          <w:rPr>
                            <w:rFonts w:asciiTheme="minorHAnsi" w:eastAsiaTheme="minorEastAsia" w:hAnsi="Century" w:cstheme="minorBidi" w:hint="eastAsia"/>
                            <w:bCs/>
                            <w:color w:val="000000" w:themeColor="text1"/>
                            <w:kern w:val="24"/>
                            <w:sz w:val="21"/>
                            <w:szCs w:val="21"/>
                          </w:rPr>
                          <w:t>３</w:t>
                        </w:r>
                        <w:r w:rsidRPr="00C97CDD">
                          <w:rPr>
                            <w:rFonts w:asciiTheme="minorHAnsi" w:eastAsiaTheme="minorEastAsia" w:hAnsi="ＭＳ 明朝" w:cstheme="minorBidi" w:hint="eastAsia"/>
                            <w:bCs/>
                            <w:color w:val="000000" w:themeColor="text1"/>
                            <w:kern w:val="24"/>
                            <w:sz w:val="21"/>
                            <w:szCs w:val="21"/>
                          </w:rPr>
                          <w:t>月</w:t>
                        </w:r>
                      </w:p>
                    </w:txbxContent>
                  </v:textbox>
                </v:shape>
                <v:line id="直線コネクタ 14" o:spid="_x0000_s1041" style="position:absolute;visibility:visible;mso-wrap-style:square" from="51206,2941" to="51206,2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" strokecolor="windowText">
                  <v:stroke dashstyle="dash"/>
                </v:line>
                <v:rect id="正方形/長方形 17" o:spid="_x0000_s1042" style="position:absolute;left:21707;top:2305;width:11755;height: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" fillcolor="#fdeada" stroked="f" strokeweight="2pt">
                  <v:textbox>
                    <w:txbxContent>
                      <w:p w14:paraId="07EF385B" w14:textId="77777777" w:rsidR="00F83752" w:rsidRPr="00F0545E" w:rsidRDefault="00F83752" w:rsidP="004F04BC">
                        <w:pPr>
                          <w:pStyle w:val="Web"/>
                          <w:spacing w:before="0" w:beforeAutospacing="0" w:after="0" w:afterAutospacing="0"/>
                          <w:jc w:val="center"/>
                          <w:rPr>
                            <w:sz w:val="21"/>
                            <w:szCs w:val="21"/>
                          </w:rPr>
                        </w:pPr>
                        <w:r w:rsidRPr="00F0545E">
                          <w:rPr>
                            <w:rFonts w:asciiTheme="minorHAnsi" w:eastAsiaTheme="minorEastAsia" w:hAnsi="ＭＳ 明朝" w:cstheme="minorBidi" w:hint="eastAsia"/>
                            <w:color w:val="000000" w:themeColor="text1"/>
                            <w:kern w:val="24"/>
                            <w:sz w:val="21"/>
                            <w:szCs w:val="21"/>
                          </w:rPr>
                          <w:t>補助事業期間</w:t>
                        </w:r>
                      </w:p>
                    </w:txbxContent>
                  </v:textbox>
                </v:rect>
                <v:shapetype id="_x0000_t32" coordsize="21600,21600" o:spt="32" o:oned="t" path="m,l21600,21600e" filled="f">
                  <v:path arrowok="t" fillok="f" o:connecttype="none"/>
                  <o:lock v:ext="edit" shapetype="t"/>
                </v:shapetype>
                <v:shape id="直線矢印コネクタ 354" o:spid="_x0000_s1043" type="#_x0000_t32" style="position:absolute;left:32918;top:3975;width:13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6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" strokecolor="windowText">
                  <v:stroke endarrow="open"/>
                </v:shape>
                <v:shape id="直線矢印コネクタ 353" o:spid="_x0000_s1044" type="#_x0000_t32" style="position:absolute;left:11052;top:3975;width:107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rect id="正方形/長方形 375" o:spid="_x0000_s1045" style="position:absolute;left:8269;top:397;width:4037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" fillcolor="window" stroked="f" strokeweight="2pt"/>
              </v:group>
            </w:pict>
          </mc:Fallback>
        </mc:AlternateContent>
      </w:r>
    </w:p>
    <w:p w14:paraId="22836C5A" w14:textId="77777777" w:rsidR="004F04BC" w:rsidRPr="00C56C11" w:rsidRDefault="004F04BC" w:rsidP="004F04BC">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26E07910" w14:textId="77777777" w:rsidR="004F04BC" w:rsidRPr="00C56C11" w:rsidRDefault="004F04BC" w:rsidP="004F04BC">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5824" behindDoc="1" locked="0" layoutInCell="1" allowOverlap="1" wp14:anchorId="7E10BA03" wp14:editId="62BCF52E">
                <wp:simplePos x="0" y="0"/>
                <wp:positionH relativeFrom="column">
                  <wp:posOffset>313773</wp:posOffset>
                </wp:positionH>
                <wp:positionV relativeFrom="paragraph">
                  <wp:posOffset>179705</wp:posOffset>
                </wp:positionV>
                <wp:extent cx="5844844" cy="1932001"/>
                <wp:effectExtent l="0" t="0" r="0" b="0"/>
                <wp:wrapNone/>
                <wp:docPr id="316" name="グループ化 316"/>
                <wp:cNvGraphicFramePr/>
                <a:graphic xmlns:a="http://schemas.openxmlformats.org/drawingml/2006/main">
                  <a:graphicData uri="http://schemas.microsoft.com/office/word/2010/wordprocessingGroup">
                    <wpg:wgp>
                      <wpg:cNvGrpSpPr/>
                      <wpg:grpSpPr>
                        <a:xfrm>
                          <a:off x="0" y="0"/>
                          <a:ext cx="5844844" cy="1932001"/>
                          <a:chOff x="0" y="0"/>
                          <a:chExt cx="5844844" cy="1932001"/>
                        </a:xfrm>
                      </wpg:grpSpPr>
                      <wps:wsp>
                        <wps:cNvPr id="363" name="正方形/長方形 19"/>
                        <wps:cNvSpPr/>
                        <wps:spPr>
                          <a:xfrm>
                            <a:off x="7951" y="914400"/>
                            <a:ext cx="5774690" cy="395021"/>
                          </a:xfrm>
                          <a:prstGeom prst="rect">
                            <a:avLst/>
                          </a:prstGeom>
                          <a:noFill/>
                          <a:ln w="25400" cap="flat" cmpd="sng" algn="ctr">
                            <a:noFill/>
                            <a:prstDash val="solid"/>
                          </a:ln>
                          <a:effectLst/>
                        </wps:spPr>
                        <wps:txbx>
                          <w:txbxContent>
                            <w:p w14:paraId="7AD8587E" w14:textId="77777777" w:rsidR="00F83752" w:rsidRPr="00C913A5" w:rsidRDefault="00F83752" w:rsidP="004F04BC">
                              <w:pPr>
                                <w:pStyle w:val="Web"/>
                                <w:spacing w:before="0" w:beforeAutospacing="0" w:after="0" w:afterAutospacing="0"/>
                                <w:jc w:val="both"/>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見</w:t>
                              </w:r>
                              <w:r w:rsidRPr="00C913A5">
                                <w:rPr>
                                  <w:rFonts w:asciiTheme="minorHAnsi" w:eastAsiaTheme="minorEastAsia" w:hAnsi="ＭＳ 明朝" w:cstheme="minorBidi" w:hint="eastAsia"/>
                                  <w:color w:val="000000" w:themeColor="text1"/>
                                  <w:kern w:val="24"/>
                                  <w:sz w:val="21"/>
                                  <w:szCs w:val="21"/>
                                  <w:u w:val="single"/>
                                  <w:lang w:eastAsia="zh-TW"/>
                                </w:rPr>
                                <w:t xml:space="preserve">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発注</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請求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支払</w:t>
                              </w:r>
                            </w:p>
                          </w:txbxContent>
                        </wps:txbx>
                        <wps:bodyPr wrap="square" rtlCol="0" anchor="ctr">
                          <a:noAutofit/>
                        </wps:bodyPr>
                      </wps:wsp>
                      <wps:wsp>
                        <wps:cNvPr id="364" name="正方形/長方形 20"/>
                        <wps:cNvSpPr/>
                        <wps:spPr>
                          <a:xfrm>
                            <a:off x="0" y="1216549"/>
                            <a:ext cx="5844844" cy="372745"/>
                          </a:xfrm>
                          <a:prstGeom prst="rect">
                            <a:avLst/>
                          </a:prstGeom>
                          <a:noFill/>
                          <a:ln w="25400" cap="flat" cmpd="sng" algn="ctr">
                            <a:noFill/>
                            <a:prstDash val="solid"/>
                          </a:ln>
                          <a:effectLst/>
                        </wps:spPr>
                        <wps:txbx>
                          <w:txbxContent>
                            <w:p w14:paraId="032DBE29" w14:textId="77777777" w:rsidR="00F83752" w:rsidRPr="00C913A5" w:rsidRDefault="00F83752" w:rsidP="004F04BC">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w:t>
                              </w:r>
                            </w:p>
                          </w:txbxContent>
                        </wps:txbx>
                        <wps:bodyPr wrap="square" rtlCol="0" anchor="ctr">
                          <a:noAutofit/>
                        </wps:bodyPr>
                      </wps:wsp>
                      <wps:wsp>
                        <wps:cNvPr id="366" name="正方形/長方形 21"/>
                        <wps:cNvSpPr/>
                        <wps:spPr>
                          <a:xfrm>
                            <a:off x="0" y="1470991"/>
                            <a:ext cx="5782005" cy="461010"/>
                          </a:xfrm>
                          <a:prstGeom prst="rect">
                            <a:avLst/>
                          </a:prstGeom>
                          <a:noFill/>
                          <a:ln w="25400" cap="flat" cmpd="sng" algn="ctr">
                            <a:noFill/>
                            <a:prstDash val="solid"/>
                          </a:ln>
                          <a:effectLst/>
                        </wps:spPr>
                        <wps:txbx>
                          <w:txbxContent>
                            <w:p w14:paraId="44954447" w14:textId="77777777" w:rsidR="00F83752" w:rsidRPr="00C913A5" w:rsidRDefault="00F83752" w:rsidP="004F04BC">
                              <w:pPr>
                                <w:pStyle w:val="Web"/>
                                <w:spacing w:before="0" w:beforeAutospacing="0" w:after="0" w:afterAutospacing="0"/>
                                <w:rPr>
                                  <w:sz w:val="21"/>
                                  <w:szCs w:val="21"/>
                                  <w:lang w:eastAsia="zh-TW"/>
                                </w:rPr>
                              </w:pPr>
                              <w:r w:rsidRPr="00434CF3">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納品…</w:t>
                              </w:r>
                              <w:r>
                                <w:rPr>
                                  <w:rFonts w:asciiTheme="minorHAnsi" w:eastAsiaTheme="minorEastAsia" w:hAnsi="ＭＳ 明朝" w:cstheme="minorBidi" w:hint="eastAsia"/>
                                  <w:color w:val="000000" w:themeColor="text1"/>
                                  <w:kern w:val="24"/>
                                  <w:sz w:val="21"/>
                                  <w:szCs w:val="21"/>
                                  <w:u w:val="single"/>
                                  <w:lang w:eastAsia="zh-TW"/>
                                </w:rPr>
                                <w:t>…</w:t>
                              </w:r>
                            </w:p>
                          </w:txbxContent>
                        </wps:txbx>
                        <wps:bodyPr wrap="square" rtlCol="0" anchor="ctr"/>
                      </wps:wsp>
                      <wpg:grpSp>
                        <wpg:cNvPr id="315" name="グループ化 315"/>
                        <wpg:cNvGrpSpPr/>
                        <wpg:grpSpPr>
                          <a:xfrm>
                            <a:off x="15902" y="0"/>
                            <a:ext cx="5003596" cy="1017767"/>
                            <a:chOff x="0" y="0"/>
                            <a:chExt cx="5003596" cy="1017767"/>
                          </a:xfrm>
                        </wpg:grpSpPr>
                        <wps:wsp>
                          <wps:cNvPr id="361" name="正方形/長方形 28"/>
                          <wps:cNvSpPr/>
                          <wps:spPr>
                            <a:xfrm>
                              <a:off x="0" y="652007"/>
                              <a:ext cx="5003596" cy="365760"/>
                            </a:xfrm>
                            <a:prstGeom prst="rect">
                              <a:avLst/>
                            </a:prstGeom>
                            <a:noFill/>
                            <a:ln w="25400" cap="flat" cmpd="sng" algn="ctr">
                              <a:noFill/>
                              <a:prstDash val="solid"/>
                            </a:ln>
                            <a:effectLst/>
                          </wps:spPr>
                          <wps:txbx>
                            <w:txbxContent>
                              <w:p w14:paraId="39C970AE" w14:textId="77777777" w:rsidR="00F83752" w:rsidRPr="00F0545E" w:rsidRDefault="00F83752"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見積</w:t>
                                </w:r>
                                <w:r w:rsidRPr="00F0545E">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支払</w:t>
                                </w:r>
                              </w:p>
                            </w:txbxContent>
                          </wps:txbx>
                          <wps:bodyPr wrap="square" rtlCol="0" anchor="ctr">
                            <a:noAutofit/>
                          </wps:bodyPr>
                        </wps:wsp>
                        <wps:wsp>
                          <wps:cNvPr id="358" name="正方形/長方形 9"/>
                          <wps:cNvSpPr/>
                          <wps:spPr>
                            <a:xfrm>
                              <a:off x="0" y="341906"/>
                              <a:ext cx="5002377" cy="461010"/>
                            </a:xfrm>
                            <a:prstGeom prst="rect">
                              <a:avLst/>
                            </a:prstGeom>
                            <a:noFill/>
                            <a:ln w="25400" cap="flat" cmpd="sng" algn="ctr">
                              <a:noFill/>
                              <a:prstDash val="solid"/>
                            </a:ln>
                            <a:effectLst/>
                          </wps:spPr>
                          <wps:txbx>
                            <w:txbxContent>
                              <w:p w14:paraId="67FFF8F5" w14:textId="77777777" w:rsidR="00F83752" w:rsidRPr="00F0545E" w:rsidRDefault="00F83752"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支払</w:t>
                                </w:r>
                              </w:p>
                            </w:txbxContent>
                          </wps:txbx>
                          <wps:bodyPr wrap="square" rtlCol="0" anchor="ctr"/>
                        </wps:wsp>
                        <wps:wsp>
                          <wps:cNvPr id="355" name="正方形/長方形 23"/>
                          <wps:cNvSpPr/>
                          <wps:spPr>
                            <a:xfrm>
                              <a:off x="0" y="0"/>
                              <a:ext cx="4949825" cy="461010"/>
                            </a:xfrm>
                            <a:prstGeom prst="rect">
                              <a:avLst/>
                            </a:prstGeom>
                            <a:noFill/>
                            <a:ln w="25400" cap="flat" cmpd="sng" algn="ctr">
                              <a:noFill/>
                              <a:prstDash val="solid"/>
                            </a:ln>
                            <a:effectLst/>
                          </wps:spPr>
                          <wps:txbx>
                            <w:txbxContent>
                              <w:p w14:paraId="0776F4E5" w14:textId="77777777" w:rsidR="00F83752" w:rsidRPr="00F0545E" w:rsidRDefault="00F83752" w:rsidP="004F04BC">
                                <w:pPr>
                                  <w:pStyle w:val="Web"/>
                                  <w:spacing w:before="0" w:beforeAutospacing="0" w:after="0" w:afterAutospacing="0"/>
                                  <w:rPr>
                                    <w:rFonts w:asciiTheme="minorEastAsia" w:eastAsiaTheme="minorEastAsia" w:hAnsiTheme="minorEastAsia"/>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single"/>
                                    <w:lang w:eastAsia="zh-TW"/>
                                  </w:rPr>
                                  <w:t>見積</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発注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納品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検収</w:t>
                                </w:r>
                                <w:r w:rsidRPr="00434CF3">
                                  <w:rPr>
                                    <w:rFonts w:asciiTheme="minorEastAsia" w:eastAsiaTheme="minorEastAsia" w:hAnsiTheme="minorEastAsia" w:cs="ＭＳ 明朝" w:hint="eastAsia"/>
                                    <w:b/>
                                    <w:color w:val="000000" w:themeColor="text1"/>
                                    <w:kern w:val="24"/>
                                    <w:position w:val="11"/>
                                    <w:sz w:val="21"/>
                                    <w:szCs w:val="21"/>
                                    <w:u w:val="single"/>
                                    <w:vertAlign w:val="superscript"/>
                                    <w:lang w:eastAsia="zh-TW"/>
                                  </w:rPr>
                                  <w:t>※</w:t>
                                </w:r>
                                <w:r w:rsidRPr="00434CF3">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１</w:t>
                                </w:r>
                                <w:r w:rsidRPr="00F0545E">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vertAlign w:val="superscript"/>
                                    <w:lang w:eastAsia="zh-TW"/>
                                  </w:rPr>
                                  <w:t xml:space="preserve"> </w:t>
                                </w:r>
                                <w:r>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請求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　支払</w:t>
                                </w:r>
                              </w:p>
                            </w:txbxContent>
                          </wps:txbx>
                          <wps:bodyPr wrap="square" rtlCol="0" anchor="ctr"/>
                        </wps:wsp>
                      </wpg:grpSp>
                    </wpg:wgp>
                  </a:graphicData>
                </a:graphic>
              </wp:anchor>
            </w:drawing>
          </mc:Choice>
          <mc:Fallback>
            <w:pict>
              <v:group w14:anchorId="7E10BA03" id="グループ化 316" o:spid="_x0000_s1046" style="position:absolute;left:0;text-align:left;margin-left:24.7pt;margin-top:14.15pt;width:460.2pt;height:152.15pt;z-index:-251590656" coordsize="58448,1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">
                <v:rect id="正方形/長方形 19" o:spid="_x0000_s1047" style="position:absolute;left:79;top:9144;width:57747;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" filled="f" stroked="f" strokeweight="2pt">
                  <v:textbox>
                    <w:txbxContent>
                      <w:p w14:paraId="7AD8587E" w14:textId="77777777" w:rsidR="00F83752" w:rsidRPr="00C913A5" w:rsidRDefault="00F83752" w:rsidP="004F04BC">
                        <w:pPr>
                          <w:pStyle w:val="Web"/>
                          <w:spacing w:before="0" w:beforeAutospacing="0" w:after="0" w:afterAutospacing="0"/>
                          <w:jc w:val="both"/>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見</w:t>
                        </w:r>
                        <w:r w:rsidRPr="00C913A5">
                          <w:rPr>
                            <w:rFonts w:asciiTheme="minorHAnsi" w:eastAsiaTheme="minorEastAsia" w:hAnsi="ＭＳ 明朝" w:cstheme="minorBidi" w:hint="eastAsia"/>
                            <w:color w:val="000000" w:themeColor="text1"/>
                            <w:kern w:val="24"/>
                            <w:sz w:val="21"/>
                            <w:szCs w:val="21"/>
                            <w:u w:val="single"/>
                            <w:lang w:eastAsia="zh-TW"/>
                          </w:rPr>
                          <w:t xml:space="preserve">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発注</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請求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支払</w:t>
                        </w:r>
                      </w:p>
                    </w:txbxContent>
                  </v:textbox>
                </v:rect>
                <v:rect id="正方形/長方形 20" o:spid="_x0000_s1048" style="position:absolute;top:12165;width:58448;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" filled="f" stroked="f" strokeweight="2pt">
                  <v:textbox>
                    <w:txbxContent>
                      <w:p w14:paraId="032DBE29" w14:textId="77777777" w:rsidR="00F83752" w:rsidRPr="00C913A5" w:rsidRDefault="00F83752" w:rsidP="004F04BC">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w:t>
                        </w:r>
                      </w:p>
                    </w:txbxContent>
                  </v:textbox>
                </v:rect>
                <v:rect id="正方形/長方形 21" o:spid="_x0000_s1049" style="position:absolute;top:14709;width:57820;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" filled="f" stroked="f" strokeweight="2pt">
                  <v:textbox>
                    <w:txbxContent>
                      <w:p w14:paraId="44954447" w14:textId="77777777" w:rsidR="00F83752" w:rsidRPr="00C913A5" w:rsidRDefault="00F83752" w:rsidP="004F04BC">
                        <w:pPr>
                          <w:pStyle w:val="Web"/>
                          <w:spacing w:before="0" w:beforeAutospacing="0" w:after="0" w:afterAutospacing="0"/>
                          <w:rPr>
                            <w:sz w:val="21"/>
                            <w:szCs w:val="21"/>
                            <w:lang w:eastAsia="zh-TW"/>
                          </w:rPr>
                        </w:pPr>
                        <w:r w:rsidRPr="00434CF3">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納品…</w:t>
                        </w:r>
                        <w:r>
                          <w:rPr>
                            <w:rFonts w:asciiTheme="minorHAnsi" w:eastAsiaTheme="minorEastAsia" w:hAnsi="ＭＳ 明朝" w:cstheme="minorBidi" w:hint="eastAsia"/>
                            <w:color w:val="000000" w:themeColor="text1"/>
                            <w:kern w:val="24"/>
                            <w:sz w:val="21"/>
                            <w:szCs w:val="21"/>
                            <w:u w:val="single"/>
                            <w:lang w:eastAsia="zh-TW"/>
                          </w:rPr>
                          <w:t>…</w:t>
                        </w:r>
                      </w:p>
                    </w:txbxContent>
                  </v:textbox>
                </v:rect>
                <v:group id="グループ化 315" o:spid="_x0000_s1050" style="position:absolute;left:159;width:50035;height:10177" coordsize="50035,1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rect id="正方形/長方形 28" o:spid="_x0000_s1051" style="position:absolute;top:6520;width:50035;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" filled="f" stroked="f" strokeweight="2pt">
                    <v:textbox>
                      <w:txbxContent>
                        <w:p w14:paraId="39C970AE" w14:textId="77777777" w:rsidR="00F83752" w:rsidRPr="00F0545E" w:rsidRDefault="00F83752"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見積</w:t>
                          </w:r>
                          <w:r w:rsidRPr="00F0545E">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支払</w:t>
                          </w:r>
                        </w:p>
                      </w:txbxContent>
                    </v:textbox>
                  </v:rect>
                  <v:rect id="正方形/長方形 9" o:spid="_x0000_s1052" style="position:absolute;top:3419;width:50023;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" filled="f" stroked="f" strokeweight="2pt">
                    <v:textbox>
                      <w:txbxContent>
                        <w:p w14:paraId="67FFF8F5" w14:textId="77777777" w:rsidR="00F83752" w:rsidRPr="00F0545E" w:rsidRDefault="00F83752"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支払</w:t>
                          </w:r>
                        </w:p>
                      </w:txbxContent>
                    </v:textbox>
                  </v:rect>
                  <v:rect id="正方形/長方形 23" o:spid="_x0000_s1053" style="position:absolute;width:49498;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" filled="f" stroked="f" strokeweight="2pt">
                    <v:textbox>
                      <w:txbxContent>
                        <w:p w14:paraId="0776F4E5" w14:textId="77777777" w:rsidR="00F83752" w:rsidRPr="00F0545E" w:rsidRDefault="00F83752" w:rsidP="004F04BC">
                          <w:pPr>
                            <w:pStyle w:val="Web"/>
                            <w:spacing w:before="0" w:beforeAutospacing="0" w:after="0" w:afterAutospacing="0"/>
                            <w:rPr>
                              <w:rFonts w:asciiTheme="minorEastAsia" w:eastAsiaTheme="minorEastAsia" w:hAnsiTheme="minorEastAsia"/>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single"/>
                              <w:lang w:eastAsia="zh-TW"/>
                            </w:rPr>
                            <w:t>見積</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発注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納品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検収</w:t>
                          </w:r>
                          <w:r w:rsidRPr="00434CF3">
                            <w:rPr>
                              <w:rFonts w:asciiTheme="minorEastAsia" w:eastAsiaTheme="minorEastAsia" w:hAnsiTheme="minorEastAsia" w:cs="ＭＳ 明朝" w:hint="eastAsia"/>
                              <w:b/>
                              <w:color w:val="000000" w:themeColor="text1"/>
                              <w:kern w:val="24"/>
                              <w:position w:val="11"/>
                              <w:sz w:val="21"/>
                              <w:szCs w:val="21"/>
                              <w:u w:val="single"/>
                              <w:vertAlign w:val="superscript"/>
                              <w:lang w:eastAsia="zh-TW"/>
                            </w:rPr>
                            <w:t>※</w:t>
                          </w:r>
                          <w:r w:rsidRPr="00434CF3">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１</w:t>
                          </w:r>
                          <w:r w:rsidRPr="00F0545E">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vertAlign w:val="superscript"/>
                              <w:lang w:eastAsia="zh-TW"/>
                            </w:rPr>
                            <w:t xml:space="preserve"> </w:t>
                          </w:r>
                          <w:r>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請求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　支払</w:t>
                          </w:r>
                        </w:p>
                      </w:txbxContent>
                    </v:textbox>
                  </v:rect>
                </v:group>
              </v:group>
            </w:pict>
          </mc:Fallback>
        </mc:AlternateContent>
      </w: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3776" behindDoc="1" locked="0" layoutInCell="1" allowOverlap="1" wp14:anchorId="0616DBBA" wp14:editId="35F82545">
                <wp:simplePos x="0" y="0"/>
                <wp:positionH relativeFrom="column">
                  <wp:posOffset>35477</wp:posOffset>
                </wp:positionH>
                <wp:positionV relativeFrom="paragraph">
                  <wp:posOffset>179705</wp:posOffset>
                </wp:positionV>
                <wp:extent cx="1061977" cy="1850252"/>
                <wp:effectExtent l="0" t="0" r="0" b="0"/>
                <wp:wrapNone/>
                <wp:docPr id="314" name="グループ化 314"/>
                <wp:cNvGraphicFramePr/>
                <a:graphic xmlns:a="http://schemas.openxmlformats.org/drawingml/2006/main">
                  <a:graphicData uri="http://schemas.microsoft.com/office/word/2010/wordprocessingGroup">
                    <wpg:wgp>
                      <wpg:cNvGrpSpPr/>
                      <wpg:grpSpPr>
                        <a:xfrm>
                          <a:off x="0" y="0"/>
                          <a:ext cx="1061977" cy="1850252"/>
                          <a:chOff x="0" y="0"/>
                          <a:chExt cx="1061977" cy="1850252"/>
                        </a:xfrm>
                      </wpg:grpSpPr>
                      <wpg:grpSp>
                        <wpg:cNvPr id="313" name="グループ化 313"/>
                        <wpg:cNvGrpSpPr/>
                        <wpg:grpSpPr>
                          <a:xfrm>
                            <a:off x="23854" y="0"/>
                            <a:ext cx="579479" cy="1108019"/>
                            <a:chOff x="0" y="0"/>
                            <a:chExt cx="579479" cy="1108019"/>
                          </a:xfrm>
                        </wpg:grpSpPr>
                        <wps:wsp>
                          <wps:cNvPr id="356" name="正方形/長方形 18"/>
                          <wps:cNvSpPr/>
                          <wps:spPr>
                            <a:xfrm>
                              <a:off x="0" y="0"/>
                              <a:ext cx="487045" cy="499110"/>
                            </a:xfrm>
                            <a:prstGeom prst="rect">
                              <a:avLst/>
                            </a:prstGeom>
                            <a:noFill/>
                            <a:ln w="25400" cap="flat" cmpd="sng" algn="ctr">
                              <a:noFill/>
                              <a:prstDash val="solid"/>
                            </a:ln>
                            <a:effectLst/>
                          </wps:spPr>
                          <wps:txbx>
                            <w:txbxContent>
                              <w:p w14:paraId="311A3142" w14:textId="77777777" w:rsidR="00F83752" w:rsidRPr="00CB7147" w:rsidRDefault="00F8375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wps:txbx>
                          <wps:bodyPr wrap="square" rtlCol="0" anchor="ctr">
                            <a:noAutofit/>
                          </wps:bodyPr>
                        </wps:wsp>
                        <wps:wsp>
                          <wps:cNvPr id="359" name="正方形/長方形 18"/>
                          <wps:cNvSpPr/>
                          <wps:spPr>
                            <a:xfrm>
                              <a:off x="23854" y="262393"/>
                              <a:ext cx="442595" cy="505460"/>
                            </a:xfrm>
                            <a:prstGeom prst="rect">
                              <a:avLst/>
                            </a:prstGeom>
                            <a:noFill/>
                            <a:ln w="25400" cap="flat" cmpd="sng" algn="ctr">
                              <a:noFill/>
                              <a:prstDash val="solid"/>
                            </a:ln>
                            <a:effectLst/>
                          </wps:spPr>
                          <wps:txbx>
                            <w:txbxContent>
                              <w:p w14:paraId="44A4CC53" w14:textId="77777777" w:rsidR="00F83752" w:rsidRPr="00CB7147" w:rsidRDefault="00F83752"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wps:txbx>
                          <wps:bodyPr wrap="square" rtlCol="0" anchor="ctr">
                            <a:noAutofit/>
                          </wps:bodyPr>
                        </wps:wsp>
                        <wps:wsp>
                          <wps:cNvPr id="360" name="正方形/長方形 18"/>
                          <wps:cNvSpPr/>
                          <wps:spPr>
                            <a:xfrm>
                              <a:off x="23854" y="516834"/>
                              <a:ext cx="555625" cy="591185"/>
                            </a:xfrm>
                            <a:prstGeom prst="rect">
                              <a:avLst/>
                            </a:prstGeom>
                            <a:noFill/>
                            <a:ln w="25400" cap="flat" cmpd="sng" algn="ctr">
                              <a:noFill/>
                              <a:prstDash val="solid"/>
                            </a:ln>
                            <a:effectLst/>
                          </wps:spPr>
                          <wps:txbx>
                            <w:txbxContent>
                              <w:p w14:paraId="75C5EF23" w14:textId="77777777" w:rsidR="00F83752" w:rsidRPr="00CB7147" w:rsidRDefault="00F83752"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wps:txbx>
                          <wps:bodyPr wrap="square" rtlCol="0" anchor="ctr">
                            <a:noAutofit/>
                          </wps:bodyPr>
                        </wps:wsp>
                      </wpg:grpSp>
                      <wps:wsp>
                        <wps:cNvPr id="362" name="正方形/長方形 18"/>
                        <wps:cNvSpPr/>
                        <wps:spPr>
                          <a:xfrm>
                            <a:off x="15903" y="803081"/>
                            <a:ext cx="1046074" cy="561975"/>
                          </a:xfrm>
                          <a:prstGeom prst="rect">
                            <a:avLst/>
                          </a:prstGeom>
                          <a:noFill/>
                          <a:ln w="25400" cap="flat" cmpd="sng" algn="ctr">
                            <a:noFill/>
                            <a:prstDash val="solid"/>
                          </a:ln>
                          <a:effectLst/>
                        </wps:spPr>
                        <wps:txbx>
                          <w:txbxContent>
                            <w:p w14:paraId="0D7668FA" w14:textId="77777777" w:rsidR="00F83752" w:rsidRPr="00CB7147" w:rsidRDefault="00F83752" w:rsidP="004F04BC">
                              <w:pPr>
                                <w:pStyle w:val="Web"/>
                                <w:spacing w:before="0" w:beforeAutospacing="0" w:after="0" w:afterAutospacing="0"/>
                                <w:rPr>
                                  <w:b/>
                                  <w:color w:val="000000" w:themeColor="text1"/>
                                  <w:sz w:val="44"/>
                                  <w:szCs w:val="44"/>
                                  <w:vertAlign w:val="superscript"/>
                                </w:rPr>
                              </w:pPr>
                              <w:r w:rsidRPr="00CB7147">
                                <w:rPr>
                                  <w:rFonts w:asciiTheme="majorEastAsia" w:eastAsiaTheme="majorEastAsia" w:hAnsiTheme="majorEastAsia" w:cstheme="minorBidi" w:hint="eastAsia"/>
                                  <w:b/>
                                  <w:bCs/>
                                  <w:color w:val="000000" w:themeColor="text1"/>
                                  <w:kern w:val="24"/>
                                  <w:sz w:val="44"/>
                                  <w:szCs w:val="44"/>
                                </w:rPr>
                                <w:t>△</w:t>
                              </w:r>
                              <w:r w:rsidRPr="00CB7147">
                                <w:rPr>
                                  <w:rFonts w:asciiTheme="majorEastAsia" w:eastAsiaTheme="majorEastAsia" w:hAnsiTheme="majorEastAsia" w:cstheme="minorBidi" w:hint="eastAsia"/>
                                  <w:b/>
                                  <w:bCs/>
                                  <w:color w:val="000000" w:themeColor="text1"/>
                                  <w:kern w:val="24"/>
                                  <w:sz w:val="21"/>
                                  <w:szCs w:val="21"/>
                                  <w:vertAlign w:val="superscript"/>
                                </w:rPr>
                                <w:t xml:space="preserve"> </w:t>
                              </w:r>
                              <w:r w:rsidRPr="00CB7147">
                                <w:rPr>
                                  <w:rFonts w:asciiTheme="majorEastAsia" w:eastAsiaTheme="majorEastAsia" w:hAnsiTheme="majorEastAsia" w:cstheme="minorBidi" w:hint="eastAsia"/>
                                  <w:b/>
                                  <w:bCs/>
                                  <w:color w:val="000000" w:themeColor="text1"/>
                                  <w:kern w:val="21"/>
                                  <w:sz w:val="18"/>
                                  <w:szCs w:val="18"/>
                                  <w:vertAlign w:val="superscript"/>
                                </w:rPr>
                                <w:t>※２</w:t>
                              </w:r>
                            </w:p>
                          </w:txbxContent>
                        </wps:txbx>
                        <wps:bodyPr wrap="square" rtlCol="0" anchor="ctr">
                          <a:noAutofit/>
                        </wps:bodyPr>
                      </wps:wsp>
                      <wps:wsp>
                        <wps:cNvPr id="365" name="正方形/長方形 18"/>
                        <wps:cNvSpPr/>
                        <wps:spPr>
                          <a:xfrm>
                            <a:off x="7951" y="1097280"/>
                            <a:ext cx="482600" cy="466725"/>
                          </a:xfrm>
                          <a:prstGeom prst="rect">
                            <a:avLst/>
                          </a:prstGeom>
                          <a:noFill/>
                          <a:ln w="25400" cap="flat" cmpd="sng" algn="ctr">
                            <a:noFill/>
                            <a:prstDash val="solid"/>
                          </a:ln>
                          <a:effectLst/>
                        </wps:spPr>
                        <wps:txbx>
                          <w:txbxContent>
                            <w:p w14:paraId="02250C9B" w14:textId="77777777" w:rsidR="00F83752" w:rsidRPr="00CB7147" w:rsidRDefault="00F8375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wps:txbx>
                        <wps:bodyPr wrap="square" rtlCol="0" anchor="ctr">
                          <a:noAutofit/>
                        </wps:bodyPr>
                      </wps:wsp>
                      <wps:wsp>
                        <wps:cNvPr id="107" name="正方形/長方形 18"/>
                        <wps:cNvSpPr/>
                        <wps:spPr>
                          <a:xfrm>
                            <a:off x="0" y="1383527"/>
                            <a:ext cx="555625" cy="466725"/>
                          </a:xfrm>
                          <a:prstGeom prst="rect">
                            <a:avLst/>
                          </a:prstGeom>
                          <a:noFill/>
                          <a:ln w="25400" cap="flat" cmpd="sng" algn="ctr">
                            <a:noFill/>
                            <a:prstDash val="solid"/>
                          </a:ln>
                          <a:effectLst/>
                        </wps:spPr>
                        <wps:txbx>
                          <w:txbxContent>
                            <w:p w14:paraId="49A61234" w14:textId="77777777" w:rsidR="00F83752" w:rsidRPr="00CB7147" w:rsidRDefault="00F8375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wps:txbx>
                        <wps:bodyPr wrap="square" rtlCol="0" anchor="ctr">
                          <a:noAutofit/>
                        </wps:bodyPr>
                      </wps:wsp>
                    </wpg:wgp>
                  </a:graphicData>
                </a:graphic>
              </wp:anchor>
            </w:drawing>
          </mc:Choice>
          <mc:Fallback>
            <w:pict>
              <v:group w14:anchorId="0616DBBA" id="グループ化 314" o:spid="_x0000_s1054" style="position:absolute;left:0;text-align:left;margin-left:2.8pt;margin-top:14.15pt;width:83.6pt;height:145.7pt;z-index:-251592704" coordsize="10619,1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">
                <v:group id="グループ化 313" o:spid="_x0000_s1055" style="position:absolute;left:238;width:5795;height:11080" coordsize="579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正方形/長方形 18" o:spid="_x0000_s1056" style="position:absolute;width:4870;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" filled="f" stroked="f" strokeweight="2pt">
                    <v:textbox>
                      <w:txbxContent>
                        <w:p w14:paraId="311A3142" w14:textId="77777777" w:rsidR="00F83752" w:rsidRPr="00CB7147" w:rsidRDefault="00F8375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v:textbox>
                  </v:rect>
                  <v:rect id="正方形/長方形 18" o:spid="_x0000_s1057" style="position:absolute;left:238;top:2623;width:4426;height:5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" filled="f" stroked="f" strokeweight="2pt">
                    <v:textbox>
                      <w:txbxContent>
                        <w:p w14:paraId="44A4CC53" w14:textId="77777777" w:rsidR="00F83752" w:rsidRPr="00CB7147" w:rsidRDefault="00F83752"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v:textbox>
                  </v:rect>
                  <v:rect id="正方形/長方形 18" o:spid="_x0000_s1058" style="position:absolute;left:238;top:5168;width:5556;height:5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" filled="f" stroked="f" strokeweight="2pt">
                    <v:textbox>
                      <w:txbxContent>
                        <w:p w14:paraId="75C5EF23" w14:textId="77777777" w:rsidR="00F83752" w:rsidRPr="00CB7147" w:rsidRDefault="00F83752"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v:textbox>
                  </v:rect>
                </v:group>
                <v:rect id="正方形/長方形 18" o:spid="_x0000_s1059" style="position:absolute;left:159;top:8030;width:1046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" filled="f" stroked="f" strokeweight="2pt">
                  <v:textbox>
                    <w:txbxContent>
                      <w:p w14:paraId="0D7668FA" w14:textId="77777777" w:rsidR="00F83752" w:rsidRPr="00CB7147" w:rsidRDefault="00F83752" w:rsidP="004F04BC">
                        <w:pPr>
                          <w:pStyle w:val="Web"/>
                          <w:spacing w:before="0" w:beforeAutospacing="0" w:after="0" w:afterAutospacing="0"/>
                          <w:rPr>
                            <w:b/>
                            <w:color w:val="000000" w:themeColor="text1"/>
                            <w:sz w:val="44"/>
                            <w:szCs w:val="44"/>
                            <w:vertAlign w:val="superscript"/>
                          </w:rPr>
                        </w:pPr>
                        <w:r w:rsidRPr="00CB7147">
                          <w:rPr>
                            <w:rFonts w:asciiTheme="majorEastAsia" w:eastAsiaTheme="majorEastAsia" w:hAnsiTheme="majorEastAsia" w:cstheme="minorBidi" w:hint="eastAsia"/>
                            <w:b/>
                            <w:bCs/>
                            <w:color w:val="000000" w:themeColor="text1"/>
                            <w:kern w:val="24"/>
                            <w:sz w:val="44"/>
                            <w:szCs w:val="44"/>
                          </w:rPr>
                          <w:t>△</w:t>
                        </w:r>
                        <w:r w:rsidRPr="00CB7147">
                          <w:rPr>
                            <w:rFonts w:asciiTheme="majorEastAsia" w:eastAsiaTheme="majorEastAsia" w:hAnsiTheme="majorEastAsia" w:cstheme="minorBidi" w:hint="eastAsia"/>
                            <w:b/>
                            <w:bCs/>
                            <w:color w:val="000000" w:themeColor="text1"/>
                            <w:kern w:val="24"/>
                            <w:sz w:val="21"/>
                            <w:szCs w:val="21"/>
                            <w:vertAlign w:val="superscript"/>
                          </w:rPr>
                          <w:t xml:space="preserve"> </w:t>
                        </w:r>
                        <w:r w:rsidRPr="00CB7147">
                          <w:rPr>
                            <w:rFonts w:asciiTheme="majorEastAsia" w:eastAsiaTheme="majorEastAsia" w:hAnsiTheme="majorEastAsia" w:cstheme="minorBidi" w:hint="eastAsia"/>
                            <w:b/>
                            <w:bCs/>
                            <w:color w:val="000000" w:themeColor="text1"/>
                            <w:kern w:val="21"/>
                            <w:sz w:val="18"/>
                            <w:szCs w:val="18"/>
                            <w:vertAlign w:val="superscript"/>
                          </w:rPr>
                          <w:t>※２</w:t>
                        </w:r>
                      </w:p>
                    </w:txbxContent>
                  </v:textbox>
                </v:rect>
                <v:rect id="正方形/長方形 18" o:spid="_x0000_s1060" style="position:absolute;left:79;top:10972;width:4826;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" filled="f" stroked="f" strokeweight="2pt">
                  <v:textbox>
                    <w:txbxContent>
                      <w:p w14:paraId="02250C9B" w14:textId="77777777" w:rsidR="00F83752" w:rsidRPr="00CB7147" w:rsidRDefault="00F8375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v:textbox>
                </v:rect>
                <v:rect id="正方形/長方形 18" o:spid="_x0000_s1061" style="position:absolute;top:13835;width:5556;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" filled="f" stroked="f" strokeweight="2pt">
                  <v:textbox>
                    <w:txbxContent>
                      <w:p w14:paraId="49A61234" w14:textId="77777777" w:rsidR="00F83752" w:rsidRPr="00CB7147" w:rsidRDefault="00F8375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v:textbox>
                </v:rect>
              </v:group>
            </w:pict>
          </mc:Fallback>
        </mc:AlternateContent>
      </w:r>
    </w:p>
    <w:p w14:paraId="0C910F6A"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34091C9E"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5C9B9B55"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58A30616"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012D5DA7"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446E731C"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5C42CFCA"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0A2A5CCA"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16367426"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42128336" w14:textId="77777777" w:rsidR="004F04BC" w:rsidRPr="00C56C11" w:rsidRDefault="004F04BC" w:rsidP="004F04BC">
      <w:pPr>
        <w:spacing w:line="0" w:lineRule="atLeast"/>
        <w:jc w:val="center"/>
        <w:rPr>
          <w:rFonts w:asciiTheme="majorEastAsia" w:eastAsiaTheme="majorEastAsia" w:hAnsiTheme="majorEastAsia" w:cstheme="minorBidi"/>
          <w:szCs w:val="21"/>
        </w:rPr>
      </w:pPr>
      <w:r w:rsidRPr="00B97E16">
        <w:rPr>
          <w:rFonts w:asciiTheme="minorHAnsi" w:eastAsiaTheme="minorEastAsia" w:hAnsiTheme="minorHAnsi" w:cstheme="minorBidi"/>
          <w:noProof/>
          <w:szCs w:val="21"/>
        </w:rPr>
        <mc:AlternateContent>
          <mc:Choice Requires="wps">
            <w:drawing>
              <wp:anchor distT="0" distB="0" distL="114300" distR="114300" simplePos="0" relativeHeight="251722752" behindDoc="0" locked="0" layoutInCell="1" allowOverlap="1" wp14:anchorId="0BBA9279" wp14:editId="0F91ED99">
                <wp:simplePos x="0" y="0"/>
                <wp:positionH relativeFrom="column">
                  <wp:posOffset>1106170</wp:posOffset>
                </wp:positionH>
                <wp:positionV relativeFrom="paragraph">
                  <wp:posOffset>120319</wp:posOffset>
                </wp:positionV>
                <wp:extent cx="4379595" cy="163195"/>
                <wp:effectExtent l="0" t="0" r="1905" b="8255"/>
                <wp:wrapNone/>
                <wp:docPr id="374" name="正方形/長方形 374"/>
                <wp:cNvGraphicFramePr/>
                <a:graphic xmlns:a="http://schemas.openxmlformats.org/drawingml/2006/main">
                  <a:graphicData uri="http://schemas.microsoft.com/office/word/2010/wordprocessingShape">
                    <wps:wsp>
                      <wps:cNvSpPr/>
                      <wps:spPr>
                        <a:xfrm>
                          <a:off x="0" y="0"/>
                          <a:ext cx="4379595" cy="16319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827449" id="正方形/長方形 374" o:spid="_x0000_s1026" style="position:absolute;left:0;text-align:left;margin-left:87.1pt;margin-top:9.45pt;width:344.85pt;height:12.8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" fillcolor="window" stroked="f" strokeweight="2pt"/>
            </w:pict>
          </mc:Fallback>
        </mc:AlternateContent>
      </w:r>
    </w:p>
    <w:p w14:paraId="5B408B4D" w14:textId="77777777" w:rsidR="004F04BC" w:rsidRPr="00C56C11" w:rsidRDefault="00CB7147" w:rsidP="004F04BC">
      <w:pPr>
        <w:spacing w:line="0" w:lineRule="atLeast"/>
        <w:jc w:val="center"/>
        <w:rPr>
          <w:rFonts w:asciiTheme="majorEastAsia" w:eastAsiaTheme="majorEastAsia" w:hAnsiTheme="majorEastAsia" w:cstheme="minorBidi"/>
          <w:szCs w:val="21"/>
        </w:rPr>
      </w:pPr>
      <w:r w:rsidRPr="00B97E16">
        <w:rPr>
          <w:rFonts w:asciiTheme="minorHAnsi" w:eastAsiaTheme="minorEastAsia" w:hAnsiTheme="minorHAnsi" w:cstheme="minorBidi"/>
          <w:noProof/>
          <w:szCs w:val="21"/>
        </w:rPr>
        <mc:AlternateContent>
          <mc:Choice Requires="wpg">
            <w:drawing>
              <wp:anchor distT="0" distB="0" distL="114300" distR="114300" simplePos="0" relativeHeight="251721728" behindDoc="0" locked="0" layoutInCell="1" allowOverlap="1" wp14:anchorId="6C54BE8D" wp14:editId="0A1F1B5D">
                <wp:simplePos x="0" y="0"/>
                <wp:positionH relativeFrom="column">
                  <wp:posOffset>111760</wp:posOffset>
                </wp:positionH>
                <wp:positionV relativeFrom="paragraph">
                  <wp:posOffset>153035</wp:posOffset>
                </wp:positionV>
                <wp:extent cx="6027420" cy="1082040"/>
                <wp:effectExtent l="0" t="0" r="0" b="0"/>
                <wp:wrapNone/>
                <wp:docPr id="323" name="グループ化 323"/>
                <wp:cNvGraphicFramePr/>
                <a:graphic xmlns:a="http://schemas.openxmlformats.org/drawingml/2006/main">
                  <a:graphicData uri="http://schemas.microsoft.com/office/word/2010/wordprocessingGroup">
                    <wpg:wgp>
                      <wpg:cNvGrpSpPr/>
                      <wpg:grpSpPr>
                        <a:xfrm>
                          <a:off x="0" y="0"/>
                          <a:ext cx="6027420" cy="1082040"/>
                          <a:chOff x="0" y="0"/>
                          <a:chExt cx="6027420" cy="1082649"/>
                        </a:xfrm>
                      </wpg:grpSpPr>
                      <wps:wsp>
                        <wps:cNvPr id="367" name="正方形/長方形 22"/>
                        <wps:cNvSpPr/>
                        <wps:spPr>
                          <a:xfrm>
                            <a:off x="0" y="0"/>
                            <a:ext cx="5938520" cy="555625"/>
                          </a:xfrm>
                          <a:prstGeom prst="rect">
                            <a:avLst/>
                          </a:prstGeom>
                          <a:noFill/>
                          <a:ln w="25400" cap="flat" cmpd="sng" algn="ctr">
                            <a:noFill/>
                            <a:prstDash val="solid"/>
                          </a:ln>
                          <a:effectLst/>
                        </wps:spPr>
                        <wps:txbx>
                          <w:txbxContent>
                            <w:p w14:paraId="5CE2A24C" w14:textId="77777777" w:rsidR="00F83752" w:rsidRPr="00434CF3" w:rsidRDefault="00F83752" w:rsidP="004F04BC">
                              <w:pPr>
                                <w:pStyle w:val="Web"/>
                                <w:spacing w:before="0" w:beforeAutospacing="0" w:after="0" w:afterAutospacing="0" w:line="0" w:lineRule="atLeast"/>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１</w:t>
                              </w:r>
                              <w:r w:rsidRPr="00434CF3">
                                <w:rPr>
                                  <w:rFonts w:asciiTheme="minorHAnsi" w:eastAsiaTheme="minorEastAsia" w:hAnsi="ＭＳ 明朝" w:cstheme="minorBidi" w:hint="eastAsia"/>
                                  <w:color w:val="000000" w:themeColor="text1"/>
                                  <w:kern w:val="24"/>
                                  <w:sz w:val="21"/>
                                  <w:szCs w:val="21"/>
                                </w:rPr>
                                <w:t xml:space="preserve">　検収とは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契約どおりに業務が履行されたか</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納品されたかを確認する行為を指す。</w:t>
                              </w:r>
                            </w:p>
                            <w:p w14:paraId="7D791E31" w14:textId="77777777" w:rsidR="00F83752" w:rsidRPr="00434CF3" w:rsidRDefault="00F83752" w:rsidP="004F04BC">
                              <w:pPr>
                                <w:pStyle w:val="Web"/>
                                <w:spacing w:before="0" w:beforeAutospacing="0" w:after="0" w:afterAutospacing="0" w:line="0" w:lineRule="atLeast"/>
                                <w:ind w:firstLineChars="300" w:firstLine="625"/>
                                <w:rPr>
                                  <w:sz w:val="21"/>
                                  <w:szCs w:val="21"/>
                                </w:rPr>
                              </w:pPr>
                              <w:r w:rsidRPr="00434CF3">
                                <w:rPr>
                                  <w:rFonts w:asciiTheme="minorHAnsi" w:eastAsiaTheme="minorEastAsia" w:hAnsi="ＭＳ 明朝" w:cstheme="minorBidi" w:hint="eastAsia"/>
                                  <w:color w:val="000000" w:themeColor="text1"/>
                                  <w:kern w:val="24"/>
                                  <w:sz w:val="21"/>
                                  <w:szCs w:val="21"/>
                                </w:rPr>
                                <w:t>検収に当たっては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発注した者とは別の者が検収を行うよう留意してください。</w:t>
                              </w:r>
                            </w:p>
                          </w:txbxContent>
                        </wps:txbx>
                        <wps:bodyPr wrap="square" rtlCol="0" anchor="ctr">
                          <a:noAutofit/>
                        </wps:bodyPr>
                      </wps:wsp>
                      <wps:wsp>
                        <wps:cNvPr id="368" name="正方形/長方形 33"/>
                        <wps:cNvSpPr/>
                        <wps:spPr>
                          <a:xfrm>
                            <a:off x="0" y="365760"/>
                            <a:ext cx="6027420" cy="716889"/>
                          </a:xfrm>
                          <a:prstGeom prst="rect">
                            <a:avLst/>
                          </a:prstGeom>
                          <a:noFill/>
                          <a:ln w="25400" cap="flat" cmpd="sng" algn="ctr">
                            <a:noFill/>
                            <a:prstDash val="solid"/>
                          </a:ln>
                          <a:effectLst/>
                        </wps:spPr>
                        <wps:txbx>
                          <w:txbxContent>
                            <w:p w14:paraId="46388FB3" w14:textId="77777777" w:rsidR="00F83752" w:rsidRPr="00434CF3" w:rsidRDefault="00F83752" w:rsidP="004F04BC">
                              <w:pPr>
                                <w:pStyle w:val="Web"/>
                                <w:spacing w:before="0" w:beforeAutospacing="0" w:after="0" w:afterAutospacing="0" w:line="0" w:lineRule="atLeast"/>
                                <w:ind w:left="416" w:hangingChars="200" w:hanging="416"/>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２</w:t>
                              </w:r>
                              <w:r w:rsidRPr="00434CF3">
                                <w:rPr>
                                  <w:rFonts w:asciiTheme="minorHAnsi" w:eastAsiaTheme="minorEastAsia" w:hAnsi="ＭＳ 明朝" w:cstheme="minorBidi" w:hint="eastAsia"/>
                                  <w:color w:val="000000" w:themeColor="text1"/>
                                  <w:kern w:val="24"/>
                                  <w:sz w:val="21"/>
                                  <w:szCs w:val="21"/>
                                </w:rPr>
                                <w:t xml:space="preserve">　支払が未済であっても</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補助事業期間内に検収が完了し</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かつ債務が確定したことの証明ができる場合は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支払後に支払を証する書類を提出することを条件に認められる場合がある。</w:t>
                              </w:r>
                            </w:p>
                          </w:txbxContent>
                        </wps:txbx>
                        <wps:bodyPr wrap="square" rtlCol="0" anchor="ctr">
                          <a:noAutofit/>
                        </wps:bodyPr>
                      </wps:wsp>
                    </wpg:wgp>
                  </a:graphicData>
                </a:graphic>
              </wp:anchor>
            </w:drawing>
          </mc:Choice>
          <mc:Fallback>
            <w:pict>
              <v:group w14:anchorId="6C54BE8D" id="グループ化 323" o:spid="_x0000_s1062" style="position:absolute;left:0;text-align:left;margin-left:8.8pt;margin-top:12.05pt;width:474.6pt;height:85.2pt;z-index:251721728" coordsize="60274,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">
                <v:rect id="正方形/長方形 22" o:spid="_x0000_s1063" style="position:absolute;width:59385;height:5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" filled="f" stroked="f" strokeweight="2pt">
                  <v:textbox>
                    <w:txbxContent>
                      <w:p w14:paraId="5CE2A24C" w14:textId="77777777" w:rsidR="00F83752" w:rsidRPr="00434CF3" w:rsidRDefault="00F83752" w:rsidP="004F04BC">
                        <w:pPr>
                          <w:pStyle w:val="Web"/>
                          <w:spacing w:before="0" w:beforeAutospacing="0" w:after="0" w:afterAutospacing="0" w:line="0" w:lineRule="atLeast"/>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１</w:t>
                        </w:r>
                        <w:r w:rsidRPr="00434CF3">
                          <w:rPr>
                            <w:rFonts w:asciiTheme="minorHAnsi" w:eastAsiaTheme="minorEastAsia" w:hAnsi="ＭＳ 明朝" w:cstheme="minorBidi" w:hint="eastAsia"/>
                            <w:color w:val="000000" w:themeColor="text1"/>
                            <w:kern w:val="24"/>
                            <w:sz w:val="21"/>
                            <w:szCs w:val="21"/>
                          </w:rPr>
                          <w:t xml:space="preserve">　検収とは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契約どおりに業務が履行されたか</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納品されたかを確認する行為を指す。</w:t>
                        </w:r>
                      </w:p>
                      <w:p w14:paraId="7D791E31" w14:textId="77777777" w:rsidR="00F83752" w:rsidRPr="00434CF3" w:rsidRDefault="00F83752" w:rsidP="004F04BC">
                        <w:pPr>
                          <w:pStyle w:val="Web"/>
                          <w:spacing w:before="0" w:beforeAutospacing="0" w:after="0" w:afterAutospacing="0" w:line="0" w:lineRule="atLeast"/>
                          <w:ind w:firstLineChars="300" w:firstLine="625"/>
                          <w:rPr>
                            <w:sz w:val="21"/>
                            <w:szCs w:val="21"/>
                          </w:rPr>
                        </w:pPr>
                        <w:r w:rsidRPr="00434CF3">
                          <w:rPr>
                            <w:rFonts w:asciiTheme="minorHAnsi" w:eastAsiaTheme="minorEastAsia" w:hAnsi="ＭＳ 明朝" w:cstheme="minorBidi" w:hint="eastAsia"/>
                            <w:color w:val="000000" w:themeColor="text1"/>
                            <w:kern w:val="24"/>
                            <w:sz w:val="21"/>
                            <w:szCs w:val="21"/>
                          </w:rPr>
                          <w:t>検収に当たっては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発注した者とは別の者が検収を行うよう留意してください。</w:t>
                        </w:r>
                      </w:p>
                    </w:txbxContent>
                  </v:textbox>
                </v:rect>
                <v:rect id="正方形/長方形 33" o:spid="_x0000_s1064" style="position:absolute;top:3657;width:6027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" filled="f" stroked="f" strokeweight="2pt">
                  <v:textbox>
                    <w:txbxContent>
                      <w:p w14:paraId="46388FB3" w14:textId="77777777" w:rsidR="00F83752" w:rsidRPr="00434CF3" w:rsidRDefault="00F83752" w:rsidP="004F04BC">
                        <w:pPr>
                          <w:pStyle w:val="Web"/>
                          <w:spacing w:before="0" w:beforeAutospacing="0" w:after="0" w:afterAutospacing="0" w:line="0" w:lineRule="atLeast"/>
                          <w:ind w:left="416" w:hangingChars="200" w:hanging="416"/>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２</w:t>
                        </w:r>
                        <w:r w:rsidRPr="00434CF3">
                          <w:rPr>
                            <w:rFonts w:asciiTheme="minorHAnsi" w:eastAsiaTheme="minorEastAsia" w:hAnsi="ＭＳ 明朝" w:cstheme="minorBidi" w:hint="eastAsia"/>
                            <w:color w:val="000000" w:themeColor="text1"/>
                            <w:kern w:val="24"/>
                            <w:sz w:val="21"/>
                            <w:szCs w:val="21"/>
                          </w:rPr>
                          <w:t xml:space="preserve">　支払が未済であっても</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補助事業期間内に検収が完了し</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かつ債務が確定したことの証明ができる場合は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支払後に支払を証する書類を提出することを条件に認められる場合がある。</w:t>
                        </w:r>
                      </w:p>
                    </w:txbxContent>
                  </v:textbox>
                </v:rect>
              </v:group>
            </w:pict>
          </mc:Fallback>
        </mc:AlternateContent>
      </w:r>
    </w:p>
    <w:p w14:paraId="562CFD43"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16FCC996"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7ACE3596"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53EAC13D"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700423D7"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69DFD169" w14:textId="77777777" w:rsidR="004F04BC" w:rsidRPr="00C56C11" w:rsidRDefault="004F04BC" w:rsidP="004F04BC">
      <w:pPr>
        <w:widowControl/>
        <w:jc w:val="left"/>
        <w:rPr>
          <w:rFonts w:asciiTheme="majorEastAsia" w:eastAsiaTheme="majorEastAsia" w:hAnsiTheme="majorEastAsia" w:cstheme="minorBidi"/>
          <w:szCs w:val="21"/>
        </w:rPr>
      </w:pPr>
    </w:p>
    <w:p w14:paraId="4A718EF9" w14:textId="77777777" w:rsidR="00CB7147" w:rsidRDefault="00CB7147" w:rsidP="007B0B3D">
      <w:pPr>
        <w:widowControl/>
        <w:jc w:val="left"/>
        <w:rPr>
          <w:sz w:val="24"/>
        </w:rPr>
      </w:pPr>
    </w:p>
    <w:p w14:paraId="0186BA88" w14:textId="7103F2D4" w:rsidR="00817857" w:rsidRDefault="00817857">
      <w:pPr>
        <w:widowControl/>
        <w:jc w:val="left"/>
        <w:rPr>
          <w:sz w:val="24"/>
        </w:rPr>
      </w:pPr>
      <w:r>
        <w:rPr>
          <w:sz w:val="24"/>
        </w:rPr>
        <w:br w:type="page"/>
      </w:r>
    </w:p>
    <w:p w14:paraId="28AE9F3E" w14:textId="77777777" w:rsidR="007B0B3D" w:rsidRPr="007B0B3D" w:rsidRDefault="007B0B3D" w:rsidP="007B0B3D">
      <w:pPr>
        <w:widowControl/>
        <w:jc w:val="left"/>
        <w:rPr>
          <w:sz w:val="24"/>
        </w:rPr>
      </w:pPr>
      <w:r w:rsidRPr="007B0B3D">
        <w:rPr>
          <w:rFonts w:hint="eastAsia"/>
          <w:sz w:val="24"/>
        </w:rPr>
        <w:lastRenderedPageBreak/>
        <w:t>【解説】内部支出の禁止</w:t>
      </w:r>
    </w:p>
    <w:p w14:paraId="4E1FCAF7" w14:textId="77777777" w:rsidR="00CB7147" w:rsidRDefault="00CB7147" w:rsidP="00CB7147">
      <w:pPr>
        <w:widowControl/>
        <w:ind w:leftChars="100" w:left="208" w:firstLineChars="100" w:firstLine="238"/>
        <w:jc w:val="left"/>
        <w:rPr>
          <w:sz w:val="24"/>
        </w:rPr>
      </w:pPr>
    </w:p>
    <w:p w14:paraId="698E5584" w14:textId="2287B5BA" w:rsidR="00CB7147" w:rsidRDefault="007B0B3D" w:rsidP="001F5EF5">
      <w:pPr>
        <w:widowControl/>
        <w:ind w:leftChars="100" w:left="208" w:firstLineChars="100" w:firstLine="238"/>
        <w:jc w:val="left"/>
        <w:rPr>
          <w:rFonts w:ascii="ＭＳ Ｐゴシック" w:eastAsia="ＭＳ Ｐゴシック" w:hAnsi="ＭＳ Ｐゴシック" w:cs="ＭＳ Ｐゴシック"/>
          <w:kern w:val="0"/>
          <w:sz w:val="16"/>
          <w:szCs w:val="16"/>
        </w:rPr>
      </w:pPr>
      <w:r w:rsidRPr="007B0B3D">
        <w:rPr>
          <w:rFonts w:hint="eastAsia"/>
          <w:sz w:val="24"/>
        </w:rPr>
        <w:t>協議会の構成員及び構成団体又はその構成員に対する賃金・報償費の支払い</w:t>
      </w:r>
      <w:r w:rsidR="0035419F">
        <w:rPr>
          <w:rFonts w:hint="eastAsia"/>
          <w:sz w:val="24"/>
        </w:rPr>
        <w:t>，</w:t>
      </w:r>
      <w:r w:rsidRPr="007B0B3D">
        <w:rPr>
          <w:rFonts w:hint="eastAsia"/>
          <w:sz w:val="24"/>
        </w:rPr>
        <w:t>業務の発注は全て内部支出に当たり</w:t>
      </w:r>
      <w:r w:rsidR="0035419F">
        <w:rPr>
          <w:rFonts w:hint="eastAsia"/>
          <w:sz w:val="24"/>
        </w:rPr>
        <w:t>，</w:t>
      </w:r>
      <w:r w:rsidRPr="007B0B3D">
        <w:rPr>
          <w:rFonts w:hint="eastAsia"/>
          <w:sz w:val="24"/>
        </w:rPr>
        <w:t>補助の対象とならない。また</w:t>
      </w:r>
      <w:r w:rsidR="0035419F">
        <w:rPr>
          <w:rFonts w:hint="eastAsia"/>
          <w:sz w:val="24"/>
        </w:rPr>
        <w:t>，</w:t>
      </w:r>
      <w:r w:rsidRPr="007B0B3D">
        <w:rPr>
          <w:rFonts w:hint="eastAsia"/>
          <w:sz w:val="24"/>
        </w:rPr>
        <w:t>構成員の所属団体（所属団体の構成員も含む）への支出も補助の対象とならない（ただし旅費は除く）。</w:t>
      </w:r>
    </w:p>
    <w:p w14:paraId="147399B9" w14:textId="77777777" w:rsidR="00CB7147" w:rsidRPr="00C56C11" w:rsidRDefault="00CB7147" w:rsidP="00CB7147">
      <w:pPr>
        <w:widowControl/>
        <w:spacing w:line="0" w:lineRule="atLeast"/>
        <w:ind w:leftChars="100" w:left="208" w:firstLineChars="100" w:firstLine="208"/>
        <w:jc w:val="left"/>
        <w:rPr>
          <w:rFonts w:ascii="ＭＳ Ｐゴシック" w:eastAsia="ＭＳ Ｐゴシック" w:hAnsi="ＭＳ Ｐゴシック" w:cs="ＭＳ Ｐゴシック"/>
          <w:kern w:val="0"/>
          <w:sz w:val="16"/>
          <w:szCs w:val="16"/>
        </w:rPr>
      </w:pPr>
      <w:r w:rsidRPr="00B97E16">
        <w:rPr>
          <w:rFonts w:asciiTheme="minorHAnsi" w:eastAsiaTheme="minorEastAsia" w:hAnsi="ＭＳ Ｐゴシック" w:cstheme="minorBidi"/>
          <w:bCs/>
          <w:noProof/>
          <w:kern w:val="24"/>
          <w:szCs w:val="21"/>
        </w:rPr>
        <mc:AlternateContent>
          <mc:Choice Requires="wps">
            <w:drawing>
              <wp:anchor distT="0" distB="0" distL="114300" distR="114300" simplePos="0" relativeHeight="251732992" behindDoc="1" locked="0" layoutInCell="1" allowOverlap="1" wp14:anchorId="6669873D" wp14:editId="797621CC">
                <wp:simplePos x="0" y="0"/>
                <wp:positionH relativeFrom="column">
                  <wp:posOffset>3178588</wp:posOffset>
                </wp:positionH>
                <wp:positionV relativeFrom="paragraph">
                  <wp:posOffset>109689</wp:posOffset>
                </wp:positionV>
                <wp:extent cx="1502797" cy="579755"/>
                <wp:effectExtent l="0" t="0" r="0" b="0"/>
                <wp:wrapNone/>
                <wp:docPr id="347" name="角丸四角形 41"/>
                <wp:cNvGraphicFramePr/>
                <a:graphic xmlns:a="http://schemas.openxmlformats.org/drawingml/2006/main">
                  <a:graphicData uri="http://schemas.microsoft.com/office/word/2010/wordprocessingShape">
                    <wps:wsp>
                      <wps:cNvSpPr/>
                      <wps:spPr>
                        <a:xfrm>
                          <a:off x="0" y="0"/>
                          <a:ext cx="1502797" cy="579755"/>
                        </a:xfrm>
                        <a:prstGeom prst="roundRect">
                          <a:avLst/>
                        </a:prstGeom>
                        <a:noFill/>
                        <a:ln w="9525" cap="flat" cmpd="sng" algn="ctr">
                          <a:noFill/>
                          <a:prstDash val="solid"/>
                        </a:ln>
                        <a:effectLst/>
                      </wps:spPr>
                      <wps:txbx>
                        <w:txbxContent>
                          <w:p w14:paraId="6FD607EE" w14:textId="77777777" w:rsidR="00F83752" w:rsidRPr="00CD681B" w:rsidRDefault="00F83752" w:rsidP="00CB7147">
                            <w:pPr>
                              <w:pStyle w:val="Web"/>
                              <w:spacing w:before="0" w:beforeAutospacing="0" w:after="0" w:afterAutospacing="0"/>
                              <w:jc w:val="center"/>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32"/>
                                <w:szCs w:val="32"/>
                              </w:rPr>
                              <w:t xml:space="preserve">　</w:t>
                            </w:r>
                            <w:r w:rsidRPr="00CD681B">
                              <w:rPr>
                                <w:rFonts w:asciiTheme="majorEastAsia" w:eastAsiaTheme="majorEastAsia" w:hAnsiTheme="majorEastAsia" w:cstheme="minorBidi" w:hint="eastAsia"/>
                                <w:b/>
                                <w:bCs/>
                                <w:color w:val="FF0000"/>
                                <w:kern w:val="24"/>
                                <w:sz w:val="28"/>
                                <w:szCs w:val="28"/>
                              </w:rPr>
                              <w:t>発注</w:t>
                            </w:r>
                            <w:r>
                              <w:rPr>
                                <w:rFonts w:asciiTheme="majorEastAsia" w:eastAsiaTheme="majorEastAsia" w:hAnsiTheme="majorEastAsia" w:cstheme="minorBidi" w:hint="eastAsia"/>
                                <w:b/>
                                <w:bCs/>
                                <w:color w:val="FF0000"/>
                                <w:kern w:val="24"/>
                                <w:sz w:val="28"/>
                                <w:szCs w:val="28"/>
                              </w:rPr>
                              <w:t>不可</w:t>
                            </w:r>
                          </w:p>
                        </w:txbxContent>
                      </wps:txbx>
                      <wps:bodyPr wrap="square" rtlCol="0" anchor="ctr">
                        <a:noAutofit/>
                      </wps:bodyPr>
                    </wps:wsp>
                  </a:graphicData>
                </a:graphic>
                <wp14:sizeRelH relativeFrom="margin">
                  <wp14:pctWidth>0</wp14:pctWidth>
                </wp14:sizeRelH>
              </wp:anchor>
            </w:drawing>
          </mc:Choice>
          <mc:Fallback>
            <w:pict>
              <v:roundrect w14:anchorId="6669873D" id="角丸四角形 41" o:spid="_x0000_s1065" style="position:absolute;left:0;text-align:left;margin-left:250.3pt;margin-top:8.65pt;width:118.35pt;height:45.6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" filled="f" stroked="f">
                <v:textbox>
                  <w:txbxContent>
                    <w:p w14:paraId="6FD607EE" w14:textId="77777777" w:rsidR="00F83752" w:rsidRPr="00CD681B" w:rsidRDefault="00F83752" w:rsidP="00CB7147">
                      <w:pPr>
                        <w:pStyle w:val="Web"/>
                        <w:spacing w:before="0" w:beforeAutospacing="0" w:after="0" w:afterAutospacing="0"/>
                        <w:jc w:val="center"/>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32"/>
                          <w:szCs w:val="32"/>
                        </w:rPr>
                        <w:t xml:space="preserve">　</w:t>
                      </w:r>
                      <w:r w:rsidRPr="00CD681B">
                        <w:rPr>
                          <w:rFonts w:asciiTheme="majorEastAsia" w:eastAsiaTheme="majorEastAsia" w:hAnsiTheme="majorEastAsia" w:cstheme="minorBidi" w:hint="eastAsia"/>
                          <w:b/>
                          <w:bCs/>
                          <w:color w:val="FF0000"/>
                          <w:kern w:val="24"/>
                          <w:sz w:val="28"/>
                          <w:szCs w:val="28"/>
                        </w:rPr>
                        <w:t>発注</w:t>
                      </w:r>
                      <w:r>
                        <w:rPr>
                          <w:rFonts w:asciiTheme="majorEastAsia" w:eastAsiaTheme="majorEastAsia" w:hAnsiTheme="majorEastAsia" w:cstheme="minorBidi" w:hint="eastAsia"/>
                          <w:b/>
                          <w:bCs/>
                          <w:color w:val="FF0000"/>
                          <w:kern w:val="24"/>
                          <w:sz w:val="28"/>
                          <w:szCs w:val="28"/>
                        </w:rPr>
                        <w:t>不可</w:t>
                      </w:r>
                    </w:p>
                  </w:txbxContent>
                </v:textbox>
              </v:roundrect>
            </w:pict>
          </mc:Fallback>
        </mc:AlternateContent>
      </w:r>
    </w:p>
    <w:p w14:paraId="31DD0FD8" w14:textId="77777777" w:rsidR="00CB7147" w:rsidRPr="00C56C11" w:rsidRDefault="00CB7147" w:rsidP="00CB7147">
      <w:pPr>
        <w:widowControl/>
        <w:spacing w:line="0" w:lineRule="atLeast"/>
        <w:ind w:firstLineChars="200" w:firstLine="416"/>
        <w:jc w:val="left"/>
        <w:rPr>
          <w:rFonts w:ascii="ＭＳ Ｐゴシック" w:eastAsia="ＭＳ Ｐゴシック" w:hAnsi="ＭＳ Ｐゴシック" w:cs="ＭＳ Ｐゴシック"/>
          <w:kern w:val="0"/>
          <w:sz w:val="24"/>
        </w:rPr>
      </w:pPr>
      <w:r w:rsidRPr="00B97E16">
        <w:rPr>
          <w:rFonts w:asciiTheme="minorHAnsi" w:eastAsiaTheme="minorEastAsia" w:hAnsi="ＭＳ Ｐゴシック" w:cstheme="minorBidi"/>
          <w:bCs/>
          <w:noProof/>
          <w:kern w:val="24"/>
          <w:szCs w:val="21"/>
        </w:rPr>
        <mc:AlternateContent>
          <mc:Choice Requires="wpg">
            <w:drawing>
              <wp:anchor distT="0" distB="0" distL="114300" distR="114300" simplePos="0" relativeHeight="251734016" behindDoc="0" locked="0" layoutInCell="1" allowOverlap="1" wp14:anchorId="43FB8BDD" wp14:editId="243187C3">
                <wp:simplePos x="0" y="0"/>
                <wp:positionH relativeFrom="column">
                  <wp:posOffset>-425781</wp:posOffset>
                </wp:positionH>
                <wp:positionV relativeFrom="paragraph">
                  <wp:posOffset>154305</wp:posOffset>
                </wp:positionV>
                <wp:extent cx="2521585" cy="2564130"/>
                <wp:effectExtent l="0" t="0" r="0" b="0"/>
                <wp:wrapNone/>
                <wp:docPr id="340" name="グループ化 340"/>
                <wp:cNvGraphicFramePr/>
                <a:graphic xmlns:a="http://schemas.openxmlformats.org/drawingml/2006/main">
                  <a:graphicData uri="http://schemas.microsoft.com/office/word/2010/wordprocessingGroup">
                    <wpg:wgp>
                      <wpg:cNvGrpSpPr/>
                      <wpg:grpSpPr>
                        <a:xfrm>
                          <a:off x="0" y="0"/>
                          <a:ext cx="2521585" cy="2564130"/>
                          <a:chOff x="-36087" y="-17971"/>
                          <a:chExt cx="2522298" cy="2564324"/>
                        </a:xfrm>
                      </wpg:grpSpPr>
                      <wps:wsp>
                        <wps:cNvPr id="341" name="円弧 341"/>
                        <wps:cNvSpPr/>
                        <wps:spPr>
                          <a:xfrm rot="15142978">
                            <a:off x="749717" y="226774"/>
                            <a:ext cx="1288366" cy="895541"/>
                          </a:xfrm>
                          <a:prstGeom prst="arc">
                            <a:avLst>
                              <a:gd name="adj1" fmla="val 11431850"/>
                              <a:gd name="adj2" fmla="val 21441646"/>
                            </a:avLst>
                          </a:prstGeom>
                          <a:noFill/>
                          <a:ln w="38100" cap="flat" cmpd="sng" algn="ctr">
                            <a:solidFill>
                              <a:sysClr val="windowText" lastClr="000000"/>
                            </a:solidFill>
                            <a:prstDash val="solid"/>
                            <a:headEnd type="stealth" w="lg" len="lg"/>
                            <a:tailEnd type="none"/>
                          </a:ln>
                          <a:effectLst/>
                        </wps:spPr>
                        <wps:bodyPr wrap="square" rtlCol="0" anchor="ctr">
                          <a:noAutofit/>
                        </wps:bodyPr>
                      </wps:wsp>
                      <wpg:grpSp>
                        <wpg:cNvPr id="343" name="グループ化 343"/>
                        <wpg:cNvGrpSpPr/>
                        <wpg:grpSpPr>
                          <a:xfrm>
                            <a:off x="421550" y="450393"/>
                            <a:ext cx="657332" cy="642134"/>
                            <a:chOff x="82461" y="130373"/>
                            <a:chExt cx="429258" cy="485090"/>
                          </a:xfrm>
                        </wpg:grpSpPr>
                        <wps:wsp>
                          <wps:cNvPr id="344" name="直線コネクタ 344"/>
                          <wps:cNvCnPr/>
                          <wps:spPr>
                            <a:xfrm>
                              <a:off x="87101" y="130373"/>
                              <a:ext cx="393718" cy="485090"/>
                            </a:xfrm>
                            <a:prstGeom prst="line">
                              <a:avLst/>
                            </a:prstGeom>
                            <a:noFill/>
                            <a:ln w="101600" cap="flat" cmpd="sng" algn="ctr">
                              <a:solidFill>
                                <a:srgbClr val="FF0000"/>
                              </a:solidFill>
                              <a:prstDash val="solid"/>
                            </a:ln>
                            <a:effectLst/>
                          </wps:spPr>
                          <wps:bodyPr/>
                        </wps:wsp>
                        <wps:wsp>
                          <wps:cNvPr id="345" name="直線コネクタ 345"/>
                          <wps:cNvCnPr/>
                          <wps:spPr>
                            <a:xfrm flipV="1">
                              <a:off x="82461" y="130373"/>
                              <a:ext cx="429258" cy="460416"/>
                            </a:xfrm>
                            <a:prstGeom prst="line">
                              <a:avLst/>
                            </a:prstGeom>
                            <a:noFill/>
                            <a:ln w="101600" cap="flat" cmpd="sng" algn="ctr">
                              <a:solidFill>
                                <a:srgbClr val="FF0000"/>
                              </a:solidFill>
                              <a:prstDash val="solid"/>
                            </a:ln>
                            <a:effectLst/>
                          </wps:spPr>
                          <wps:bodyPr/>
                        </wps:wsp>
                      </wpg:grpSp>
                      <wps:wsp>
                        <wps:cNvPr id="346" name="角丸四角形 45"/>
                        <wps:cNvSpPr/>
                        <wps:spPr>
                          <a:xfrm>
                            <a:off x="-36087" y="1102012"/>
                            <a:ext cx="1706245" cy="854234"/>
                          </a:xfrm>
                          <a:prstGeom prst="roundRect">
                            <a:avLst/>
                          </a:prstGeom>
                          <a:noFill/>
                          <a:ln w="9525" cap="flat" cmpd="sng" algn="ctr">
                            <a:noFill/>
                            <a:prstDash val="solid"/>
                          </a:ln>
                          <a:effectLst/>
                        </wps:spPr>
                        <wps:txbx>
                          <w:txbxContent>
                            <w:p w14:paraId="41017B1A" w14:textId="77777777" w:rsidR="00F83752" w:rsidRDefault="00F83752" w:rsidP="00CB7147">
                              <w:pPr>
                                <w:pStyle w:val="Web"/>
                                <w:spacing w:before="0" w:beforeAutospacing="0" w:after="0" w:afterAutospacing="0" w:line="280" w:lineRule="exact"/>
                                <w:jc w:val="center"/>
                                <w:rPr>
                                  <w:rFonts w:asciiTheme="majorEastAsia" w:eastAsiaTheme="majorEastAsia" w:hAnsiTheme="majorEastAsia" w:cstheme="minorBidi"/>
                                  <w:b/>
                                  <w:bCs/>
                                  <w:color w:val="FF0000"/>
                                  <w:kern w:val="24"/>
                                  <w:sz w:val="28"/>
                                  <w:szCs w:val="28"/>
                                </w:rPr>
                              </w:pPr>
                              <w:r w:rsidRPr="00CD681B">
                                <w:rPr>
                                  <w:rFonts w:asciiTheme="majorEastAsia" w:eastAsiaTheme="majorEastAsia" w:hAnsiTheme="majorEastAsia" w:cstheme="minorBidi" w:hint="eastAsia"/>
                                  <w:b/>
                                  <w:bCs/>
                                  <w:color w:val="FF0000"/>
                                  <w:kern w:val="24"/>
                                  <w:sz w:val="28"/>
                                  <w:szCs w:val="28"/>
                                </w:rPr>
                                <w:t>賃金・謝金等</w:t>
                              </w:r>
                            </w:p>
                            <w:p w14:paraId="70DC6C69" w14:textId="77777777" w:rsidR="00F83752" w:rsidRPr="00CD681B" w:rsidRDefault="00F83752" w:rsidP="00CB7147">
                              <w:pPr>
                                <w:pStyle w:val="Web"/>
                                <w:spacing w:before="0" w:beforeAutospacing="0" w:after="0" w:afterAutospacing="0" w:line="280" w:lineRule="exact"/>
                                <w:jc w:val="center"/>
                                <w:rPr>
                                  <w:rFonts w:asciiTheme="majorEastAsia" w:eastAsiaTheme="majorEastAsia" w:hAnsiTheme="majorEastAsia"/>
                                  <w:b/>
                                  <w:sz w:val="28"/>
                                  <w:szCs w:val="28"/>
                                </w:rPr>
                              </w:pPr>
                              <w:r>
                                <w:rPr>
                                  <w:rFonts w:asciiTheme="majorEastAsia" w:eastAsiaTheme="majorEastAsia" w:hAnsiTheme="majorEastAsia" w:cstheme="minorBidi" w:hint="eastAsia"/>
                                  <w:b/>
                                  <w:bCs/>
                                  <w:color w:val="FF0000"/>
                                  <w:kern w:val="24"/>
                                  <w:sz w:val="28"/>
                                  <w:szCs w:val="28"/>
                                </w:rPr>
                                <w:t>支出不可</w:t>
                              </w:r>
                            </w:p>
                          </w:txbxContent>
                        </wps:txbx>
                        <wps:bodyPr wrap="square" rtlCol="0" anchor="ctr"/>
                      </wps:wsp>
                      <wps:wsp>
                        <wps:cNvPr id="342" name="円弧 342"/>
                        <wps:cNvSpPr/>
                        <wps:spPr>
                          <a:xfrm rot="15142978">
                            <a:off x="339602" y="399743"/>
                            <a:ext cx="2564324" cy="1728895"/>
                          </a:xfrm>
                          <a:prstGeom prst="arc">
                            <a:avLst>
                              <a:gd name="adj1" fmla="val 12257134"/>
                              <a:gd name="adj2" fmla="val 6760"/>
                            </a:avLst>
                          </a:prstGeom>
                          <a:noFill/>
                          <a:ln w="38100" cap="flat" cmpd="sng" algn="ctr">
                            <a:solidFill>
                              <a:sysClr val="windowText" lastClr="000000"/>
                            </a:solidFill>
                            <a:prstDash val="solid"/>
                            <a:headEnd type="stealth" w="lg" len="lg"/>
                            <a:tailEnd type="none"/>
                          </a:ln>
                          <a:effectLst/>
                        </wps:spPr>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3FB8BDD" id="グループ化 340" o:spid="_x0000_s1066" style="position:absolute;left:0;text-align:left;margin-left:-33.55pt;margin-top:12.15pt;width:198.55pt;height:201.9pt;z-index:251734016;mso-width-relative:margin;mso-height-relative:margin" coordorigin="-360,-179" coordsize="25222,25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">
                <v:shape id="円弧 341" o:spid="_x0000_s1067" style="position:absolute;left:7497;top:2267;width:12884;height:8955;rotation:-7052790fd;visibility:visible;mso-wrap-style:square;v-text-anchor:middle" coordsize="1288366,89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" path="m21871,332085nsc100204,128489,372185,-9580,675034,513v327014,10898,590258,190559,611921,417628l644183,447771,21871,332085xem21871,332085nfc100204,128489,372185,-9580,675034,513v327014,10898,590258,190559,611921,417628e" filled="f" strokecolor="windowText" strokeweight="3pt">
                  <v:stroke startarrow="classic" startarrowwidth="wide" startarrowlength="long"/>
                  <v:path arrowok="t" o:connecttype="custom" o:connectlocs="21871,332085;675034,513;1286955,418141" o:connectangles="0,0,0"/>
                </v:shape>
                <v:group id="グループ化 343" o:spid="_x0000_s1068" style="position:absolute;left:4215;top:4503;width:6573;height:6422" coordorigin="824,1303" coordsize="4292,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line id="直線コネクタ 344" o:spid="_x0000_s1069" style="position:absolute;visibility:visible;mso-wrap-style:square" from="871,1303" to="4808,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" strokecolor="red" strokeweight="8pt"/>
                  <v:line id="直線コネクタ 345" o:spid="_x0000_s1070" style="position:absolute;flip:y;visibility:visible;mso-wrap-style:square" from="824,1303" to="5117,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" strokecolor="red" strokeweight="8pt"/>
                </v:group>
                <v:roundrect id="角丸四角形 45" o:spid="_x0000_s1071" style="position:absolute;left:-360;top:11020;width:17061;height:85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" filled="f" stroked="f">
                  <v:textbox>
                    <w:txbxContent>
                      <w:p w14:paraId="41017B1A" w14:textId="77777777" w:rsidR="00F83752" w:rsidRDefault="00F83752" w:rsidP="00CB7147">
                        <w:pPr>
                          <w:pStyle w:val="Web"/>
                          <w:spacing w:before="0" w:beforeAutospacing="0" w:after="0" w:afterAutospacing="0" w:line="280" w:lineRule="exact"/>
                          <w:jc w:val="center"/>
                          <w:rPr>
                            <w:rFonts w:asciiTheme="majorEastAsia" w:eastAsiaTheme="majorEastAsia" w:hAnsiTheme="majorEastAsia" w:cstheme="minorBidi"/>
                            <w:b/>
                            <w:bCs/>
                            <w:color w:val="FF0000"/>
                            <w:kern w:val="24"/>
                            <w:sz w:val="28"/>
                            <w:szCs w:val="28"/>
                          </w:rPr>
                        </w:pPr>
                        <w:r w:rsidRPr="00CD681B">
                          <w:rPr>
                            <w:rFonts w:asciiTheme="majorEastAsia" w:eastAsiaTheme="majorEastAsia" w:hAnsiTheme="majorEastAsia" w:cstheme="minorBidi" w:hint="eastAsia"/>
                            <w:b/>
                            <w:bCs/>
                            <w:color w:val="FF0000"/>
                            <w:kern w:val="24"/>
                            <w:sz w:val="28"/>
                            <w:szCs w:val="28"/>
                          </w:rPr>
                          <w:t>賃金・謝金等</w:t>
                        </w:r>
                      </w:p>
                      <w:p w14:paraId="70DC6C69" w14:textId="77777777" w:rsidR="00F83752" w:rsidRPr="00CD681B" w:rsidRDefault="00F83752" w:rsidP="00CB7147">
                        <w:pPr>
                          <w:pStyle w:val="Web"/>
                          <w:spacing w:before="0" w:beforeAutospacing="0" w:after="0" w:afterAutospacing="0" w:line="280" w:lineRule="exact"/>
                          <w:jc w:val="center"/>
                          <w:rPr>
                            <w:rFonts w:asciiTheme="majorEastAsia" w:eastAsiaTheme="majorEastAsia" w:hAnsiTheme="majorEastAsia"/>
                            <w:b/>
                            <w:sz w:val="28"/>
                            <w:szCs w:val="28"/>
                          </w:rPr>
                        </w:pPr>
                        <w:r>
                          <w:rPr>
                            <w:rFonts w:asciiTheme="majorEastAsia" w:eastAsiaTheme="majorEastAsia" w:hAnsiTheme="majorEastAsia" w:cstheme="minorBidi" w:hint="eastAsia"/>
                            <w:b/>
                            <w:bCs/>
                            <w:color w:val="FF0000"/>
                            <w:kern w:val="24"/>
                            <w:sz w:val="28"/>
                            <w:szCs w:val="28"/>
                          </w:rPr>
                          <w:t>支出不可</w:t>
                        </w:r>
                      </w:p>
                    </w:txbxContent>
                  </v:textbox>
                </v:roundrect>
                <v:shape id="円弧 342" o:spid="_x0000_s1072" style="position:absolute;left:3397;top:3997;width:25642;height:17289;rotation:-7052790fd;visibility:visible;mso-wrap-style:square;v-text-anchor:middle" coordsize="2564324,172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" path="m216610,383655nsc491504,106722,978013,-39025,1467095,9038v631432,62052,1099085,427715,1097224,857930l1282162,864448,216610,383655xem216610,383655nfc491504,106722,978013,-39025,1467095,9038v631432,62052,1099085,427715,1097224,857930e" filled="f" strokecolor="windowText" strokeweight="3pt">
                  <v:stroke startarrow="classic" startarrowwidth="wide" startarrowlength="long"/>
                  <v:path arrowok="t" o:connecttype="custom" o:connectlocs="216610,383655;1467095,9038;2564319,866968" o:connectangles="0,0,0"/>
                </v:shape>
              </v:group>
            </w:pict>
          </mc:Fallback>
        </mc:AlternateContent>
      </w:r>
      <w:r w:rsidRPr="00B97E16">
        <w:rPr>
          <w:rFonts w:asciiTheme="minorHAnsi" w:eastAsiaTheme="minorEastAsia" w:hAnsi="ＭＳ Ｐゴシック" w:cstheme="minorBidi"/>
          <w:bCs/>
          <w:noProof/>
          <w:kern w:val="24"/>
          <w:szCs w:val="21"/>
        </w:rPr>
        <mc:AlternateContent>
          <mc:Choice Requires="wps">
            <w:drawing>
              <wp:anchor distT="0" distB="0" distL="114300" distR="114300" simplePos="0" relativeHeight="251738112" behindDoc="0" locked="0" layoutInCell="1" allowOverlap="1" wp14:anchorId="1B31FB97" wp14:editId="678D88B9">
                <wp:simplePos x="0" y="0"/>
                <wp:positionH relativeFrom="column">
                  <wp:posOffset>824534</wp:posOffset>
                </wp:positionH>
                <wp:positionV relativeFrom="paragraph">
                  <wp:posOffset>37465</wp:posOffset>
                </wp:positionV>
                <wp:extent cx="1915795" cy="351790"/>
                <wp:effectExtent l="0" t="0" r="27305" b="10160"/>
                <wp:wrapNone/>
                <wp:docPr id="348" name="角丸四角形 5"/>
                <wp:cNvGraphicFramePr/>
                <a:graphic xmlns:a="http://schemas.openxmlformats.org/drawingml/2006/main">
                  <a:graphicData uri="http://schemas.microsoft.com/office/word/2010/wordprocessingShape">
                    <wps:wsp>
                      <wps:cNvSpPr/>
                      <wps:spPr>
                        <a:xfrm>
                          <a:off x="0" y="0"/>
                          <a:ext cx="1915795" cy="351790"/>
                        </a:xfrm>
                        <a:prstGeom prst="roundRect">
                          <a:avLst/>
                        </a:prstGeom>
                        <a:solidFill>
                          <a:srgbClr val="4BACC6">
                            <a:lumMod val="20000"/>
                            <a:lumOff val="80000"/>
                          </a:srgbClr>
                        </a:solidFill>
                        <a:ln w="9525" cap="flat" cmpd="sng" algn="ctr">
                          <a:solidFill>
                            <a:sysClr val="windowText" lastClr="000000"/>
                          </a:solidFill>
                          <a:prstDash val="solid"/>
                        </a:ln>
                        <a:effectLst/>
                      </wps:spPr>
                      <wps:txbx>
                        <w:txbxContent>
                          <w:p w14:paraId="22A17E4A" w14:textId="77777777" w:rsidR="00F83752" w:rsidRPr="00434CF3" w:rsidRDefault="00F83752" w:rsidP="00CB7147">
                            <w:pPr>
                              <w:pStyle w:val="Web"/>
                              <w:spacing w:before="0" w:beforeAutospacing="0" w:after="0" w:afterAutospacing="0"/>
                              <w:jc w:val="center"/>
                              <w:rPr>
                                <w:sz w:val="21"/>
                                <w:szCs w:val="21"/>
                              </w:rPr>
                            </w:pPr>
                            <w:r w:rsidRPr="00434CF3">
                              <w:rPr>
                                <w:rFonts w:asciiTheme="minorHAnsi" w:eastAsiaTheme="minorEastAsia" w:hAnsi="ＭＳ 明朝" w:cstheme="minorBidi" w:hint="eastAsia"/>
                                <w:color w:val="000000" w:themeColor="text1"/>
                                <w:kern w:val="24"/>
                                <w:sz w:val="21"/>
                                <w:szCs w:val="21"/>
                              </w:rPr>
                              <w:t>補助事業者</w:t>
                            </w:r>
                          </w:p>
                        </w:txbxContent>
                      </wps:txbx>
                      <wps:bodyPr wrap="square" rtlCol="0" anchor="ctr">
                        <a:noAutofit/>
                      </wps:bodyPr>
                    </wps:wsp>
                  </a:graphicData>
                </a:graphic>
                <wp14:sizeRelH relativeFrom="margin">
                  <wp14:pctWidth>0</wp14:pctWidth>
                </wp14:sizeRelH>
              </wp:anchor>
            </w:drawing>
          </mc:Choice>
          <mc:Fallback>
            <w:pict>
              <v:roundrect w14:anchorId="1B31FB97" id="角丸四角形 5" o:spid="_x0000_s1073" style="position:absolute;left:0;text-align:left;margin-left:64.9pt;margin-top:2.95pt;width:150.85pt;height:27.7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" fillcolor="#dbeef4" strokecolor="windowText">
                <v:textbox>
                  <w:txbxContent>
                    <w:p w14:paraId="22A17E4A" w14:textId="77777777" w:rsidR="00F83752" w:rsidRPr="00434CF3" w:rsidRDefault="00F83752" w:rsidP="00CB7147">
                      <w:pPr>
                        <w:pStyle w:val="Web"/>
                        <w:spacing w:before="0" w:beforeAutospacing="0" w:after="0" w:afterAutospacing="0"/>
                        <w:jc w:val="center"/>
                        <w:rPr>
                          <w:sz w:val="21"/>
                          <w:szCs w:val="21"/>
                        </w:rPr>
                      </w:pPr>
                      <w:r w:rsidRPr="00434CF3">
                        <w:rPr>
                          <w:rFonts w:asciiTheme="minorHAnsi" w:eastAsiaTheme="minorEastAsia" w:hAnsi="ＭＳ 明朝" w:cstheme="minorBidi" w:hint="eastAsia"/>
                          <w:color w:val="000000" w:themeColor="text1"/>
                          <w:kern w:val="24"/>
                          <w:sz w:val="21"/>
                          <w:szCs w:val="21"/>
                        </w:rPr>
                        <w:t>補助事業者</w:t>
                      </w:r>
                    </w:p>
                  </w:txbxContent>
                </v:textbox>
              </v:roundrect>
            </w:pict>
          </mc:Fallback>
        </mc:AlternateContent>
      </w: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36064" behindDoc="1" locked="0" layoutInCell="1" allowOverlap="1" wp14:anchorId="3BC31C3D" wp14:editId="471F33BD">
                <wp:simplePos x="0" y="0"/>
                <wp:positionH relativeFrom="column">
                  <wp:posOffset>1914332</wp:posOffset>
                </wp:positionH>
                <wp:positionV relativeFrom="paragraph">
                  <wp:posOffset>65709</wp:posOffset>
                </wp:positionV>
                <wp:extent cx="3791585" cy="2462530"/>
                <wp:effectExtent l="19050" t="19050" r="0" b="52070"/>
                <wp:wrapNone/>
                <wp:docPr id="349" name="グループ化 349"/>
                <wp:cNvGraphicFramePr/>
                <a:graphic xmlns:a="http://schemas.openxmlformats.org/drawingml/2006/main">
                  <a:graphicData uri="http://schemas.microsoft.com/office/word/2010/wordprocessingGroup">
                    <wpg:wgp>
                      <wpg:cNvGrpSpPr/>
                      <wpg:grpSpPr>
                        <a:xfrm>
                          <a:off x="0" y="0"/>
                          <a:ext cx="3791585" cy="2462530"/>
                          <a:chOff x="201598" y="159026"/>
                          <a:chExt cx="3792872" cy="2462752"/>
                        </a:xfrm>
                      </wpg:grpSpPr>
                      <wps:wsp>
                        <wps:cNvPr id="350" name="角丸四角形 47"/>
                        <wps:cNvSpPr/>
                        <wps:spPr>
                          <a:xfrm>
                            <a:off x="1684340" y="1913393"/>
                            <a:ext cx="2310130" cy="543560"/>
                          </a:xfrm>
                          <a:prstGeom prst="roundRect">
                            <a:avLst/>
                          </a:prstGeom>
                          <a:noFill/>
                          <a:ln w="9525" cap="flat" cmpd="sng" algn="ctr">
                            <a:noFill/>
                            <a:prstDash val="solid"/>
                          </a:ln>
                          <a:effectLst/>
                        </wps:spPr>
                        <wps:txbx>
                          <w:txbxContent>
                            <w:p w14:paraId="69BD71DF" w14:textId="77777777" w:rsidR="00F83752" w:rsidRPr="00CD681B" w:rsidRDefault="00F83752" w:rsidP="00CB7147">
                              <w:pPr>
                                <w:pStyle w:val="Web"/>
                                <w:spacing w:before="0" w:beforeAutospacing="0" w:after="0" w:afterAutospacing="0"/>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28"/>
                                  <w:szCs w:val="28"/>
                                </w:rPr>
                                <w:t>謝金・出演料等</w:t>
                              </w:r>
                              <w:r>
                                <w:rPr>
                                  <w:rFonts w:asciiTheme="majorEastAsia" w:eastAsiaTheme="majorEastAsia" w:hAnsiTheme="majorEastAsia" w:cstheme="minorBidi" w:hint="eastAsia"/>
                                  <w:b/>
                                  <w:bCs/>
                                  <w:color w:val="FF0000"/>
                                  <w:kern w:val="24"/>
                                  <w:sz w:val="28"/>
                                  <w:szCs w:val="28"/>
                                </w:rPr>
                                <w:t>支出不可</w:t>
                              </w:r>
                            </w:p>
                          </w:txbxContent>
                        </wps:txbx>
                        <wps:bodyPr rtlCol="0" anchor="ctr">
                          <a:noAutofit/>
                        </wps:bodyPr>
                      </wps:wsp>
                      <wps:wsp>
                        <wps:cNvPr id="351" name="直線矢印コネクタ 351"/>
                        <wps:cNvCnPr/>
                        <wps:spPr>
                          <a:xfrm>
                            <a:off x="201598" y="159026"/>
                            <a:ext cx="1760892" cy="2462752"/>
                          </a:xfrm>
                          <a:prstGeom prst="straightConnector1">
                            <a:avLst/>
                          </a:prstGeom>
                          <a:noFill/>
                          <a:ln w="38100" cap="flat" cmpd="sng" algn="ctr">
                            <a:solidFill>
                              <a:sysClr val="windowText" lastClr="000000"/>
                            </a:solidFill>
                            <a:prstDash val="solid"/>
                            <a:tailEnd type="stealth" w="lg" len="lg"/>
                          </a:ln>
                          <a:effectLst/>
                        </wps:spPr>
                        <wps:bodyPr/>
                      </wps:wsp>
                      <wpg:grpSp>
                        <wpg:cNvPr id="131" name="グループ化 131"/>
                        <wpg:cNvGrpSpPr/>
                        <wpg:grpSpPr>
                          <a:xfrm>
                            <a:off x="1362734" y="1937244"/>
                            <a:ext cx="470214" cy="527862"/>
                            <a:chOff x="3941012" y="2907467"/>
                            <a:chExt cx="587651" cy="557692"/>
                          </a:xfrm>
                        </wpg:grpSpPr>
                        <wps:wsp>
                          <wps:cNvPr id="132" name="直線コネクタ 132"/>
                          <wps:cNvCnPr/>
                          <wps:spPr>
                            <a:xfrm>
                              <a:off x="3959573" y="2907467"/>
                              <a:ext cx="569090" cy="539053"/>
                            </a:xfrm>
                            <a:prstGeom prst="line">
                              <a:avLst/>
                            </a:prstGeom>
                            <a:noFill/>
                            <a:ln w="101600" cap="flat" cmpd="sng" algn="ctr">
                              <a:solidFill>
                                <a:srgbClr val="FF0000"/>
                              </a:solidFill>
                              <a:prstDash val="solid"/>
                            </a:ln>
                            <a:effectLst/>
                          </wps:spPr>
                          <wps:bodyPr/>
                        </wps:wsp>
                        <wps:wsp>
                          <wps:cNvPr id="133" name="直線コネクタ 133"/>
                          <wps:cNvCnPr/>
                          <wps:spPr>
                            <a:xfrm flipV="1">
                              <a:off x="3941012" y="2914064"/>
                              <a:ext cx="587651" cy="551095"/>
                            </a:xfrm>
                            <a:prstGeom prst="line">
                              <a:avLst/>
                            </a:prstGeom>
                            <a:noFill/>
                            <a:ln w="101600" cap="flat" cmpd="sng" algn="ctr">
                              <a:solidFill>
                                <a:srgbClr val="FF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BC31C3D" id="グループ化 349" o:spid="_x0000_s1074" style="position:absolute;left:0;text-align:left;margin-left:150.75pt;margin-top:5.15pt;width:298.55pt;height:193.9pt;z-index:-251580416;mso-width-relative:margin;mso-height-relative:margin" coordorigin="2015,1590" coordsize="37928,24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">
                <v:roundrect id="角丸四角形 47" o:spid="_x0000_s1075" style="position:absolute;left:16843;top:19133;width:23101;height:5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" filled="f" stroked="f">
                  <v:textbox>
                    <w:txbxContent>
                      <w:p w14:paraId="69BD71DF" w14:textId="77777777" w:rsidR="00F83752" w:rsidRPr="00CD681B" w:rsidRDefault="00F83752" w:rsidP="00CB7147">
                        <w:pPr>
                          <w:pStyle w:val="Web"/>
                          <w:spacing w:before="0" w:beforeAutospacing="0" w:after="0" w:afterAutospacing="0"/>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28"/>
                            <w:szCs w:val="28"/>
                          </w:rPr>
                          <w:t>謝金・出演料等</w:t>
                        </w:r>
                        <w:r>
                          <w:rPr>
                            <w:rFonts w:asciiTheme="majorEastAsia" w:eastAsiaTheme="majorEastAsia" w:hAnsiTheme="majorEastAsia" w:cstheme="minorBidi" w:hint="eastAsia"/>
                            <w:b/>
                            <w:bCs/>
                            <w:color w:val="FF0000"/>
                            <w:kern w:val="24"/>
                            <w:sz w:val="28"/>
                            <w:szCs w:val="28"/>
                          </w:rPr>
                          <w:t>支出不可</w:t>
                        </w:r>
                      </w:p>
                    </w:txbxContent>
                  </v:textbox>
                </v:roundrect>
                <v:shape id="直線矢印コネクタ 351" o:spid="_x0000_s1076" type="#_x0000_t32" style="position:absolute;left:2015;top:1590;width:17609;height:246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" strokecolor="windowText" strokeweight="3pt">
                  <v:stroke endarrow="classic" endarrowwidth="wide" endarrowlength="long"/>
                </v:shape>
                <v:group id="グループ化 131" o:spid="_x0000_s1077" style="position:absolute;left:13627;top:19372;width:4702;height:5279" coordorigin="39410,29074" coordsize="5876,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直線コネクタ 132" o:spid="_x0000_s1078" style="position:absolute;visibility:visible;mso-wrap-style:square" from="39595,29074" to="45286,3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" strokecolor="red" strokeweight="8pt"/>
                  <v:line id="直線コネクタ 133" o:spid="_x0000_s1079" style="position:absolute;flip:y;visibility:visible;mso-wrap-style:square" from="39410,29140" to="45286,3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" strokecolor="red" strokeweight="8pt"/>
                </v:group>
              </v:group>
            </w:pict>
          </mc:Fallback>
        </mc:AlternateContent>
      </w:r>
      <w:r w:rsidRPr="00B97E16">
        <w:rPr>
          <w:rFonts w:asciiTheme="minorHAnsi" w:eastAsiaTheme="minorEastAsia" w:hAnsi="ＭＳ Ｐゴシック" w:cstheme="minorBidi"/>
          <w:bCs/>
          <w:noProof/>
          <w:kern w:val="24"/>
          <w:szCs w:val="21"/>
        </w:rPr>
        <mc:AlternateContent>
          <mc:Choice Requires="wpg">
            <w:drawing>
              <wp:anchor distT="0" distB="0" distL="114300" distR="114300" simplePos="0" relativeHeight="251737088" behindDoc="0" locked="0" layoutInCell="1" allowOverlap="1" wp14:anchorId="1310C2DD" wp14:editId="05104CAA">
                <wp:simplePos x="0" y="0"/>
                <wp:positionH relativeFrom="column">
                  <wp:posOffset>2986655</wp:posOffset>
                </wp:positionH>
                <wp:positionV relativeFrom="paragraph">
                  <wp:posOffset>26311</wp:posOffset>
                </wp:positionV>
                <wp:extent cx="746125" cy="727710"/>
                <wp:effectExtent l="38100" t="38100" r="53975" b="53340"/>
                <wp:wrapNone/>
                <wp:docPr id="337" name="グループ化 337"/>
                <wp:cNvGraphicFramePr/>
                <a:graphic xmlns:a="http://schemas.openxmlformats.org/drawingml/2006/main">
                  <a:graphicData uri="http://schemas.microsoft.com/office/word/2010/wordprocessingGroup">
                    <wpg:wgp>
                      <wpg:cNvGrpSpPr/>
                      <wpg:grpSpPr>
                        <a:xfrm>
                          <a:off x="0" y="0"/>
                          <a:ext cx="746125" cy="727710"/>
                          <a:chOff x="3615541" y="0"/>
                          <a:chExt cx="684075" cy="648072"/>
                        </a:xfrm>
                      </wpg:grpSpPr>
                      <wps:wsp>
                        <wps:cNvPr id="338" name="直線コネクタ 338"/>
                        <wps:cNvCnPr/>
                        <wps:spPr>
                          <a:xfrm>
                            <a:off x="3651544" y="0"/>
                            <a:ext cx="648072" cy="648072"/>
                          </a:xfrm>
                          <a:prstGeom prst="line">
                            <a:avLst/>
                          </a:prstGeom>
                          <a:noFill/>
                          <a:ln w="101600" cap="flat" cmpd="sng" algn="ctr">
                            <a:solidFill>
                              <a:srgbClr val="FF0000"/>
                            </a:solidFill>
                            <a:prstDash val="solid"/>
                          </a:ln>
                          <a:effectLst/>
                        </wps:spPr>
                        <wps:bodyPr/>
                      </wps:wsp>
                      <wps:wsp>
                        <wps:cNvPr id="339" name="直線コネクタ 339"/>
                        <wps:cNvCnPr/>
                        <wps:spPr>
                          <a:xfrm flipV="1">
                            <a:off x="3615541" y="0"/>
                            <a:ext cx="684075" cy="643340"/>
                          </a:xfrm>
                          <a:prstGeom prst="line">
                            <a:avLst/>
                          </a:prstGeom>
                          <a:noFill/>
                          <a:ln w="101600" cap="flat" cmpd="sng" algn="ctr">
                            <a:solidFill>
                              <a:srgbClr val="FF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EF681F0" id="グループ化 337" o:spid="_x0000_s1026" style="position:absolute;left:0;text-align:left;margin-left:235.15pt;margin-top:2.05pt;width:58.75pt;height:57.3pt;z-index:251737088;mso-width-relative:margin;mso-height-relative:margin" coordorigin="36155" coordsize="684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">
                <v:line id="直線コネクタ 338" o:spid="_x0000_s1027" style="position:absolute;visibility:visible;mso-wrap-style:square" from="36515,0" to="42996,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" strokecolor="red" strokeweight="8pt"/>
                <v:line id="直線コネクタ 339" o:spid="_x0000_s1028" style="position:absolute;flip:y;visibility:visible;mso-wrap-style:square" from="36155,0" to="42996,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" strokecolor="red" strokeweight="8pt"/>
              </v:group>
            </w:pict>
          </mc:Fallback>
        </mc:AlternateContent>
      </w: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7872" behindDoc="0" locked="0" layoutInCell="1" allowOverlap="1" wp14:anchorId="5D59C7F5" wp14:editId="5858F6AB">
                <wp:simplePos x="0" y="0"/>
                <wp:positionH relativeFrom="column">
                  <wp:posOffset>157093</wp:posOffset>
                </wp:positionH>
                <wp:positionV relativeFrom="paragraph">
                  <wp:posOffset>143013</wp:posOffset>
                </wp:positionV>
                <wp:extent cx="4110825" cy="3540125"/>
                <wp:effectExtent l="0" t="19050" r="42545" b="0"/>
                <wp:wrapNone/>
                <wp:docPr id="134" name="グループ化 134"/>
                <wp:cNvGraphicFramePr/>
                <a:graphic xmlns:a="http://schemas.openxmlformats.org/drawingml/2006/main">
                  <a:graphicData uri="http://schemas.microsoft.com/office/word/2010/wordprocessingGroup">
                    <wpg:wgp>
                      <wpg:cNvGrpSpPr/>
                      <wpg:grpSpPr>
                        <a:xfrm>
                          <a:off x="0" y="0"/>
                          <a:ext cx="4110825" cy="3540125"/>
                          <a:chOff x="-1" y="-228640"/>
                          <a:chExt cx="4110825" cy="3540763"/>
                        </a:xfrm>
                      </wpg:grpSpPr>
                      <wps:wsp>
                        <wps:cNvPr id="137" name="円弧 137"/>
                        <wps:cNvSpPr/>
                        <wps:spPr>
                          <a:xfrm>
                            <a:off x="-1" y="-219080"/>
                            <a:ext cx="4110825" cy="1308735"/>
                          </a:xfrm>
                          <a:prstGeom prst="arc">
                            <a:avLst>
                              <a:gd name="adj1" fmla="val 16436497"/>
                              <a:gd name="adj2" fmla="val 21487144"/>
                            </a:avLst>
                          </a:prstGeom>
                          <a:noFill/>
                          <a:ln w="38100" cap="flat" cmpd="sng" algn="ctr">
                            <a:solidFill>
                              <a:sysClr val="windowText" lastClr="000000"/>
                            </a:solidFill>
                            <a:prstDash val="solid"/>
                            <a:tailEnd type="stealth" w="lg" len="lg"/>
                          </a:ln>
                          <a:effectLst/>
                        </wps:spPr>
                        <wps:bodyPr wrap="square" rtlCol="0" anchor="ctr">
                          <a:noAutofit/>
                        </wps:bodyPr>
                      </wps:wsp>
                      <wps:wsp>
                        <wps:cNvPr id="141" name="円弧 141"/>
                        <wps:cNvSpPr/>
                        <wps:spPr>
                          <a:xfrm>
                            <a:off x="76200" y="-216827"/>
                            <a:ext cx="3868420" cy="2036445"/>
                          </a:xfrm>
                          <a:prstGeom prst="arc">
                            <a:avLst>
                              <a:gd name="adj1" fmla="val 16436497"/>
                              <a:gd name="adj2" fmla="val 21487245"/>
                            </a:avLst>
                          </a:prstGeom>
                          <a:noFill/>
                          <a:ln w="38100" cap="flat" cmpd="sng" algn="ctr">
                            <a:solidFill>
                              <a:sysClr val="windowText" lastClr="000000"/>
                            </a:solidFill>
                            <a:prstDash val="solid"/>
                            <a:tailEnd type="stealth" w="lg" len="lg"/>
                          </a:ln>
                          <a:effectLst/>
                        </wps:spPr>
                        <wps:bodyPr wrap="square" rtlCol="0" anchor="ctr">
                          <a:noAutofit/>
                        </wps:bodyPr>
                      </wps:wsp>
                      <wps:wsp>
                        <wps:cNvPr id="142" name="円弧 142"/>
                        <wps:cNvSpPr/>
                        <wps:spPr>
                          <a:xfrm>
                            <a:off x="257175" y="-228640"/>
                            <a:ext cx="3571875" cy="2783205"/>
                          </a:xfrm>
                          <a:prstGeom prst="arc">
                            <a:avLst>
                              <a:gd name="adj1" fmla="val 16436497"/>
                              <a:gd name="adj2" fmla="val 21356830"/>
                            </a:avLst>
                          </a:prstGeom>
                          <a:noFill/>
                          <a:ln w="38100" cap="flat" cmpd="sng" algn="ctr">
                            <a:solidFill>
                              <a:sysClr val="windowText" lastClr="000000"/>
                            </a:solidFill>
                            <a:prstDash val="solid"/>
                            <a:tailEnd type="stealth" w="lg" len="lg"/>
                          </a:ln>
                          <a:effectLst/>
                        </wps:spPr>
                        <wps:bodyPr wrap="square" rtlCol="0" anchor="ctr">
                          <a:noAutofit/>
                        </wps:bodyPr>
                      </wps:wsp>
                      <wps:wsp>
                        <wps:cNvPr id="144" name="円弧 144"/>
                        <wps:cNvSpPr/>
                        <wps:spPr>
                          <a:xfrm>
                            <a:off x="361909" y="-209587"/>
                            <a:ext cx="3319544" cy="3521710"/>
                          </a:xfrm>
                          <a:prstGeom prst="arc">
                            <a:avLst>
                              <a:gd name="adj1" fmla="val 16436497"/>
                              <a:gd name="adj2" fmla="val 21228842"/>
                            </a:avLst>
                          </a:prstGeom>
                          <a:noFill/>
                          <a:ln w="38100" cap="flat" cmpd="sng" algn="ctr">
                            <a:solidFill>
                              <a:sysClr val="windowText" lastClr="000000"/>
                            </a:solidFill>
                            <a:prstDash val="solid"/>
                            <a:tailEnd type="stealth" w="lg" len="lg"/>
                          </a:ln>
                          <a:effectLst/>
                        </wps:spPr>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7FD75CF" id="グループ化 134" o:spid="_x0000_s1026" style="position:absolute;left:0;text-align:left;margin-left:12.35pt;margin-top:11.25pt;width:323.7pt;height:278.75pt;z-index:251727872;mso-width-relative:margin;mso-height-relative:margin" coordorigin=",-2286" coordsize="41108,3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">
                <v:shape id="円弧 137" o:spid="_x0000_s1027" style="position:absolute;top:-2190;width:41108;height:13086;visibility:visible;mso-wrap-style:square;v-text-anchor:middle" coordsize="4110825,130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" path="m2100489,157nsc3136545,7392,3993642,259044,4099976,587224l2055413,654368,2100489,157xem2100489,157nfc3136545,7392,3993642,259044,4099976,587224e" filled="f" strokecolor="windowText" strokeweight="3pt">
                  <v:stroke endarrow="classic" endarrowwidth="wide" endarrowlength="long"/>
                  <v:path arrowok="t" o:connecttype="custom" o:connectlocs="2100489,157;4099976,587224" o:connectangles="0,0"/>
                </v:shape>
                <v:shape id="円弧 141" o:spid="_x0000_s1028" style="position:absolute;left:762;top:-2168;width:38684;height:20364;visibility:visible;mso-wrap-style:square;v-text-anchor:middle" coordsize="3868420,203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" path="m2004322,669nsc2998235,19648,3802805,432329,3864674,954883r-1930464,63340l2004322,669xem2004322,669nfc2998235,19648,3802805,432329,3864674,954883e" filled="f" strokecolor="windowText" strokeweight="3pt">
                  <v:stroke endarrow="classic" endarrowwidth="wide" endarrowlength="long"/>
                  <v:path arrowok="t" o:connecttype="custom" o:connectlocs="2004322,669;3864674,954883" o:connectangles="0,0"/>
                </v:shape>
                <v:shape id="円弧 142" o:spid="_x0000_s1029" style="position:absolute;left:2571;top:-2286;width:35719;height:27831;visibility:visible;mso-wrap-style:square;v-text-anchor:middle" coordsize="3571875,27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" path="m1881685,2001nsc2767539,39060,3484201,577171,3564537,1265583l1785938,1391603,1881685,2001xem1881685,2001nfc2767539,39060,3484201,577171,3564537,1265583e" filled="f" strokecolor="windowText" strokeweight="3pt">
                  <v:stroke endarrow="classic" endarrowwidth="wide" endarrowlength="long"/>
                  <v:path arrowok="t" o:connecttype="custom" o:connectlocs="1881685,2001;3564537,1265583" o:connectangles="0,0"/>
                </v:shape>
                <v:shape id="円弧 144" o:spid="_x0000_s1030" style="position:absolute;left:3619;top:-2095;width:33195;height:35216;visibility:visible;mso-wrap-style:square;v-text-anchor:middle" coordsize="3319544,35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" path="m1780777,4686nsc2583955,66973,3229099,731947,3310949,1581889l1659772,1760855,1780777,4686xem1780777,4686nfc2583955,66973,3229099,731947,3310949,1581889e" filled="f" strokecolor="windowText" strokeweight="3pt">
                  <v:stroke endarrow="classic" endarrowwidth="wide" endarrowlength="long"/>
                  <v:path arrowok="t" o:connecttype="custom" o:connectlocs="1780777,4686;3310949,1581889" o:connectangles="0,0"/>
                </v:shape>
              </v:group>
            </w:pict>
          </mc:Fallback>
        </mc:AlternateContent>
      </w:r>
    </w:p>
    <w:p w14:paraId="08B5AFCF"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31968" behindDoc="1" locked="0" layoutInCell="1" allowOverlap="1" wp14:anchorId="67FBD0D7" wp14:editId="4287B653">
                <wp:simplePos x="0" y="0"/>
                <wp:positionH relativeFrom="column">
                  <wp:posOffset>854075</wp:posOffset>
                </wp:positionH>
                <wp:positionV relativeFrom="paragraph">
                  <wp:posOffset>153035</wp:posOffset>
                </wp:positionV>
                <wp:extent cx="5121275" cy="1614805"/>
                <wp:effectExtent l="0" t="0" r="22225" b="23495"/>
                <wp:wrapNone/>
                <wp:docPr id="145" name="グループ化 145"/>
                <wp:cNvGraphicFramePr/>
                <a:graphic xmlns:a="http://schemas.openxmlformats.org/drawingml/2006/main">
                  <a:graphicData uri="http://schemas.microsoft.com/office/word/2010/wordprocessingGroup">
                    <wpg:wgp>
                      <wpg:cNvGrpSpPr/>
                      <wpg:grpSpPr>
                        <a:xfrm>
                          <a:off x="0" y="0"/>
                          <a:ext cx="5121275" cy="1614805"/>
                          <a:chOff x="-62626" y="-44966"/>
                          <a:chExt cx="5431388" cy="1616148"/>
                        </a:xfrm>
                      </wpg:grpSpPr>
                      <wps:wsp>
                        <wps:cNvPr id="146" name="サブタイトル 2"/>
                        <wps:cNvSpPr txBox="1">
                          <a:spLocks/>
                        </wps:cNvSpPr>
                        <wps:spPr>
                          <a:xfrm>
                            <a:off x="-62626" y="-44966"/>
                            <a:ext cx="1295602" cy="334645"/>
                          </a:xfrm>
                          <a:prstGeom prst="rect">
                            <a:avLst/>
                          </a:prstGeom>
                          <a:noFill/>
                          <a:ln>
                            <a:noFill/>
                          </a:ln>
                        </wps:spPr>
                        <wps:txbx>
                          <w:txbxContent>
                            <w:p w14:paraId="103B04F1" w14:textId="20C61496" w:rsidR="00F83752" w:rsidRPr="00434CF3" w:rsidRDefault="00F83752" w:rsidP="00CB7147">
                              <w:pPr>
                                <w:pStyle w:val="Web"/>
                                <w:spacing w:before="0" w:beforeAutospacing="0" w:after="0" w:afterAutospacing="0"/>
                                <w:rPr>
                                  <w:sz w:val="21"/>
                                  <w:szCs w:val="21"/>
                                </w:rPr>
                              </w:pPr>
                              <w:r>
                                <w:rPr>
                                  <w:rFonts w:asciiTheme="minorHAnsi" w:eastAsiaTheme="minorEastAsia" w:hAnsi="ＭＳ 明朝" w:cstheme="minorBidi" w:hint="eastAsia"/>
                                  <w:color w:val="000000" w:themeColor="text1"/>
                                  <w:kern w:val="24"/>
                                  <w:sz w:val="21"/>
                                  <w:szCs w:val="21"/>
                                </w:rPr>
                                <w:t>協議会</w:t>
                              </w:r>
                              <w:r w:rsidRPr="00434CF3">
                                <w:rPr>
                                  <w:rFonts w:asciiTheme="minorHAnsi" w:eastAsiaTheme="minorEastAsia" w:hAnsi="ＭＳ 明朝" w:cstheme="minorBidi" w:hint="eastAsia"/>
                                  <w:color w:val="000000" w:themeColor="text1"/>
                                  <w:kern w:val="24"/>
                                  <w:sz w:val="21"/>
                                  <w:szCs w:val="21"/>
                                </w:rPr>
                                <w:t xml:space="preserve">　</w:t>
                              </w:r>
                            </w:p>
                          </w:txbxContent>
                        </wps:txbx>
                        <wps:bodyPr vert="horz" lIns="91440" tIns="45720" rIns="91440" bIns="45720" rtlCol="0" anchor="ctr" anchorCtr="0">
                          <a:noAutofit/>
                        </wps:bodyPr>
                      </wps:wsp>
                      <wps:wsp>
                        <wps:cNvPr id="148" name="サブタイトル 2"/>
                        <wps:cNvSpPr txBox="1">
                          <a:spLocks/>
                        </wps:cNvSpPr>
                        <wps:spPr>
                          <a:xfrm>
                            <a:off x="106325" y="595423"/>
                            <a:ext cx="5262245" cy="295275"/>
                          </a:xfrm>
                          <a:prstGeom prst="rect">
                            <a:avLst/>
                          </a:prstGeom>
                          <a:solidFill>
                            <a:srgbClr val="4BACC6">
                              <a:lumMod val="40000"/>
                              <a:lumOff val="60000"/>
                            </a:srgbClr>
                          </a:solidFill>
                          <a:ln>
                            <a:solidFill>
                              <a:sysClr val="windowText" lastClr="000000"/>
                            </a:solidFill>
                          </a:ln>
                        </wps:spPr>
                        <wps:txbx>
                          <w:txbxContent>
                            <w:p w14:paraId="059020F0"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副</w:t>
                              </w:r>
                              <w:r>
                                <w:rPr>
                                  <w:rFonts w:asciiTheme="minorHAnsi" w:eastAsiaTheme="minorEastAsia" w:hAnsi="ＭＳ 明朝" w:cstheme="minorBidi" w:hint="eastAsia"/>
                                  <w:color w:val="000000" w:themeColor="text1"/>
                                  <w:kern w:val="24"/>
                                  <w:sz w:val="21"/>
                                  <w:szCs w:val="21"/>
                                </w:rPr>
                                <w:t>会</w:t>
                              </w:r>
                              <w:r w:rsidRPr="00434CF3">
                                <w:rPr>
                                  <w:rFonts w:asciiTheme="minorHAnsi" w:eastAsiaTheme="minorEastAsia" w:hAnsi="ＭＳ 明朝" w:cstheme="minorBidi" w:hint="eastAsia"/>
                                  <w:color w:val="000000" w:themeColor="text1"/>
                                  <w:kern w:val="24"/>
                                  <w:sz w:val="21"/>
                                  <w:szCs w:val="21"/>
                                  <w:lang w:eastAsia="zh-TW"/>
                                </w:rPr>
                                <w:t>長</w:t>
                              </w:r>
                              <w:r>
                                <w:rPr>
                                  <w:rFonts w:asciiTheme="minorHAnsi" w:eastAsiaTheme="minorEastAsia" w:hAnsi="ＭＳ 明朝" w:cstheme="minorBidi" w:hint="eastAsia"/>
                                  <w:color w:val="000000" w:themeColor="text1"/>
                                  <w:kern w:val="24"/>
                                  <w:sz w:val="21"/>
                                  <w:szCs w:val="21"/>
                                </w:rPr>
                                <w:t xml:space="preserve">　</w:t>
                              </w:r>
                              <w:r w:rsidRPr="00434CF3">
                                <w:rPr>
                                  <w:rFonts w:asciiTheme="minorHAnsi" w:eastAsiaTheme="minorEastAsia" w:hAnsi="ＭＳ 明朝" w:cstheme="minorBidi" w:hint="eastAsia"/>
                                  <w:color w:val="000000" w:themeColor="text1"/>
                                  <w:kern w:val="24"/>
                                  <w:sz w:val="21"/>
                                  <w:szCs w:val="21"/>
                                  <w:lang w:eastAsia="zh-TW"/>
                                </w:rPr>
                                <w:t xml:space="preserve">　　文化　花子</w:t>
                              </w:r>
                            </w:p>
                          </w:txbxContent>
                        </wps:txbx>
                        <wps:bodyPr vert="horz" wrap="square" lIns="91440" tIns="45720" rIns="91440" bIns="45720" rtlCol="0" anchor="ctr" anchorCtr="0">
                          <a:noAutofit/>
                        </wps:bodyPr>
                      </wps:wsp>
                      <wps:wsp>
                        <wps:cNvPr id="149" name="サブタイトル 2"/>
                        <wps:cNvSpPr txBox="1">
                          <a:spLocks/>
                        </wps:cNvSpPr>
                        <wps:spPr>
                          <a:xfrm>
                            <a:off x="106325" y="925033"/>
                            <a:ext cx="5262245" cy="314325"/>
                          </a:xfrm>
                          <a:prstGeom prst="rect">
                            <a:avLst/>
                          </a:prstGeom>
                          <a:solidFill>
                            <a:srgbClr val="4BACC6">
                              <a:lumMod val="40000"/>
                              <a:lumOff val="60000"/>
                            </a:srgbClr>
                          </a:solidFill>
                          <a:ln>
                            <a:solidFill>
                              <a:sysClr val="windowText" lastClr="000000"/>
                            </a:solidFill>
                          </a:ln>
                        </wps:spPr>
                        <wps:txbx>
                          <w:txbxContent>
                            <w:p w14:paraId="592720F5"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一郎</w:t>
                              </w:r>
                            </w:p>
                          </w:txbxContent>
                        </wps:txbx>
                        <wps:bodyPr vert="horz" wrap="square" lIns="91440" tIns="45720" rIns="91440" bIns="45720" rtlCol="0" anchor="ctr" anchorCtr="0">
                          <a:noAutofit/>
                        </wps:bodyPr>
                      </wps:wsp>
                      <wps:wsp>
                        <wps:cNvPr id="150" name="サブタイトル 2"/>
                        <wps:cNvSpPr txBox="1">
                          <a:spLocks/>
                        </wps:cNvSpPr>
                        <wps:spPr>
                          <a:xfrm>
                            <a:off x="108525" y="1275907"/>
                            <a:ext cx="5260237" cy="295275"/>
                          </a:xfrm>
                          <a:prstGeom prst="rect">
                            <a:avLst/>
                          </a:prstGeom>
                          <a:solidFill>
                            <a:srgbClr val="4BACC6">
                              <a:lumMod val="40000"/>
                              <a:lumOff val="60000"/>
                            </a:srgbClr>
                          </a:solidFill>
                          <a:ln>
                            <a:solidFill>
                              <a:sysClr val="windowText" lastClr="000000"/>
                            </a:solidFill>
                          </a:ln>
                        </wps:spPr>
                        <wps:txbx>
                          <w:txbxContent>
                            <w:p w14:paraId="1B1A324E"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二郎</w:t>
                              </w:r>
                            </w:p>
                          </w:txbxContent>
                        </wps:txbx>
                        <wps:bodyPr vert="horz" wrap="square" lIns="91440" tIns="45720" rIns="91440" bIns="45720" rtlCol="0" anchor="ctr" anchorCtr="0">
                          <a:noAutofit/>
                        </wps:bodyPr>
                      </wps:wsp>
                      <wps:wsp>
                        <wps:cNvPr id="151" name="サブタイトル 2"/>
                        <wps:cNvSpPr>
                          <a:spLocks noGrp="1"/>
                        </wps:cNvSpPr>
                        <wps:spPr>
                          <a:xfrm>
                            <a:off x="106325" y="265814"/>
                            <a:ext cx="5262245" cy="295275"/>
                          </a:xfrm>
                          <a:prstGeom prst="rect">
                            <a:avLst/>
                          </a:prstGeom>
                          <a:solidFill>
                            <a:srgbClr val="4BACC6">
                              <a:lumMod val="40000"/>
                              <a:lumOff val="60000"/>
                            </a:srgbClr>
                          </a:solidFill>
                          <a:ln>
                            <a:solidFill>
                              <a:sysClr val="windowText" lastClr="000000"/>
                            </a:solidFill>
                          </a:ln>
                        </wps:spPr>
                        <wps:txbx>
                          <w:txbxContent>
                            <w:p w14:paraId="010C7585" w14:textId="77777777" w:rsidR="00F83752" w:rsidRPr="00434CF3" w:rsidRDefault="00F83752" w:rsidP="00CB7147">
                              <w:pPr>
                                <w:pStyle w:val="Web"/>
                                <w:spacing w:before="55" w:beforeAutospacing="0" w:after="0" w:afterAutospacing="0" w:line="0" w:lineRule="atLeast"/>
                                <w:rPr>
                                  <w:sz w:val="21"/>
                                  <w:szCs w:val="21"/>
                                  <w:lang w:eastAsia="zh-TW"/>
                                </w:rPr>
                              </w:pPr>
                              <w:r>
                                <w:rPr>
                                  <w:rFonts w:asciiTheme="minorHAnsi" w:eastAsiaTheme="minorEastAsia" w:hAnsi="ＭＳ 明朝" w:cstheme="minorBidi" w:hint="eastAsia"/>
                                  <w:color w:val="000000" w:themeColor="text1"/>
                                  <w:kern w:val="24"/>
                                  <w:sz w:val="21"/>
                                  <w:szCs w:val="21"/>
                                </w:rPr>
                                <w:t>会</w:t>
                              </w:r>
                              <w:r w:rsidRPr="00434CF3">
                                <w:rPr>
                                  <w:rFonts w:asciiTheme="minorHAnsi" w:eastAsiaTheme="minorEastAsia" w:hAnsi="ＭＳ 明朝" w:cstheme="minorBidi" w:hint="eastAsia"/>
                                  <w:color w:val="000000" w:themeColor="text1"/>
                                  <w:kern w:val="24"/>
                                  <w:sz w:val="21"/>
                                  <w:szCs w:val="21"/>
                                  <w:lang w:eastAsia="zh-TW"/>
                                </w:rPr>
                                <w:t>長</w:t>
                              </w:r>
                              <w:r>
                                <w:rPr>
                                  <w:rFonts w:asciiTheme="minorHAnsi" w:eastAsiaTheme="minorEastAsia" w:hAnsi="ＭＳ 明朝" w:cstheme="minorBidi" w:hint="eastAsia"/>
                                  <w:color w:val="000000" w:themeColor="text1"/>
                                  <w:kern w:val="24"/>
                                  <w:sz w:val="21"/>
                                  <w:szCs w:val="21"/>
                                </w:rPr>
                                <w:t xml:space="preserve">　</w:t>
                              </w:r>
                              <w:r w:rsidRPr="00434CF3">
                                <w:rPr>
                                  <w:rFonts w:asciiTheme="minorHAnsi" w:eastAsiaTheme="minorEastAsia" w:hAnsi="ＭＳ 明朝" w:cstheme="minorBidi" w:hint="eastAsia"/>
                                  <w:color w:val="000000" w:themeColor="text1"/>
                                  <w:kern w:val="24"/>
                                  <w:sz w:val="21"/>
                                  <w:szCs w:val="21"/>
                                  <w:lang w:eastAsia="zh-TW"/>
                                </w:rPr>
                                <w:t xml:space="preserve">　　　文化　太郎</w:t>
                              </w:r>
                              <w:r w:rsidRPr="00434CF3">
                                <w:rPr>
                                  <w:rFonts w:asciiTheme="minorHAnsi" w:eastAsiaTheme="minorEastAsia" w:hAnsi="ＭＳ 明朝" w:cstheme="minorBidi" w:hint="eastAsia"/>
                                  <w:color w:val="404040" w:themeColor="text1" w:themeTint="BF"/>
                                  <w:kern w:val="24"/>
                                  <w:sz w:val="21"/>
                                  <w:szCs w:val="21"/>
                                  <w:lang w:eastAsia="zh-TW"/>
                                </w:rPr>
                                <w:t xml:space="preserve">　</w:t>
                              </w:r>
                            </w:p>
                          </w:txbxContent>
                        </wps:txbx>
                        <wps:bodyPr vert="horz" wrap="square" lIns="91440" tIns="45720" rIns="91440" bIns="45720" rtlCol="0" anchor="ctr" anchorCtr="0">
                          <a:noAutofit/>
                        </wps:bodyPr>
                      </wps:wsp>
                      <wpg:grpSp>
                        <wpg:cNvPr id="152" name="グループ化 60"/>
                        <wpg:cNvGrpSpPr/>
                        <wpg:grpSpPr>
                          <a:xfrm>
                            <a:off x="2753832" y="265814"/>
                            <a:ext cx="2614930" cy="1304925"/>
                            <a:chOff x="0" y="-447816"/>
                            <a:chExt cx="2983672" cy="1305699"/>
                          </a:xfrm>
                        </wpg:grpSpPr>
                        <wps:wsp>
                          <wps:cNvPr id="153" name="サブタイトル 2"/>
                          <wps:cNvSpPr txBox="1">
                            <a:spLocks/>
                          </wps:cNvSpPr>
                          <wps:spPr>
                            <a:xfrm>
                              <a:off x="49887" y="562152"/>
                              <a:ext cx="2842385" cy="295731"/>
                            </a:xfrm>
                            <a:prstGeom prst="rect">
                              <a:avLst/>
                            </a:prstGeom>
                            <a:noFill/>
                            <a:ln>
                              <a:noFill/>
                            </a:ln>
                          </wps:spPr>
                          <wps:txbx>
                            <w:txbxContent>
                              <w:p w14:paraId="1CFDC3F7" w14:textId="77777777" w:rsidR="00F83752" w:rsidRPr="00CD681B" w:rsidRDefault="00F8375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（一社）地域文化○○機構</w:t>
                                </w:r>
                              </w:p>
                            </w:txbxContent>
                          </wps:txbx>
                          <wps:bodyPr vert="horz" lIns="91440" tIns="45720" rIns="91440" bIns="45720" rtlCol="0" anchor="ctr" anchorCtr="0">
                            <a:noAutofit/>
                          </wps:bodyPr>
                        </wps:wsp>
                        <wps:wsp>
                          <wps:cNvPr id="154" name="サブタイトル 2"/>
                          <wps:cNvSpPr txBox="1">
                            <a:spLocks/>
                          </wps:cNvSpPr>
                          <wps:spPr>
                            <a:xfrm>
                              <a:off x="59710" y="238200"/>
                              <a:ext cx="2923651" cy="295366"/>
                            </a:xfrm>
                            <a:prstGeom prst="rect">
                              <a:avLst/>
                            </a:prstGeom>
                            <a:noFill/>
                            <a:ln>
                              <a:noFill/>
                            </a:ln>
                          </wps:spPr>
                          <wps:txbx>
                            <w:txbxContent>
                              <w:p w14:paraId="7A93EA1B" w14:textId="77777777" w:rsidR="00F83752" w:rsidRPr="00CD681B" w:rsidRDefault="00F8375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○○文化（株）　代表取締役</w:t>
                                </w:r>
                              </w:p>
                            </w:txbxContent>
                          </wps:txbx>
                          <wps:bodyPr vert="horz" lIns="91440" tIns="45720" rIns="91440" bIns="45720" rtlCol="0" anchor="ctr" anchorCtr="0">
                            <a:noAutofit/>
                          </wps:bodyPr>
                        </wps:wsp>
                        <wps:wsp>
                          <wps:cNvPr id="156" name="サブタイトル 2"/>
                          <wps:cNvSpPr txBox="1">
                            <a:spLocks/>
                          </wps:cNvSpPr>
                          <wps:spPr>
                            <a:xfrm>
                              <a:off x="0" y="-114338"/>
                              <a:ext cx="2983672" cy="307815"/>
                            </a:xfrm>
                            <a:prstGeom prst="rect">
                              <a:avLst/>
                            </a:prstGeom>
                            <a:noFill/>
                            <a:ln>
                              <a:noFill/>
                            </a:ln>
                          </wps:spPr>
                          <wps:txbx>
                            <w:txbxContent>
                              <w:p w14:paraId="0080D41E" w14:textId="77777777" w:rsidR="00F83752" w:rsidRPr="00CD681B" w:rsidRDefault="00F83752" w:rsidP="00CB7147">
                                <w:pPr>
                                  <w:pStyle w:val="Web"/>
                                  <w:spacing w:before="0" w:beforeAutospacing="0" w:after="0" w:afterAutospacing="0"/>
                                  <w:rPr>
                                    <w:sz w:val="21"/>
                                    <w:szCs w:val="21"/>
                                  </w:rPr>
                                </w:pPr>
                                <w:r w:rsidRPr="00CD681B">
                                  <w:rPr>
                                    <w:rFonts w:asciiTheme="minorHAnsi" w:eastAsiaTheme="minorEastAsia" w:hAnsi="ＭＳ 明朝" w:cstheme="minorBidi" w:hint="eastAsia"/>
                                    <w:color w:val="000000" w:themeColor="text1"/>
                                    <w:kern w:val="24"/>
                                    <w:sz w:val="21"/>
                                    <w:szCs w:val="21"/>
                                  </w:rPr>
                                  <w:t>（株）地域○○社　プロデューサー</w:t>
                                </w:r>
                              </w:p>
                            </w:txbxContent>
                          </wps:txbx>
                          <wps:bodyPr vert="horz" lIns="91440" tIns="45720" rIns="91440" bIns="45720" rtlCol="0" anchor="ctr" anchorCtr="0">
                            <a:noAutofit/>
                          </wps:bodyPr>
                        </wps:wsp>
                        <wps:wsp>
                          <wps:cNvPr id="160" name="サブタイトル 2"/>
                          <wps:cNvSpPr txBox="1">
                            <a:spLocks/>
                          </wps:cNvSpPr>
                          <wps:spPr>
                            <a:xfrm>
                              <a:off x="0" y="-447816"/>
                              <a:ext cx="2891688" cy="295368"/>
                            </a:xfrm>
                            <a:prstGeom prst="rect">
                              <a:avLst/>
                            </a:prstGeom>
                            <a:noFill/>
                            <a:ln>
                              <a:noFill/>
                            </a:ln>
                          </wps:spPr>
                          <wps:txbx>
                            <w:txbxContent>
                              <w:p w14:paraId="290C8E19" w14:textId="77777777" w:rsidR="00F83752" w:rsidRPr="00CD681B" w:rsidRDefault="00F8375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（株）文化○○出版社　代表取締役</w:t>
                                </w:r>
                              </w:p>
                            </w:txbxContent>
                          </wps:txbx>
                          <wps:bodyPr vert="horz" lIns="91440" tIns="45720" rIns="91440" bIns="45720" rtlCol="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7FBD0D7" id="グループ化 145" o:spid="_x0000_s1080" style="position:absolute;left:0;text-align:left;margin-left:67.25pt;margin-top:12.05pt;width:403.25pt;height:127.15pt;z-index:-251584512;mso-width-relative:margin;mso-height-relative:margin" coordorigin="-626,-449" coordsize="54313,1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">
                <v:shape id="_x0000_s1081" type="#_x0000_t202" style="position:absolute;left:-626;top:-449;width:12955;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" filled="f" stroked="f">
                  <v:path arrowok="t"/>
                  <v:textbox>
                    <w:txbxContent>
                      <w:p w14:paraId="103B04F1" w14:textId="20C61496" w:rsidR="00F83752" w:rsidRPr="00434CF3" w:rsidRDefault="00F83752" w:rsidP="00CB7147">
                        <w:pPr>
                          <w:pStyle w:val="Web"/>
                          <w:spacing w:before="0" w:beforeAutospacing="0" w:after="0" w:afterAutospacing="0"/>
                          <w:rPr>
                            <w:sz w:val="21"/>
                            <w:szCs w:val="21"/>
                          </w:rPr>
                        </w:pPr>
                        <w:r>
                          <w:rPr>
                            <w:rFonts w:asciiTheme="minorHAnsi" w:eastAsiaTheme="minorEastAsia" w:hAnsi="ＭＳ 明朝" w:cstheme="minorBidi" w:hint="eastAsia"/>
                            <w:color w:val="000000" w:themeColor="text1"/>
                            <w:kern w:val="24"/>
                            <w:sz w:val="21"/>
                            <w:szCs w:val="21"/>
                          </w:rPr>
                          <w:t>協議会</w:t>
                        </w:r>
                        <w:r w:rsidRPr="00434CF3">
                          <w:rPr>
                            <w:rFonts w:asciiTheme="minorHAnsi" w:eastAsiaTheme="minorEastAsia" w:hAnsi="ＭＳ 明朝" w:cstheme="minorBidi" w:hint="eastAsia"/>
                            <w:color w:val="000000" w:themeColor="text1"/>
                            <w:kern w:val="24"/>
                            <w:sz w:val="21"/>
                            <w:szCs w:val="21"/>
                          </w:rPr>
                          <w:t xml:space="preserve">　</w:t>
                        </w:r>
                      </w:p>
                    </w:txbxContent>
                  </v:textbox>
                </v:shape>
                <v:shape id="_x0000_s1082" type="#_x0000_t202" style="position:absolute;left:1063;top:5954;width:52622;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" fillcolor="#b7dee8" strokecolor="windowText">
                  <v:path arrowok="t"/>
                  <v:textbox>
                    <w:txbxContent>
                      <w:p w14:paraId="059020F0"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副</w:t>
                        </w:r>
                        <w:r>
                          <w:rPr>
                            <w:rFonts w:asciiTheme="minorHAnsi" w:eastAsiaTheme="minorEastAsia" w:hAnsi="ＭＳ 明朝" w:cstheme="minorBidi" w:hint="eastAsia"/>
                            <w:color w:val="000000" w:themeColor="text1"/>
                            <w:kern w:val="24"/>
                            <w:sz w:val="21"/>
                            <w:szCs w:val="21"/>
                          </w:rPr>
                          <w:t>会</w:t>
                        </w:r>
                        <w:r w:rsidRPr="00434CF3">
                          <w:rPr>
                            <w:rFonts w:asciiTheme="minorHAnsi" w:eastAsiaTheme="minorEastAsia" w:hAnsi="ＭＳ 明朝" w:cstheme="minorBidi" w:hint="eastAsia"/>
                            <w:color w:val="000000" w:themeColor="text1"/>
                            <w:kern w:val="24"/>
                            <w:sz w:val="21"/>
                            <w:szCs w:val="21"/>
                            <w:lang w:eastAsia="zh-TW"/>
                          </w:rPr>
                          <w:t>長</w:t>
                        </w:r>
                        <w:r>
                          <w:rPr>
                            <w:rFonts w:asciiTheme="minorHAnsi" w:eastAsiaTheme="minorEastAsia" w:hAnsi="ＭＳ 明朝" w:cstheme="minorBidi" w:hint="eastAsia"/>
                            <w:color w:val="000000" w:themeColor="text1"/>
                            <w:kern w:val="24"/>
                            <w:sz w:val="21"/>
                            <w:szCs w:val="21"/>
                          </w:rPr>
                          <w:t xml:space="preserve">　</w:t>
                        </w:r>
                        <w:r w:rsidRPr="00434CF3">
                          <w:rPr>
                            <w:rFonts w:asciiTheme="minorHAnsi" w:eastAsiaTheme="minorEastAsia" w:hAnsi="ＭＳ 明朝" w:cstheme="minorBidi" w:hint="eastAsia"/>
                            <w:color w:val="000000" w:themeColor="text1"/>
                            <w:kern w:val="24"/>
                            <w:sz w:val="21"/>
                            <w:szCs w:val="21"/>
                            <w:lang w:eastAsia="zh-TW"/>
                          </w:rPr>
                          <w:t xml:space="preserve">　　文化　花子</w:t>
                        </w:r>
                      </w:p>
                    </w:txbxContent>
                  </v:textbox>
                </v:shape>
                <v:shape id="_x0000_s1083" type="#_x0000_t202" style="position:absolute;left:1063;top:9250;width:5262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" fillcolor="#b7dee8" strokecolor="windowText">
                  <v:path arrowok="t"/>
                  <v:textbox>
                    <w:txbxContent>
                      <w:p w14:paraId="592720F5"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一郎</w:t>
                        </w:r>
                      </w:p>
                    </w:txbxContent>
                  </v:textbox>
                </v:shape>
                <v:shape id="_x0000_s1084" type="#_x0000_t202" style="position:absolute;left:1085;top:12759;width:52602;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" fillcolor="#b7dee8" strokecolor="windowText">
                  <v:path arrowok="t"/>
                  <v:textbox>
                    <w:txbxContent>
                      <w:p w14:paraId="1B1A324E"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二郎</w:t>
                        </w:r>
                      </w:p>
                    </w:txbxContent>
                  </v:textbox>
                </v:shape>
                <v:group id="グループ化 60" o:spid="_x0000_s1086" style="position:absolute;left:27538;top:2658;width:26149;height:13049" coordorigin=",-4478" coordsize="29836,1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_x0000_s1087" type="#_x0000_t202" style="position:absolute;left:498;top:5621;width:28424;height: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" filled="f" stroked="f">
                    <v:path arrowok="t"/>
                    <v:textbox>
                      <w:txbxContent>
                        <w:p w14:paraId="1CFDC3F7" w14:textId="77777777" w:rsidR="00F83752" w:rsidRPr="00CD681B" w:rsidRDefault="00F8375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（一社）地域文化○○機構</w:t>
                          </w:r>
                        </w:p>
                      </w:txbxContent>
                    </v:textbox>
                  </v:shape>
                  <v:shape id="_x0000_s1088" type="#_x0000_t202" style="position:absolute;left:597;top:2382;width:2923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" filled="f" stroked="f">
                    <v:path arrowok="t"/>
                    <v:textbox>
                      <w:txbxContent>
                        <w:p w14:paraId="7A93EA1B" w14:textId="77777777" w:rsidR="00F83752" w:rsidRPr="00CD681B" w:rsidRDefault="00F8375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○○文化（株）　代表取締役</w:t>
                          </w:r>
                        </w:p>
                      </w:txbxContent>
                    </v:textbox>
                  </v:shape>
                  <v:shape id="_x0000_s1089" type="#_x0000_t202" style="position:absolute;top:-1143;width:29836;height:3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" filled="f" stroked="f">
                    <v:path arrowok="t"/>
                    <v:textbox>
                      <w:txbxContent>
                        <w:p w14:paraId="0080D41E" w14:textId="77777777" w:rsidR="00F83752" w:rsidRPr="00CD681B" w:rsidRDefault="00F83752" w:rsidP="00CB7147">
                          <w:pPr>
                            <w:pStyle w:val="Web"/>
                            <w:spacing w:before="0" w:beforeAutospacing="0" w:after="0" w:afterAutospacing="0"/>
                            <w:rPr>
                              <w:sz w:val="21"/>
                              <w:szCs w:val="21"/>
                            </w:rPr>
                          </w:pPr>
                          <w:r w:rsidRPr="00CD681B">
                            <w:rPr>
                              <w:rFonts w:asciiTheme="minorHAnsi" w:eastAsiaTheme="minorEastAsia" w:hAnsi="ＭＳ 明朝" w:cstheme="minorBidi" w:hint="eastAsia"/>
                              <w:color w:val="000000" w:themeColor="text1"/>
                              <w:kern w:val="24"/>
                              <w:sz w:val="21"/>
                              <w:szCs w:val="21"/>
                            </w:rPr>
                            <w:t>（株）地域○○社　プロデューサー</w:t>
                          </w:r>
                        </w:p>
                      </w:txbxContent>
                    </v:textbox>
                  </v:shape>
                  <v:shape id="_x0000_s1090" type="#_x0000_t202" style="position:absolute;top:-4478;width:28916;height: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" filled="f" stroked="f">
                    <v:path arrowok="t"/>
                    <v:textbox>
                      <w:txbxContent>
                        <w:p w14:paraId="290C8E19" w14:textId="77777777" w:rsidR="00F83752" w:rsidRPr="00CD681B" w:rsidRDefault="00F8375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（株）文化○○出版社　代表取締役</w:t>
                          </w:r>
                        </w:p>
                      </w:txbxContent>
                    </v:textbox>
                  </v:shape>
                </v:group>
              </v:group>
            </w:pict>
          </mc:Fallback>
        </mc:AlternateContent>
      </w:r>
      <w:r w:rsidRPr="00B97E1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0944" behindDoc="1" locked="0" layoutInCell="1" allowOverlap="1" wp14:anchorId="6B6A6F68" wp14:editId="6D40E024">
                <wp:simplePos x="0" y="0"/>
                <wp:positionH relativeFrom="column">
                  <wp:posOffset>823899</wp:posOffset>
                </wp:positionH>
                <wp:positionV relativeFrom="paragraph">
                  <wp:posOffset>106045</wp:posOffset>
                </wp:positionV>
                <wp:extent cx="2574925" cy="3105150"/>
                <wp:effectExtent l="0" t="0" r="15875" b="19050"/>
                <wp:wrapNone/>
                <wp:docPr id="167" name="角丸四角形 6"/>
                <wp:cNvGraphicFramePr/>
                <a:graphic xmlns:a="http://schemas.openxmlformats.org/drawingml/2006/main">
                  <a:graphicData uri="http://schemas.microsoft.com/office/word/2010/wordprocessingShape">
                    <wps:wsp>
                      <wps:cNvSpPr/>
                      <wps:spPr>
                        <a:xfrm>
                          <a:off x="0" y="0"/>
                          <a:ext cx="2574925" cy="3105150"/>
                        </a:xfrm>
                        <a:prstGeom prst="roundRect">
                          <a:avLst>
                            <a:gd name="adj" fmla="val 5939"/>
                          </a:avLst>
                        </a:prstGeom>
                        <a:solidFill>
                          <a:srgbClr val="4BACC6">
                            <a:lumMod val="20000"/>
                            <a:lumOff val="80000"/>
                          </a:srgbClr>
                        </a:solidFill>
                        <a:ln w="9525" cap="flat" cmpd="sng" algn="ctr">
                          <a:solidFill>
                            <a:sysClr val="windowText" lastClr="000000"/>
                          </a:solidFill>
                          <a:prstDash val="solid"/>
                        </a:ln>
                        <a:effectLst/>
                      </wps:spPr>
                      <wps:txbx>
                        <w:txbxContent>
                          <w:p w14:paraId="53B05C80" w14:textId="77777777" w:rsidR="00F83752" w:rsidRPr="00C535DC" w:rsidRDefault="00F83752" w:rsidP="00CB7147">
                            <w:pPr>
                              <w:rPr>
                                <w:b/>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B6A6F68" id="角丸四角形 6" o:spid="_x0000_s1091" style="position:absolute;left:0;text-align:left;margin-left:64.85pt;margin-top:8.35pt;width:202.75pt;height:244.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" fillcolor="#dbeef4" strokecolor="windowText">
                <v:textbox>
                  <w:txbxContent>
                    <w:p w14:paraId="53B05C80" w14:textId="77777777" w:rsidR="00F83752" w:rsidRPr="00C535DC" w:rsidRDefault="00F83752" w:rsidP="00CB7147">
                      <w:pPr>
                        <w:rPr>
                          <w:b/>
                        </w:rPr>
                      </w:pPr>
                    </w:p>
                  </w:txbxContent>
                </v:textbox>
              </v:roundrect>
            </w:pict>
          </mc:Fallback>
        </mc:AlternateContent>
      </w:r>
    </w:p>
    <w:p w14:paraId="3D263F9D"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7F633256"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1B8F1850"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5BA46D55"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4E033F87"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i/>
          <w:kern w:val="0"/>
          <w:sz w:val="24"/>
        </w:rPr>
      </w:pPr>
    </w:p>
    <w:p w14:paraId="6DA8FC3A"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6E12347"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61304FB" w14:textId="77777777" w:rsidR="00CB7147" w:rsidRPr="00C56C11" w:rsidRDefault="00CB7147" w:rsidP="00CB7147">
      <w:pPr>
        <w:widowControl/>
        <w:tabs>
          <w:tab w:val="center" w:pos="4776"/>
        </w:tabs>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8896" behindDoc="0" locked="0" layoutInCell="1" allowOverlap="1" wp14:anchorId="6CE3AC8D" wp14:editId="755F9794">
                <wp:simplePos x="0" y="0"/>
                <wp:positionH relativeFrom="column">
                  <wp:posOffset>818211</wp:posOffset>
                </wp:positionH>
                <wp:positionV relativeFrom="paragraph">
                  <wp:posOffset>181610</wp:posOffset>
                </wp:positionV>
                <wp:extent cx="1066800" cy="287020"/>
                <wp:effectExtent l="0" t="0" r="0" b="0"/>
                <wp:wrapNone/>
                <wp:docPr id="172"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87020"/>
                        </a:xfrm>
                        <a:prstGeom prst="rect">
                          <a:avLst/>
                        </a:prstGeom>
                        <a:noFill/>
                        <a:ln>
                          <a:noFill/>
                        </a:ln>
                      </wps:spPr>
                      <wps:txbx>
                        <w:txbxContent>
                          <w:p w14:paraId="42E10FD5" w14:textId="77777777" w:rsidR="00F83752" w:rsidRPr="00434CF3" w:rsidRDefault="00F8375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 xml:space="preserve">構成団体　</w:t>
                            </w:r>
                          </w:p>
                        </w:txbxContent>
                      </wps:txbx>
                      <wps:bodyPr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E3AC8D" id="_x0000_s1092" type="#_x0000_t202" style="position:absolute;left:0;text-align:left;margin-left:64.45pt;margin-top:14.3pt;width:84pt;height:22.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" filled="f" stroked="f">
                <v:path arrowok="t"/>
                <v:textbox>
                  <w:txbxContent>
                    <w:p w14:paraId="42E10FD5" w14:textId="77777777" w:rsidR="00F83752" w:rsidRPr="00434CF3" w:rsidRDefault="00F8375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 xml:space="preserve">構成団体　</w:t>
                      </w:r>
                    </w:p>
                  </w:txbxContent>
                </v:textbox>
              </v:shape>
            </w:pict>
          </mc:Fallback>
        </mc:AlternateContent>
      </w:r>
      <w:r w:rsidRPr="00C56C11">
        <w:rPr>
          <w:rFonts w:ascii="ＭＳ Ｐゴシック" w:eastAsia="ＭＳ Ｐゴシック" w:hAnsi="ＭＳ Ｐゴシック" w:cs="ＭＳ Ｐゴシック"/>
          <w:kern w:val="0"/>
          <w:sz w:val="24"/>
        </w:rPr>
        <w:tab/>
      </w:r>
    </w:p>
    <w:p w14:paraId="22B2CEC7"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40B3679C"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35040" behindDoc="1" locked="0" layoutInCell="1" allowOverlap="1" wp14:anchorId="6F46FA6E" wp14:editId="11023CEF">
                <wp:simplePos x="0" y="0"/>
                <wp:positionH relativeFrom="column">
                  <wp:posOffset>1007441</wp:posOffset>
                </wp:positionH>
                <wp:positionV relativeFrom="paragraph">
                  <wp:posOffset>43815</wp:posOffset>
                </wp:positionV>
                <wp:extent cx="4086971" cy="1189355"/>
                <wp:effectExtent l="0" t="0" r="27940" b="10795"/>
                <wp:wrapNone/>
                <wp:docPr id="173" name="グループ化 173"/>
                <wp:cNvGraphicFramePr/>
                <a:graphic xmlns:a="http://schemas.openxmlformats.org/drawingml/2006/main">
                  <a:graphicData uri="http://schemas.microsoft.com/office/word/2010/wordprocessingGroup">
                    <wpg:wgp>
                      <wpg:cNvGrpSpPr/>
                      <wpg:grpSpPr>
                        <a:xfrm>
                          <a:off x="0" y="0"/>
                          <a:ext cx="4086971" cy="1189355"/>
                          <a:chOff x="10631" y="0"/>
                          <a:chExt cx="4088209" cy="1189849"/>
                        </a:xfrm>
                      </wpg:grpSpPr>
                      <wps:wsp>
                        <wps:cNvPr id="174" name="L 字 19"/>
                        <wps:cNvSpPr/>
                        <wps:spPr>
                          <a:xfrm rot="10800000">
                            <a:off x="10631" y="311424"/>
                            <a:ext cx="4088209" cy="878425"/>
                          </a:xfrm>
                          <a:prstGeom prst="corner">
                            <a:avLst>
                              <a:gd name="adj1" fmla="val 33222"/>
                              <a:gd name="adj2" fmla="val 204605"/>
                            </a:avLst>
                          </a:prstGeom>
                          <a:solidFill>
                            <a:srgbClr val="F79646">
                              <a:lumMod val="20000"/>
                              <a:lumOff val="80000"/>
                            </a:srgbClr>
                          </a:solidFill>
                          <a:ln w="9525" cap="flat" cmpd="sng" algn="ctr">
                            <a:solidFill>
                              <a:sysClr val="windowText" lastClr="000000"/>
                            </a:solidFill>
                            <a:prstDash val="solid"/>
                          </a:ln>
                          <a:effectLst/>
                        </wps:spPr>
                        <wps:bodyPr wrap="square" rtlCol="0" anchor="ctr">
                          <a:noAutofit/>
                        </wps:bodyPr>
                      </wps:wsp>
                      <wps:wsp>
                        <wps:cNvPr id="175" name="サブタイトル 2"/>
                        <wps:cNvSpPr txBox="1">
                          <a:spLocks/>
                        </wps:cNvSpPr>
                        <wps:spPr>
                          <a:xfrm>
                            <a:off x="10632" y="0"/>
                            <a:ext cx="2242946" cy="265635"/>
                          </a:xfrm>
                          <a:prstGeom prst="rect">
                            <a:avLst/>
                          </a:prstGeom>
                          <a:solidFill>
                            <a:srgbClr val="F79646">
                              <a:lumMod val="20000"/>
                              <a:lumOff val="80000"/>
                            </a:srgbClr>
                          </a:solidFill>
                          <a:ln>
                            <a:solidFill>
                              <a:sysClr val="windowText" lastClr="000000"/>
                            </a:solidFill>
                          </a:ln>
                        </wps:spPr>
                        <wps:txbx>
                          <w:txbxContent>
                            <w:p w14:paraId="79DD5F58" w14:textId="77777777" w:rsidR="00F83752" w:rsidRPr="00434CF3" w:rsidRDefault="00F8375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舞保存会</w:t>
                              </w:r>
                            </w:p>
                          </w:txbxContent>
                        </wps:txbx>
                        <wps:bodyPr vert="horz" lIns="91440" tIns="45720" rIns="91440" bIns="45720" rtlCol="0" anchor="ctr" anchorCtr="0">
                          <a:noAutofit/>
                        </wps:bodyPr>
                      </wps:wsp>
                      <wps:wsp>
                        <wps:cNvPr id="176" name="サブタイトル 2"/>
                        <wps:cNvSpPr txBox="1">
                          <a:spLocks/>
                        </wps:cNvSpPr>
                        <wps:spPr>
                          <a:xfrm>
                            <a:off x="20159" y="316031"/>
                            <a:ext cx="2006700" cy="268797"/>
                          </a:xfrm>
                          <a:prstGeom prst="rect">
                            <a:avLst/>
                          </a:prstGeom>
                          <a:noFill/>
                          <a:ln>
                            <a:noFill/>
                          </a:ln>
                        </wps:spPr>
                        <wps:txbx>
                          <w:txbxContent>
                            <w:p w14:paraId="521D1999" w14:textId="77777777" w:rsidR="00F83752" w:rsidRPr="00434CF3" w:rsidRDefault="00F8375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○○地芝居保存会</w:t>
                              </w:r>
                            </w:p>
                          </w:txbxContent>
                        </wps:txbx>
                        <wps:bodyPr vert="horz" lIns="91440" tIns="45720" rIns="91440" bIns="45720" rtlCol="0" anchor="ctr" anchorCtr="0">
                          <a:noAutofit/>
                        </wps:bodyPr>
                      </wps:wsp>
                      <wps:wsp>
                        <wps:cNvPr id="177" name="サブタイトル 2"/>
                        <wps:cNvSpPr txBox="1">
                          <a:spLocks/>
                        </wps:cNvSpPr>
                        <wps:spPr>
                          <a:xfrm>
                            <a:off x="10633" y="653306"/>
                            <a:ext cx="2242945" cy="282407"/>
                          </a:xfrm>
                          <a:prstGeom prst="rect">
                            <a:avLst/>
                          </a:prstGeom>
                          <a:solidFill>
                            <a:srgbClr val="F79646">
                              <a:lumMod val="20000"/>
                              <a:lumOff val="80000"/>
                            </a:srgbClr>
                          </a:solidFill>
                          <a:ln>
                            <a:solidFill>
                              <a:sysClr val="windowText" lastClr="000000"/>
                            </a:solidFill>
                          </a:ln>
                        </wps:spPr>
                        <wps:txbx>
                          <w:txbxContent>
                            <w:p w14:paraId="629D8546" w14:textId="77777777" w:rsidR="00F83752" w:rsidRPr="00434CF3" w:rsidRDefault="00F8375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○○文化財振興団体</w:t>
                              </w:r>
                            </w:p>
                          </w:txbxContent>
                        </wps:txbx>
                        <wps:bodyPr vert="horz" lIns="91440" tIns="45720" rIns="91440" bIns="4572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F46FA6E" id="グループ化 173" o:spid="_x0000_s1093" style="position:absolute;left:0;text-align:left;margin-left:79.35pt;margin-top:3.45pt;width:321.8pt;height:93.65pt;z-index:-251581440;mso-width-relative:margin;mso-height-relative:margin" coordorigin="106" coordsize="40882,1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">
                <v:shape id="L 字 19" o:spid="_x0000_s1094" style="position:absolute;left:106;top:3114;width:40882;height:8784;rotation:180;visibility:visible;mso-wrap-style:square;v-text-anchor:middle" coordsize="4088209,87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" path="m,l1797301,r,586595l4088209,586595r,291830l,878425,,xe" fillcolor="#fdeada" strokecolor="windowText">
                  <v:path arrowok="t" o:connecttype="custom" o:connectlocs="0,0;1797301,0;1797301,586595;4088209,586595;4088209,878425;0,878425;0,0" o:connectangles="0,0,0,0,0,0,0"/>
                </v:shape>
                <v:shape id="_x0000_s1095" type="#_x0000_t202" style="position:absolute;left:106;width:22429;height:2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" fillcolor="#fdeada" strokecolor="windowText">
                  <v:path arrowok="t"/>
                  <v:textbox>
                    <w:txbxContent>
                      <w:p w14:paraId="79DD5F58" w14:textId="77777777" w:rsidR="00F83752" w:rsidRPr="00434CF3" w:rsidRDefault="00F8375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舞保存会</w:t>
                        </w:r>
                      </w:p>
                    </w:txbxContent>
                  </v:textbox>
                </v:shape>
                <v:shape id="_x0000_s1096" type="#_x0000_t202" style="position:absolute;left:201;top:3160;width:20067;height:2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" filled="f" stroked="f">
                  <v:path arrowok="t"/>
                  <v:textbox>
                    <w:txbxContent>
                      <w:p w14:paraId="521D1999" w14:textId="77777777" w:rsidR="00F83752" w:rsidRPr="00434CF3" w:rsidRDefault="00F8375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○○地芝居保存会</w:t>
                        </w:r>
                      </w:p>
                    </w:txbxContent>
                  </v:textbox>
                </v:shape>
                <v:shape id="_x0000_s1097" type="#_x0000_t202" style="position:absolute;left:106;top:6533;width:22429;height:2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" fillcolor="#fdeada" strokecolor="windowText">
                  <v:path arrowok="t"/>
                  <v:textbox>
                    <w:txbxContent>
                      <w:p w14:paraId="629D8546" w14:textId="77777777" w:rsidR="00F83752" w:rsidRPr="00434CF3" w:rsidRDefault="00F8375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○○文化財振興団体</w:t>
                        </w:r>
                      </w:p>
                    </w:txbxContent>
                  </v:textbox>
                </v:shape>
              </v:group>
            </w:pict>
          </mc:Fallback>
        </mc:AlternateContent>
      </w:r>
    </w:p>
    <w:p w14:paraId="3D9A91CE"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9920" behindDoc="0" locked="0" layoutInCell="1" allowOverlap="1" wp14:anchorId="1DE850C0" wp14:editId="746EAADE">
                <wp:simplePos x="0" y="0"/>
                <wp:positionH relativeFrom="column">
                  <wp:posOffset>3357051</wp:posOffset>
                </wp:positionH>
                <wp:positionV relativeFrom="paragraph">
                  <wp:posOffset>5908</wp:posOffset>
                </wp:positionV>
                <wp:extent cx="1562735" cy="1143000"/>
                <wp:effectExtent l="0" t="0" r="0" b="0"/>
                <wp:wrapNone/>
                <wp:docPr id="178"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735" cy="1143000"/>
                        </a:xfrm>
                        <a:prstGeom prst="rect">
                          <a:avLst/>
                        </a:prstGeom>
                        <a:noFill/>
                        <a:ln>
                          <a:noFill/>
                        </a:ln>
                      </wps:spPr>
                      <wps:txbx>
                        <w:txbxContent>
                          <w:p w14:paraId="611765AC"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構成員</w:t>
                            </w:r>
                          </w:p>
                          <w:p w14:paraId="59A459A4"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太郎</w:t>
                            </w:r>
                          </w:p>
                          <w:p w14:paraId="110FC079"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一郎</w:t>
                            </w:r>
                          </w:p>
                          <w:p w14:paraId="245797E8" w14:textId="77777777" w:rsidR="00F83752" w:rsidRPr="00434CF3" w:rsidRDefault="00F8375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lang w:eastAsia="zh-TW"/>
                              </w:rPr>
                              <w:t xml:space="preserve">　</w:t>
                            </w:r>
                            <w:r w:rsidRPr="00434CF3">
                              <w:rPr>
                                <w:rFonts w:asciiTheme="minorHAnsi" w:eastAsiaTheme="minorEastAsia" w:hAnsi="ＭＳ 明朝" w:cstheme="minorBidi" w:hint="eastAsia"/>
                                <w:color w:val="000000" w:themeColor="text1"/>
                                <w:kern w:val="24"/>
                                <w:sz w:val="21"/>
                                <w:szCs w:val="21"/>
                              </w:rPr>
                              <w:t>歌舞　花子</w:t>
                            </w:r>
                          </w:p>
                        </w:txbxContent>
                      </wps:txbx>
                      <wps:bodyPr vert="horz" wrap="square" lIns="91440" tIns="45720" rIns="91440" bIns="45720" rtlCol="0" anchor="ctr" anchorCtr="0">
                        <a:noAutofit/>
                      </wps:bodyPr>
                    </wps:wsp>
                  </a:graphicData>
                </a:graphic>
                <wp14:sizeRelH relativeFrom="margin">
                  <wp14:pctWidth>0</wp14:pctWidth>
                </wp14:sizeRelH>
              </wp:anchor>
            </w:drawing>
          </mc:Choice>
          <mc:Fallback>
            <w:pict>
              <v:shape w14:anchorId="1DE850C0" id="_x0000_s1098" type="#_x0000_t202" style="position:absolute;left:0;text-align:left;margin-left:264.35pt;margin-top:.45pt;width:123.05pt;height:90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" filled="f" stroked="f">
                <v:path arrowok="t"/>
                <v:textbox>
                  <w:txbxContent>
                    <w:p w14:paraId="611765AC"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構成員</w:t>
                      </w:r>
                    </w:p>
                    <w:p w14:paraId="59A459A4"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太郎</w:t>
                      </w:r>
                    </w:p>
                    <w:p w14:paraId="110FC079" w14:textId="77777777" w:rsidR="00F83752" w:rsidRPr="00434CF3" w:rsidRDefault="00F8375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一郎</w:t>
                      </w:r>
                    </w:p>
                    <w:p w14:paraId="245797E8" w14:textId="77777777" w:rsidR="00F83752" w:rsidRPr="00434CF3" w:rsidRDefault="00F8375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lang w:eastAsia="zh-TW"/>
                        </w:rPr>
                        <w:t xml:space="preserve">　</w:t>
                      </w:r>
                      <w:r w:rsidRPr="00434CF3">
                        <w:rPr>
                          <w:rFonts w:asciiTheme="minorHAnsi" w:eastAsiaTheme="minorEastAsia" w:hAnsi="ＭＳ 明朝" w:cstheme="minorBidi" w:hint="eastAsia"/>
                          <w:color w:val="000000" w:themeColor="text1"/>
                          <w:kern w:val="24"/>
                          <w:sz w:val="21"/>
                          <w:szCs w:val="21"/>
                        </w:rPr>
                        <w:t>歌舞　花子</w:t>
                      </w:r>
                    </w:p>
                  </w:txbxContent>
                </v:textbox>
              </v:shape>
            </w:pict>
          </mc:Fallback>
        </mc:AlternateContent>
      </w:r>
    </w:p>
    <w:p w14:paraId="6DD86646"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21D86E7D"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71369FC"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ED5A159" w14:textId="77777777" w:rsidR="00CB7147" w:rsidRPr="00C56C11" w:rsidRDefault="00CB7147" w:rsidP="00CB7147">
      <w:pPr>
        <w:widowControl/>
        <w:jc w:val="left"/>
        <w:rPr>
          <w:rFonts w:ascii="ＭＳ Ｐゴシック" w:eastAsia="ＭＳ Ｐゴシック" w:hAnsi="ＭＳ Ｐゴシック" w:cs="ＭＳ Ｐゴシック"/>
          <w:kern w:val="0"/>
          <w:sz w:val="24"/>
        </w:rPr>
      </w:pPr>
    </w:p>
    <w:p w14:paraId="349B7AAC" w14:textId="77777777" w:rsidR="00CB7147" w:rsidRPr="00C56C11" w:rsidRDefault="00CB7147" w:rsidP="00CB7147">
      <w:pPr>
        <w:widowControl/>
        <w:jc w:val="left"/>
        <w:rPr>
          <w:rFonts w:ascii="ＭＳ Ｐゴシック" w:eastAsia="ＭＳ Ｐゴシック" w:hAnsi="ＭＳ Ｐゴシック" w:cs="ＭＳ Ｐゴシック"/>
          <w:kern w:val="0"/>
          <w:sz w:val="24"/>
        </w:rPr>
      </w:pPr>
    </w:p>
    <w:p w14:paraId="4BBDD9D2" w14:textId="77777777" w:rsidR="00CB7147" w:rsidRPr="00C56C11" w:rsidRDefault="00CB7147" w:rsidP="00CB7147">
      <w:pPr>
        <w:widowControl/>
        <w:jc w:val="left"/>
        <w:rPr>
          <w:rFonts w:ascii="ＭＳ Ｐゴシック" w:eastAsia="ＭＳ Ｐゴシック" w:hAnsi="ＭＳ Ｐゴシック" w:cs="ＭＳ Ｐゴシック"/>
          <w:kern w:val="0"/>
          <w:sz w:val="24"/>
        </w:rPr>
      </w:pPr>
      <w:r w:rsidRPr="00C56C11">
        <w:rPr>
          <w:rFonts w:asciiTheme="majorEastAsia" w:eastAsiaTheme="majorEastAsia" w:hAnsiTheme="majorEastAsia" w:cs="ＭＳ Ｐゴシック" w:hint="eastAsia"/>
          <w:kern w:val="0"/>
          <w:sz w:val="22"/>
          <w:szCs w:val="22"/>
        </w:rPr>
        <w:t>【別紙帳簿様式】</w:t>
      </w:r>
    </w:p>
    <w:tbl>
      <w:tblPr>
        <w:tblW w:w="9072" w:type="dxa"/>
        <w:jc w:val="center"/>
        <w:tblCellMar>
          <w:left w:w="99" w:type="dxa"/>
          <w:right w:w="99" w:type="dxa"/>
        </w:tblCellMar>
        <w:tblLook w:val="04A0" w:firstRow="1" w:lastRow="0" w:firstColumn="1" w:lastColumn="0" w:noHBand="0" w:noVBand="1"/>
      </w:tblPr>
      <w:tblGrid>
        <w:gridCol w:w="426"/>
        <w:gridCol w:w="425"/>
        <w:gridCol w:w="425"/>
        <w:gridCol w:w="2693"/>
        <w:gridCol w:w="880"/>
        <w:gridCol w:w="538"/>
        <w:gridCol w:w="1134"/>
        <w:gridCol w:w="1134"/>
        <w:gridCol w:w="1417"/>
      </w:tblGrid>
      <w:tr w:rsidR="00CB7147" w:rsidRPr="00C56C11" w14:paraId="18DAD4CC" w14:textId="77777777" w:rsidTr="00BF6659">
        <w:trPr>
          <w:trHeight w:val="240"/>
          <w:jc w:val="center"/>
        </w:trPr>
        <w:tc>
          <w:tcPr>
            <w:tcW w:w="9072" w:type="dxa"/>
            <w:gridSpan w:val="9"/>
            <w:tcBorders>
              <w:top w:val="nil"/>
              <w:left w:val="nil"/>
              <w:bottom w:val="nil"/>
              <w:right w:val="nil"/>
            </w:tcBorders>
            <w:shd w:val="clear" w:color="auto" w:fill="auto"/>
            <w:noWrap/>
            <w:vAlign w:val="center"/>
            <w:hideMark/>
          </w:tcPr>
          <w:p w14:paraId="4D5A361D" w14:textId="77777777" w:rsidR="00CB7147" w:rsidRPr="00C56C11" w:rsidRDefault="00CB7147" w:rsidP="00BF6659">
            <w:pPr>
              <w:widowControl/>
              <w:jc w:val="center"/>
              <w:rPr>
                <w:rFonts w:asciiTheme="minorEastAsia" w:eastAsiaTheme="minorEastAsia" w:hAnsiTheme="minorEastAsia" w:cs="ＭＳ Ｐゴシック"/>
                <w:color w:val="000000"/>
                <w:kern w:val="0"/>
                <w:sz w:val="16"/>
                <w:szCs w:val="16"/>
                <w:lang w:eastAsia="zh-TW"/>
              </w:rPr>
            </w:pPr>
            <w:r>
              <w:rPr>
                <w:rFonts w:asciiTheme="minorEastAsia" w:eastAsiaTheme="minorEastAsia" w:hAnsiTheme="minorEastAsia" w:cs="ＭＳ Ｐゴシック" w:hint="eastAsia"/>
                <w:color w:val="000000"/>
                <w:kern w:val="0"/>
                <w:sz w:val="16"/>
                <w:szCs w:val="16"/>
                <w:lang w:eastAsia="zh-TW"/>
              </w:rPr>
              <w:t>令和</w:t>
            </w:r>
            <w:r w:rsidRPr="00C56C11">
              <w:rPr>
                <w:rFonts w:asciiTheme="minorEastAsia" w:eastAsiaTheme="minorEastAsia" w:hAnsiTheme="minorEastAsia" w:cs="ＭＳ Ｐゴシック" w:hint="eastAsia"/>
                <w:color w:val="000000"/>
                <w:kern w:val="0"/>
                <w:sz w:val="16"/>
                <w:szCs w:val="16"/>
                <w:lang w:eastAsia="zh-TW"/>
              </w:rPr>
              <w:t>○○年度帳簿（出納簿）</w:t>
            </w:r>
          </w:p>
        </w:tc>
      </w:tr>
      <w:tr w:rsidR="00CB7147" w:rsidRPr="00C56C11" w14:paraId="27536FCD" w14:textId="77777777" w:rsidTr="00BF6659">
        <w:trPr>
          <w:trHeight w:val="330"/>
          <w:jc w:val="center"/>
        </w:trPr>
        <w:tc>
          <w:tcPr>
            <w:tcW w:w="9072" w:type="dxa"/>
            <w:gridSpan w:val="9"/>
            <w:tcBorders>
              <w:top w:val="nil"/>
              <w:left w:val="nil"/>
              <w:bottom w:val="nil"/>
              <w:right w:val="nil"/>
            </w:tcBorders>
            <w:shd w:val="clear" w:color="auto" w:fill="auto"/>
            <w:noWrap/>
            <w:vAlign w:val="center"/>
            <w:hideMark/>
          </w:tcPr>
          <w:p w14:paraId="1E225CEB" w14:textId="77777777" w:rsidR="00CB7147" w:rsidRPr="00C56C11" w:rsidRDefault="00CB7147" w:rsidP="00BF6659">
            <w:pPr>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w:t>
            </w:r>
            <w:r>
              <w:rPr>
                <w:rFonts w:asciiTheme="minorEastAsia" w:eastAsiaTheme="minorEastAsia" w:hAnsiTheme="minorEastAsia" w:cs="ＭＳ Ｐゴシック" w:hint="eastAsia"/>
                <w:color w:val="000000"/>
                <w:kern w:val="0"/>
                <w:sz w:val="16"/>
                <w:szCs w:val="16"/>
              </w:rPr>
              <w:t>協議会</w:t>
            </w:r>
          </w:p>
        </w:tc>
      </w:tr>
      <w:tr w:rsidR="00CB7147" w:rsidRPr="00C56C11" w14:paraId="408538B9" w14:textId="77777777" w:rsidTr="00BF6659">
        <w:trPr>
          <w:trHeight w:val="552"/>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4C970" w14:textId="77777777" w:rsidR="00CB7147" w:rsidRPr="00C56C11" w:rsidRDefault="00CB7147" w:rsidP="00BF6659">
            <w:pPr>
              <w:widowControl/>
              <w:spacing w:line="0" w:lineRule="atLeast"/>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0AFD8"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月　日</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1C6C95C"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摘　　　　　要</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227AABD"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証ひょう</w:t>
            </w:r>
          </w:p>
          <w:p w14:paraId="46CDBFBE"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番号</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5E41C6DF"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通帳</w:t>
            </w:r>
          </w:p>
          <w:p w14:paraId="1C774A9B"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番号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75DDDF"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収入金額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CD8B60"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支払金額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B68DA23"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差引残額</w:t>
            </w:r>
          </w:p>
        </w:tc>
      </w:tr>
      <w:tr w:rsidR="00CB7147" w:rsidRPr="00C56C11" w14:paraId="2DA700B2" w14:textId="77777777" w:rsidTr="00BF6659">
        <w:trPr>
          <w:trHeight w:val="403"/>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DDDA09"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14:paraId="47027A63"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14:paraId="451E101D"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14:paraId="2D5D14CF"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平成○○年度○○市負担金</w:t>
            </w:r>
          </w:p>
        </w:tc>
        <w:tc>
          <w:tcPr>
            <w:tcW w:w="880" w:type="dxa"/>
            <w:tcBorders>
              <w:top w:val="nil"/>
              <w:left w:val="nil"/>
              <w:bottom w:val="single" w:sz="4" w:space="0" w:color="auto"/>
              <w:right w:val="single" w:sz="4" w:space="0" w:color="auto"/>
            </w:tcBorders>
            <w:shd w:val="clear" w:color="auto" w:fill="auto"/>
            <w:noWrap/>
            <w:vAlign w:val="center"/>
            <w:hideMark/>
          </w:tcPr>
          <w:p w14:paraId="66F40EBB"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入１</w:t>
            </w:r>
          </w:p>
        </w:tc>
        <w:tc>
          <w:tcPr>
            <w:tcW w:w="538" w:type="dxa"/>
            <w:tcBorders>
              <w:top w:val="nil"/>
              <w:left w:val="nil"/>
              <w:bottom w:val="single" w:sz="4" w:space="0" w:color="auto"/>
              <w:right w:val="single" w:sz="4" w:space="0" w:color="auto"/>
            </w:tcBorders>
            <w:shd w:val="clear" w:color="auto" w:fill="auto"/>
            <w:noWrap/>
            <w:vAlign w:val="center"/>
            <w:hideMark/>
          </w:tcPr>
          <w:p w14:paraId="3BE60B5A"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034E595C"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1,000,000</w:t>
            </w:r>
          </w:p>
        </w:tc>
        <w:tc>
          <w:tcPr>
            <w:tcW w:w="1134" w:type="dxa"/>
            <w:tcBorders>
              <w:top w:val="nil"/>
              <w:left w:val="nil"/>
              <w:bottom w:val="single" w:sz="4" w:space="0" w:color="auto"/>
              <w:right w:val="single" w:sz="4" w:space="0" w:color="auto"/>
            </w:tcBorders>
            <w:shd w:val="clear" w:color="auto" w:fill="auto"/>
            <w:noWrap/>
            <w:vAlign w:val="center"/>
            <w:hideMark/>
          </w:tcPr>
          <w:p w14:paraId="6FC6D3D8"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9B9F2DE"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1,000,000</w:t>
            </w:r>
          </w:p>
        </w:tc>
      </w:tr>
      <w:tr w:rsidR="00CB7147" w:rsidRPr="00C56C11" w14:paraId="61B7916A" w14:textId="77777777" w:rsidTr="00BF6659">
        <w:trPr>
          <w:trHeight w:val="421"/>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D28287"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14:paraId="78E67B63"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14:paraId="3D187907"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25</w:t>
            </w:r>
          </w:p>
        </w:tc>
        <w:tc>
          <w:tcPr>
            <w:tcW w:w="2693" w:type="dxa"/>
            <w:tcBorders>
              <w:top w:val="nil"/>
              <w:left w:val="nil"/>
              <w:bottom w:val="single" w:sz="4" w:space="0" w:color="auto"/>
              <w:right w:val="single" w:sz="4" w:space="0" w:color="auto"/>
            </w:tcBorders>
            <w:shd w:val="clear" w:color="auto" w:fill="auto"/>
            <w:vAlign w:val="center"/>
            <w:hideMark/>
          </w:tcPr>
          <w:p w14:paraId="6EE7E951"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lang w:eastAsia="zh-TW"/>
              </w:rPr>
            </w:pPr>
            <w:r w:rsidRPr="00C56C11">
              <w:rPr>
                <w:rFonts w:asciiTheme="minorEastAsia" w:eastAsiaTheme="minorEastAsia" w:hAnsiTheme="minorEastAsia" w:cs="ＭＳ Ｐゴシック" w:hint="eastAsia"/>
                <w:color w:val="000000"/>
                <w:kern w:val="0"/>
                <w:sz w:val="16"/>
                <w:szCs w:val="16"/>
                <w:lang w:eastAsia="zh-TW"/>
              </w:rPr>
              <w:t>○○工業（株）協賛金</w:t>
            </w:r>
          </w:p>
        </w:tc>
        <w:tc>
          <w:tcPr>
            <w:tcW w:w="880" w:type="dxa"/>
            <w:tcBorders>
              <w:top w:val="nil"/>
              <w:left w:val="nil"/>
              <w:bottom w:val="single" w:sz="4" w:space="0" w:color="auto"/>
              <w:right w:val="single" w:sz="4" w:space="0" w:color="auto"/>
            </w:tcBorders>
            <w:shd w:val="clear" w:color="auto" w:fill="auto"/>
            <w:noWrap/>
            <w:vAlign w:val="center"/>
            <w:hideMark/>
          </w:tcPr>
          <w:p w14:paraId="51EEB838"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入２</w:t>
            </w:r>
          </w:p>
        </w:tc>
        <w:tc>
          <w:tcPr>
            <w:tcW w:w="538" w:type="dxa"/>
            <w:tcBorders>
              <w:top w:val="nil"/>
              <w:left w:val="nil"/>
              <w:bottom w:val="single" w:sz="4" w:space="0" w:color="auto"/>
              <w:right w:val="single" w:sz="4" w:space="0" w:color="auto"/>
            </w:tcBorders>
            <w:shd w:val="clear" w:color="auto" w:fill="auto"/>
            <w:noWrap/>
            <w:vAlign w:val="center"/>
            <w:hideMark/>
          </w:tcPr>
          <w:p w14:paraId="4E1E167B"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２</w:t>
            </w:r>
          </w:p>
        </w:tc>
        <w:tc>
          <w:tcPr>
            <w:tcW w:w="1134" w:type="dxa"/>
            <w:tcBorders>
              <w:top w:val="nil"/>
              <w:left w:val="nil"/>
              <w:bottom w:val="single" w:sz="4" w:space="0" w:color="auto"/>
              <w:right w:val="single" w:sz="4" w:space="0" w:color="auto"/>
            </w:tcBorders>
            <w:shd w:val="clear" w:color="auto" w:fill="auto"/>
            <w:noWrap/>
            <w:vAlign w:val="center"/>
            <w:hideMark/>
          </w:tcPr>
          <w:p w14:paraId="73515A3A"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300,000</w:t>
            </w:r>
          </w:p>
        </w:tc>
        <w:tc>
          <w:tcPr>
            <w:tcW w:w="1134" w:type="dxa"/>
            <w:tcBorders>
              <w:top w:val="nil"/>
              <w:left w:val="nil"/>
              <w:bottom w:val="single" w:sz="4" w:space="0" w:color="auto"/>
              <w:right w:val="single" w:sz="4" w:space="0" w:color="auto"/>
            </w:tcBorders>
            <w:shd w:val="clear" w:color="auto" w:fill="auto"/>
            <w:noWrap/>
            <w:vAlign w:val="center"/>
            <w:hideMark/>
          </w:tcPr>
          <w:p w14:paraId="12FF5258"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806A367"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1,300,000</w:t>
            </w:r>
          </w:p>
        </w:tc>
      </w:tr>
      <w:tr w:rsidR="00CB7147" w:rsidRPr="00C56C11" w14:paraId="7A48588F" w14:textId="77777777" w:rsidTr="00BF6659">
        <w:trPr>
          <w:trHeight w:val="413"/>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527808"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14:paraId="28D3B3A8"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14:paraId="5CA00B52"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30</w:t>
            </w:r>
          </w:p>
        </w:tc>
        <w:tc>
          <w:tcPr>
            <w:tcW w:w="2693" w:type="dxa"/>
            <w:tcBorders>
              <w:top w:val="nil"/>
              <w:left w:val="nil"/>
              <w:bottom w:val="single" w:sz="4" w:space="0" w:color="auto"/>
              <w:right w:val="single" w:sz="4" w:space="0" w:color="auto"/>
            </w:tcBorders>
            <w:shd w:val="clear" w:color="auto" w:fill="auto"/>
            <w:vAlign w:val="center"/>
            <w:hideMark/>
          </w:tcPr>
          <w:p w14:paraId="02DF3A16" w14:textId="77777777" w:rsidR="00CB7147" w:rsidRPr="00C56C11" w:rsidRDefault="00CB7147" w:rsidP="00BF6659">
            <w:pPr>
              <w:widowControl/>
              <w:spacing w:line="0" w:lineRule="atLeast"/>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○○フェスティバル告知チラシ印刷（○○印刷（株））</w:t>
            </w:r>
          </w:p>
        </w:tc>
        <w:tc>
          <w:tcPr>
            <w:tcW w:w="880" w:type="dxa"/>
            <w:tcBorders>
              <w:top w:val="nil"/>
              <w:left w:val="nil"/>
              <w:bottom w:val="single" w:sz="4" w:space="0" w:color="auto"/>
              <w:right w:val="single" w:sz="4" w:space="0" w:color="auto"/>
            </w:tcBorders>
            <w:shd w:val="clear" w:color="auto" w:fill="auto"/>
            <w:noWrap/>
            <w:vAlign w:val="center"/>
            <w:hideMark/>
          </w:tcPr>
          <w:p w14:paraId="48C403AE"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出１</w:t>
            </w:r>
          </w:p>
        </w:tc>
        <w:tc>
          <w:tcPr>
            <w:tcW w:w="538" w:type="dxa"/>
            <w:tcBorders>
              <w:top w:val="nil"/>
              <w:left w:val="nil"/>
              <w:bottom w:val="single" w:sz="4" w:space="0" w:color="auto"/>
              <w:right w:val="single" w:sz="4" w:space="0" w:color="auto"/>
            </w:tcBorders>
            <w:shd w:val="clear" w:color="auto" w:fill="auto"/>
            <w:noWrap/>
            <w:vAlign w:val="center"/>
            <w:hideMark/>
          </w:tcPr>
          <w:p w14:paraId="22CE1211"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３</w:t>
            </w:r>
          </w:p>
        </w:tc>
        <w:tc>
          <w:tcPr>
            <w:tcW w:w="1134" w:type="dxa"/>
            <w:tcBorders>
              <w:top w:val="nil"/>
              <w:left w:val="nil"/>
              <w:bottom w:val="single" w:sz="4" w:space="0" w:color="auto"/>
              <w:right w:val="single" w:sz="4" w:space="0" w:color="auto"/>
            </w:tcBorders>
            <w:shd w:val="clear" w:color="auto" w:fill="auto"/>
            <w:noWrap/>
            <w:vAlign w:val="center"/>
            <w:hideMark/>
          </w:tcPr>
          <w:p w14:paraId="5697D736"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A2825EF"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75,600</w:t>
            </w:r>
          </w:p>
        </w:tc>
        <w:tc>
          <w:tcPr>
            <w:tcW w:w="1417" w:type="dxa"/>
            <w:tcBorders>
              <w:top w:val="nil"/>
              <w:left w:val="nil"/>
              <w:bottom w:val="single" w:sz="4" w:space="0" w:color="auto"/>
              <w:right w:val="single" w:sz="4" w:space="0" w:color="auto"/>
            </w:tcBorders>
            <w:shd w:val="clear" w:color="auto" w:fill="auto"/>
            <w:noWrap/>
            <w:vAlign w:val="center"/>
            <w:hideMark/>
          </w:tcPr>
          <w:p w14:paraId="11440A35"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1,224,400</w:t>
            </w:r>
          </w:p>
        </w:tc>
      </w:tr>
      <w:tr w:rsidR="00CB7147" w:rsidRPr="00C56C11" w14:paraId="3D308DFF" w14:textId="77777777" w:rsidTr="00BF6659">
        <w:trPr>
          <w:trHeight w:val="185"/>
          <w:jc w:val="center"/>
        </w:trPr>
        <w:tc>
          <w:tcPr>
            <w:tcW w:w="426" w:type="dxa"/>
            <w:tcBorders>
              <w:top w:val="single" w:sz="4" w:space="0" w:color="auto"/>
              <w:left w:val="single" w:sz="4" w:space="0" w:color="auto"/>
              <w:right w:val="single" w:sz="4" w:space="0" w:color="auto"/>
            </w:tcBorders>
            <w:shd w:val="clear" w:color="auto" w:fill="auto"/>
            <w:noWrap/>
            <w:vAlign w:val="center"/>
          </w:tcPr>
          <w:p w14:paraId="447A66D3"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r w:rsidRPr="00B97E16">
              <w:rPr>
                <w:rFonts w:ascii="Times New Roman" w:hAnsi="Times New Roman" w:cs="ＭＳ 明朝"/>
                <w:noProof/>
                <w:color w:val="000000"/>
                <w:kern w:val="0"/>
                <w:szCs w:val="21"/>
              </w:rPr>
              <mc:AlternateContent>
                <mc:Choice Requires="wps">
                  <w:drawing>
                    <wp:anchor distT="0" distB="0" distL="114300" distR="114300" simplePos="0" relativeHeight="251740160" behindDoc="0" locked="0" layoutInCell="1" allowOverlap="1" wp14:anchorId="549DEDAD" wp14:editId="49B3D665">
                      <wp:simplePos x="0" y="0"/>
                      <wp:positionH relativeFrom="column">
                        <wp:posOffset>-292735</wp:posOffset>
                      </wp:positionH>
                      <wp:positionV relativeFrom="paragraph">
                        <wp:posOffset>56515</wp:posOffset>
                      </wp:positionV>
                      <wp:extent cx="6151880" cy="0"/>
                      <wp:effectExtent l="0" t="0" r="20320" b="19050"/>
                      <wp:wrapNone/>
                      <wp:docPr id="185" name="直線コネクタ 185"/>
                      <wp:cNvGraphicFramePr/>
                      <a:graphic xmlns:a="http://schemas.openxmlformats.org/drawingml/2006/main">
                        <a:graphicData uri="http://schemas.microsoft.com/office/word/2010/wordprocessingShape">
                          <wps:wsp>
                            <wps:cNvCnPr/>
                            <wps:spPr>
                              <a:xfrm>
                                <a:off x="0" y="0"/>
                                <a:ext cx="615188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968EFE5" id="直線コネクタ 185"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4.45pt" to="46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" strokecolor="windowText">
                      <v:stroke dashstyle="dash"/>
                    </v:line>
                  </w:pict>
                </mc:Fallback>
              </mc:AlternateContent>
            </w:r>
            <w:r w:rsidRPr="00B97E16">
              <w:rPr>
                <w:rFonts w:ascii="Times New Roman" w:hAnsi="Times New Roman" w:cs="ＭＳ 明朝"/>
                <w:noProof/>
                <w:color w:val="000000"/>
                <w:kern w:val="0"/>
                <w:szCs w:val="21"/>
              </w:rPr>
              <mc:AlternateContent>
                <mc:Choice Requires="wps">
                  <w:drawing>
                    <wp:anchor distT="0" distB="0" distL="114300" distR="114300" simplePos="0" relativeHeight="251739136" behindDoc="0" locked="0" layoutInCell="1" allowOverlap="1" wp14:anchorId="1334C4A6" wp14:editId="6A68D39E">
                      <wp:simplePos x="0" y="0"/>
                      <wp:positionH relativeFrom="column">
                        <wp:posOffset>-299085</wp:posOffset>
                      </wp:positionH>
                      <wp:positionV relativeFrom="paragraph">
                        <wp:posOffset>46355</wp:posOffset>
                      </wp:positionV>
                      <wp:extent cx="6151880" cy="0"/>
                      <wp:effectExtent l="0" t="0" r="20320" b="19050"/>
                      <wp:wrapNone/>
                      <wp:docPr id="184" name="直線コネクタ 184"/>
                      <wp:cNvGraphicFramePr/>
                      <a:graphic xmlns:a="http://schemas.openxmlformats.org/drawingml/2006/main">
                        <a:graphicData uri="http://schemas.microsoft.com/office/word/2010/wordprocessingShape">
                          <wps:wsp>
                            <wps:cNvCnPr/>
                            <wps:spPr>
                              <a:xfrm>
                                <a:off x="0" y="0"/>
                                <a:ext cx="615188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8F36BF7" id="直線コネクタ 184"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3.65pt" to="460.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" strokecolor="windowText">
                      <v:stroke dashstyle="dash"/>
                    </v:line>
                  </w:pict>
                </mc:Fallback>
              </mc:AlternateContent>
            </w:r>
          </w:p>
        </w:tc>
        <w:tc>
          <w:tcPr>
            <w:tcW w:w="425" w:type="dxa"/>
            <w:tcBorders>
              <w:top w:val="single" w:sz="4" w:space="0" w:color="auto"/>
              <w:left w:val="nil"/>
              <w:right w:val="single" w:sz="4" w:space="0" w:color="auto"/>
            </w:tcBorders>
            <w:shd w:val="clear" w:color="auto" w:fill="auto"/>
            <w:noWrap/>
            <w:vAlign w:val="center"/>
          </w:tcPr>
          <w:p w14:paraId="26C796AE"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425" w:type="dxa"/>
            <w:tcBorders>
              <w:top w:val="single" w:sz="4" w:space="0" w:color="auto"/>
              <w:left w:val="nil"/>
              <w:right w:val="single" w:sz="4" w:space="0" w:color="auto"/>
            </w:tcBorders>
            <w:shd w:val="clear" w:color="auto" w:fill="auto"/>
            <w:noWrap/>
            <w:vAlign w:val="center"/>
          </w:tcPr>
          <w:p w14:paraId="51EC4583"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2693" w:type="dxa"/>
            <w:tcBorders>
              <w:top w:val="single" w:sz="4" w:space="0" w:color="auto"/>
              <w:left w:val="nil"/>
              <w:right w:val="single" w:sz="4" w:space="0" w:color="auto"/>
            </w:tcBorders>
            <w:shd w:val="clear" w:color="auto" w:fill="auto"/>
            <w:vAlign w:val="center"/>
          </w:tcPr>
          <w:p w14:paraId="7033842F" w14:textId="77777777" w:rsidR="00CB7147" w:rsidRPr="00C56C11" w:rsidRDefault="00CB7147" w:rsidP="00BF6659">
            <w:pPr>
              <w:spacing w:line="240" w:lineRule="exact"/>
              <w:jc w:val="left"/>
              <w:rPr>
                <w:rFonts w:ascii="ＭＳ Ｐゴシック" w:eastAsia="ＭＳ Ｐゴシック" w:hAnsi="ＭＳ Ｐゴシック" w:cs="ＭＳ Ｐゴシック"/>
                <w:color w:val="000000"/>
                <w:kern w:val="0"/>
                <w:sz w:val="16"/>
                <w:szCs w:val="16"/>
              </w:rPr>
            </w:pPr>
          </w:p>
        </w:tc>
        <w:tc>
          <w:tcPr>
            <w:tcW w:w="880" w:type="dxa"/>
            <w:tcBorders>
              <w:top w:val="single" w:sz="4" w:space="0" w:color="auto"/>
              <w:left w:val="nil"/>
              <w:right w:val="single" w:sz="4" w:space="0" w:color="auto"/>
            </w:tcBorders>
            <w:shd w:val="clear" w:color="auto" w:fill="auto"/>
            <w:noWrap/>
            <w:vAlign w:val="center"/>
          </w:tcPr>
          <w:p w14:paraId="0362F7DD" w14:textId="77777777" w:rsidR="00CB7147" w:rsidRPr="00C56C11" w:rsidRDefault="00CB7147" w:rsidP="00BF6659">
            <w:pPr>
              <w:spacing w:line="240" w:lineRule="exact"/>
              <w:jc w:val="left"/>
              <w:rPr>
                <w:rFonts w:ascii="ＭＳ Ｐゴシック" w:eastAsia="ＭＳ Ｐゴシック" w:hAnsi="ＭＳ Ｐゴシック" w:cs="ＭＳ Ｐゴシック"/>
                <w:color w:val="000000"/>
                <w:kern w:val="0"/>
                <w:sz w:val="16"/>
                <w:szCs w:val="16"/>
              </w:rPr>
            </w:pPr>
          </w:p>
        </w:tc>
        <w:tc>
          <w:tcPr>
            <w:tcW w:w="538" w:type="dxa"/>
            <w:tcBorders>
              <w:top w:val="single" w:sz="4" w:space="0" w:color="auto"/>
              <w:left w:val="nil"/>
              <w:right w:val="single" w:sz="4" w:space="0" w:color="auto"/>
            </w:tcBorders>
            <w:shd w:val="clear" w:color="auto" w:fill="auto"/>
            <w:noWrap/>
            <w:vAlign w:val="center"/>
          </w:tcPr>
          <w:p w14:paraId="06CB8546"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nil"/>
              <w:right w:val="single" w:sz="4" w:space="0" w:color="auto"/>
            </w:tcBorders>
            <w:shd w:val="clear" w:color="auto" w:fill="auto"/>
            <w:noWrap/>
            <w:vAlign w:val="center"/>
          </w:tcPr>
          <w:p w14:paraId="48C47372" w14:textId="77777777" w:rsidR="00CB7147" w:rsidRPr="00C56C11" w:rsidRDefault="00CB7147" w:rsidP="00BF6659">
            <w:pPr>
              <w:spacing w:line="24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nil"/>
              <w:right w:val="single" w:sz="4" w:space="0" w:color="auto"/>
            </w:tcBorders>
            <w:shd w:val="clear" w:color="auto" w:fill="auto"/>
            <w:noWrap/>
            <w:vAlign w:val="center"/>
          </w:tcPr>
          <w:p w14:paraId="338DABEA"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1417" w:type="dxa"/>
            <w:tcBorders>
              <w:top w:val="single" w:sz="4" w:space="0" w:color="auto"/>
              <w:left w:val="nil"/>
              <w:right w:val="single" w:sz="4" w:space="0" w:color="auto"/>
            </w:tcBorders>
            <w:shd w:val="clear" w:color="auto" w:fill="auto"/>
            <w:noWrap/>
            <w:vAlign w:val="center"/>
          </w:tcPr>
          <w:p w14:paraId="5D08FF21"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r>
    </w:tbl>
    <w:p w14:paraId="0AC456E4" w14:textId="5A93B68C" w:rsidR="00CB7147" w:rsidRPr="00C56C11" w:rsidRDefault="00CB7147" w:rsidP="00CB7147">
      <w:pPr>
        <w:overflowPunct w:val="0"/>
        <w:ind w:leftChars="75" w:left="354" w:hangingChars="100" w:hanging="198"/>
        <w:textAlignment w:val="baseline"/>
        <w:rPr>
          <w:rFonts w:ascii="Times New Roman" w:hAnsi="Times New Roman" w:cs="ＭＳ 明朝"/>
          <w:color w:val="000000"/>
          <w:kern w:val="0"/>
          <w:sz w:val="20"/>
          <w:szCs w:val="20"/>
        </w:rPr>
      </w:pPr>
      <w:r w:rsidRPr="00C56C11">
        <w:rPr>
          <w:rFonts w:ascii="Times New Roman" w:hAnsi="Times New Roman" w:cs="ＭＳ 明朝" w:hint="eastAsia"/>
          <w:color w:val="000000"/>
          <w:kern w:val="0"/>
          <w:sz w:val="20"/>
          <w:szCs w:val="20"/>
        </w:rPr>
        <w:t>※</w:t>
      </w:r>
      <w:r>
        <w:rPr>
          <w:rFonts w:ascii="Times New Roman" w:hAnsi="Times New Roman" w:cs="ＭＳ 明朝" w:hint="eastAsia"/>
          <w:color w:val="000000"/>
          <w:kern w:val="0"/>
          <w:sz w:val="20"/>
          <w:szCs w:val="20"/>
        </w:rPr>
        <w:t>協議会</w:t>
      </w:r>
      <w:r w:rsidRPr="00C56C11">
        <w:rPr>
          <w:rFonts w:ascii="Times New Roman" w:hAnsi="Times New Roman" w:cs="ＭＳ 明朝" w:hint="eastAsia"/>
          <w:color w:val="000000"/>
          <w:kern w:val="0"/>
          <w:sz w:val="20"/>
          <w:szCs w:val="20"/>
        </w:rPr>
        <w:t>だけでなく</w:t>
      </w:r>
      <w:r w:rsidR="0035419F">
        <w:rPr>
          <w:rFonts w:ascii="Times New Roman" w:hAnsi="Times New Roman" w:cs="ＭＳ 明朝" w:hint="eastAsia"/>
          <w:color w:val="000000"/>
          <w:kern w:val="0"/>
          <w:sz w:val="20"/>
          <w:szCs w:val="20"/>
        </w:rPr>
        <w:t>，</w:t>
      </w:r>
      <w:r w:rsidRPr="00C56C11">
        <w:rPr>
          <w:rFonts w:ascii="Times New Roman" w:hAnsi="Times New Roman" w:cs="ＭＳ 明朝" w:hint="eastAsia"/>
          <w:color w:val="000000"/>
          <w:kern w:val="0"/>
          <w:sz w:val="20"/>
          <w:szCs w:val="20"/>
        </w:rPr>
        <w:t>構成団体においても帳簿（出納簿）を整備する必要があるので留意すること。</w:t>
      </w:r>
    </w:p>
    <w:p w14:paraId="294627D8" w14:textId="77777777" w:rsidR="00CB7147" w:rsidRDefault="00CB7147" w:rsidP="00CB7147">
      <w:pPr>
        <w:overflowPunct w:val="0"/>
        <w:jc w:val="left"/>
        <w:textAlignment w:val="baseline"/>
        <w:rPr>
          <w:rFonts w:asciiTheme="majorEastAsia" w:eastAsia="PMingLiU" w:hAnsiTheme="majorEastAsia" w:cs="ＭＳ 明朝"/>
          <w:color w:val="000000"/>
          <w:kern w:val="0"/>
          <w:sz w:val="22"/>
          <w:szCs w:val="22"/>
        </w:rPr>
      </w:pPr>
    </w:p>
    <w:p w14:paraId="043EA795" w14:textId="77777777" w:rsidR="00784584" w:rsidRDefault="00784584">
      <w:pPr>
        <w:widowControl/>
        <w:jc w:val="left"/>
        <w:rPr>
          <w:rFonts w:ascii="ＤＦ特太ゴシック体" w:eastAsia="ＤＦ特太ゴシック体" w:hAnsi="ＤＦ特太ゴシック体"/>
          <w:sz w:val="32"/>
        </w:rPr>
      </w:pPr>
      <w:r>
        <w:rPr>
          <w:rFonts w:ascii="ＤＦ特太ゴシック体" w:eastAsia="ＤＦ特太ゴシック体" w:hAnsi="ＤＦ特太ゴシック体"/>
          <w:sz w:val="32"/>
        </w:rPr>
        <w:br w:type="page"/>
      </w:r>
    </w:p>
    <w:p w14:paraId="61FA0151" w14:textId="4AFDC36A" w:rsidR="008D0016" w:rsidRPr="00B95FFC" w:rsidRDefault="008D0016" w:rsidP="008D0016">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77696" behindDoc="0" locked="0" layoutInCell="1" allowOverlap="1" wp14:anchorId="528B40E5" wp14:editId="43456BA1">
                <wp:simplePos x="0" y="0"/>
                <wp:positionH relativeFrom="column">
                  <wp:posOffset>104774</wp:posOffset>
                </wp:positionH>
                <wp:positionV relativeFrom="paragraph">
                  <wp:posOffset>409575</wp:posOffset>
                </wp:positionV>
                <wp:extent cx="5991225" cy="28575"/>
                <wp:effectExtent l="19050" t="19050" r="28575" b="28575"/>
                <wp:wrapNone/>
                <wp:docPr id="11" name="直線コネクタ 11"/>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5C2594CC" id="直線コネクタ 11"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" strokecolor="#4a7ebb" strokeweight="3pt"/>
            </w:pict>
          </mc:Fallback>
        </mc:AlternateContent>
      </w:r>
      <w:r>
        <w:rPr>
          <w:rFonts w:ascii="ＤＦ特太ゴシック体" w:eastAsia="ＤＦ特太ゴシック体" w:hAnsi="ＤＦ特太ゴシック体" w:hint="eastAsia"/>
          <w:sz w:val="32"/>
        </w:rPr>
        <w:t>６</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その他留意事項等</w:t>
      </w:r>
    </w:p>
    <w:p w14:paraId="4F115AB7" w14:textId="77777777" w:rsidR="008D0016" w:rsidRDefault="008D0016" w:rsidP="008D0016">
      <w:pPr>
        <w:widowControl/>
        <w:jc w:val="left"/>
        <w:rPr>
          <w:sz w:val="24"/>
        </w:rPr>
      </w:pPr>
    </w:p>
    <w:p w14:paraId="67D1F399" w14:textId="77777777" w:rsidR="00411832" w:rsidRPr="001F5EF5" w:rsidRDefault="008D0016" w:rsidP="008D0016">
      <w:pPr>
        <w:widowControl/>
        <w:jc w:val="left"/>
        <w:rPr>
          <w:rFonts w:ascii="ＭＳ ゴシック" w:eastAsia="ＭＳ ゴシック" w:hAnsi="ＭＳ ゴシック"/>
          <w:sz w:val="24"/>
        </w:rPr>
      </w:pPr>
      <w:r w:rsidRPr="001F5EF5">
        <w:rPr>
          <w:rFonts w:ascii="ＭＳ ゴシック" w:eastAsia="ＭＳ ゴシック" w:hAnsi="ＭＳ ゴシック" w:hint="eastAsia"/>
          <w:sz w:val="24"/>
        </w:rPr>
        <w:t>１．</w:t>
      </w:r>
      <w:r w:rsidR="00411832" w:rsidRPr="001F5EF5">
        <w:rPr>
          <w:rFonts w:ascii="ＭＳ ゴシック" w:eastAsia="ＭＳ ゴシック" w:hAnsi="ＭＳ ゴシック" w:hint="eastAsia"/>
          <w:sz w:val="24"/>
        </w:rPr>
        <w:t>審査</w:t>
      </w:r>
      <w:r w:rsidRPr="001F5EF5">
        <w:rPr>
          <w:rFonts w:ascii="ＭＳ ゴシック" w:eastAsia="ＭＳ ゴシック" w:hAnsi="ＭＳ ゴシック" w:hint="eastAsia"/>
          <w:sz w:val="24"/>
        </w:rPr>
        <w:t>及び審査結果</w:t>
      </w:r>
    </w:p>
    <w:p w14:paraId="7C7B1B9B" w14:textId="77777777" w:rsidR="00411832" w:rsidRPr="00411832" w:rsidRDefault="008D0016">
      <w:pPr>
        <w:rPr>
          <w:sz w:val="24"/>
        </w:rPr>
      </w:pPr>
      <w:r>
        <w:rPr>
          <w:rFonts w:hint="eastAsia"/>
          <w:sz w:val="24"/>
        </w:rPr>
        <w:t>（１）</w:t>
      </w:r>
      <w:r w:rsidR="00411832">
        <w:rPr>
          <w:rFonts w:hint="eastAsia"/>
          <w:sz w:val="24"/>
        </w:rPr>
        <w:t>審査について</w:t>
      </w:r>
    </w:p>
    <w:p w14:paraId="19DF0026" w14:textId="7C1E9430" w:rsidR="00B50B3E" w:rsidRDefault="00411832" w:rsidP="00411832">
      <w:pPr>
        <w:ind w:left="238" w:hangingChars="100" w:hanging="238"/>
        <w:rPr>
          <w:sz w:val="24"/>
        </w:rPr>
      </w:pPr>
      <w:r>
        <w:rPr>
          <w:rFonts w:hint="eastAsia"/>
          <w:sz w:val="24"/>
        </w:rPr>
        <w:t xml:space="preserve">　　提出された書類に基づき</w:t>
      </w:r>
      <w:r w:rsidR="0035419F">
        <w:rPr>
          <w:rFonts w:hint="eastAsia"/>
          <w:sz w:val="24"/>
        </w:rPr>
        <w:t>，</w:t>
      </w:r>
      <w:r>
        <w:rPr>
          <w:rFonts w:hint="eastAsia"/>
          <w:sz w:val="24"/>
        </w:rPr>
        <w:t>外部有識者による審査・評価委員会</w:t>
      </w:r>
      <w:r w:rsidR="00234480">
        <w:rPr>
          <w:rFonts w:hint="eastAsia"/>
          <w:sz w:val="24"/>
        </w:rPr>
        <w:t>における</w:t>
      </w:r>
      <w:r>
        <w:rPr>
          <w:rFonts w:hint="eastAsia"/>
          <w:sz w:val="24"/>
        </w:rPr>
        <w:t>審査を行い</w:t>
      </w:r>
      <w:r w:rsidR="0035419F">
        <w:rPr>
          <w:rFonts w:hint="eastAsia"/>
          <w:sz w:val="24"/>
        </w:rPr>
        <w:t>，</w:t>
      </w:r>
      <w:r>
        <w:rPr>
          <w:rFonts w:hint="eastAsia"/>
          <w:sz w:val="24"/>
        </w:rPr>
        <w:t>採択事業を決定します。審査は</w:t>
      </w:r>
      <w:r w:rsidR="0035419F">
        <w:rPr>
          <w:rFonts w:hint="eastAsia"/>
          <w:sz w:val="24"/>
        </w:rPr>
        <w:t>，</w:t>
      </w:r>
      <w:r w:rsidR="00573132">
        <w:rPr>
          <w:rFonts w:hint="eastAsia"/>
          <w:sz w:val="24"/>
        </w:rPr>
        <w:t>事業</w:t>
      </w:r>
      <w:r>
        <w:rPr>
          <w:rFonts w:hint="eastAsia"/>
          <w:sz w:val="24"/>
        </w:rPr>
        <w:t>計画の内容</w:t>
      </w:r>
      <w:r w:rsidR="0035419F">
        <w:rPr>
          <w:rFonts w:hint="eastAsia"/>
          <w:sz w:val="24"/>
        </w:rPr>
        <w:t>，</w:t>
      </w:r>
      <w:r>
        <w:rPr>
          <w:rFonts w:hint="eastAsia"/>
          <w:sz w:val="24"/>
        </w:rPr>
        <w:t>事業の実施方法等について</w:t>
      </w:r>
      <w:r w:rsidR="0035419F">
        <w:rPr>
          <w:rFonts w:hint="eastAsia"/>
          <w:sz w:val="24"/>
        </w:rPr>
        <w:t>，</w:t>
      </w:r>
      <w:r>
        <w:rPr>
          <w:rFonts w:hint="eastAsia"/>
          <w:sz w:val="24"/>
        </w:rPr>
        <w:t>総合的に評価します。</w:t>
      </w:r>
    </w:p>
    <w:p w14:paraId="1B156894" w14:textId="02D5C24F" w:rsidR="00411832" w:rsidRDefault="00411832" w:rsidP="00411832">
      <w:pPr>
        <w:ind w:left="238" w:hangingChars="100" w:hanging="238"/>
        <w:rPr>
          <w:sz w:val="24"/>
        </w:rPr>
      </w:pPr>
      <w:r>
        <w:rPr>
          <w:rFonts w:hint="eastAsia"/>
          <w:sz w:val="24"/>
        </w:rPr>
        <w:t xml:space="preserve">　　なお</w:t>
      </w:r>
      <w:r w:rsidR="0035419F">
        <w:rPr>
          <w:rFonts w:hint="eastAsia"/>
          <w:sz w:val="24"/>
        </w:rPr>
        <w:t>，</w:t>
      </w:r>
      <w:r>
        <w:rPr>
          <w:rFonts w:hint="eastAsia"/>
          <w:sz w:val="24"/>
        </w:rPr>
        <w:t>採択の場合にあっても</w:t>
      </w:r>
      <w:r w:rsidR="0035419F">
        <w:rPr>
          <w:rFonts w:hint="eastAsia"/>
          <w:sz w:val="24"/>
        </w:rPr>
        <w:t>，</w:t>
      </w:r>
      <w:r>
        <w:rPr>
          <w:rFonts w:hint="eastAsia"/>
          <w:sz w:val="24"/>
        </w:rPr>
        <w:t>委員会の意見を踏まえた留意事項を付す場合があります。</w:t>
      </w:r>
    </w:p>
    <w:p w14:paraId="5D8C1029" w14:textId="7A4717D0" w:rsidR="00FD3864" w:rsidRDefault="00FD3864" w:rsidP="00411832">
      <w:pPr>
        <w:ind w:left="238" w:hangingChars="100" w:hanging="238"/>
        <w:rPr>
          <w:sz w:val="24"/>
        </w:rPr>
      </w:pPr>
      <w:r>
        <w:rPr>
          <w:rFonts w:hint="eastAsia"/>
          <w:sz w:val="24"/>
        </w:rPr>
        <w:t xml:space="preserve">　　また，企業版ふるさと納税に係る寄附は，</w:t>
      </w:r>
      <w:r w:rsidR="00C66F25">
        <w:rPr>
          <w:rFonts w:hint="eastAsia"/>
          <w:sz w:val="24"/>
        </w:rPr>
        <w:t>自主財源となっている部分に充当することが可能となっています（本補助金と併用可能）。併用された場合は，予算の執行状況も踏まえ，審査の際に考慮されます。</w:t>
      </w:r>
    </w:p>
    <w:p w14:paraId="1F59C724" w14:textId="1DF46B17" w:rsidR="00160A76" w:rsidRDefault="00160A76">
      <w:pPr>
        <w:rPr>
          <w:sz w:val="24"/>
        </w:rPr>
      </w:pPr>
    </w:p>
    <w:p w14:paraId="52396D98" w14:textId="50B99439" w:rsidR="00411832" w:rsidRDefault="008D0016">
      <w:pPr>
        <w:rPr>
          <w:sz w:val="24"/>
        </w:rPr>
      </w:pPr>
      <w:r>
        <w:rPr>
          <w:rFonts w:hint="eastAsia"/>
          <w:sz w:val="24"/>
        </w:rPr>
        <w:t>（２）</w:t>
      </w:r>
      <w:r w:rsidR="00411832">
        <w:rPr>
          <w:rFonts w:hint="eastAsia"/>
          <w:sz w:val="24"/>
        </w:rPr>
        <w:t>審査の視点について</w:t>
      </w:r>
    </w:p>
    <w:p w14:paraId="002E3EEF" w14:textId="6359D2F8" w:rsidR="00411832" w:rsidRDefault="00411832" w:rsidP="00411832">
      <w:pPr>
        <w:ind w:left="238" w:hangingChars="100" w:hanging="238"/>
        <w:rPr>
          <w:sz w:val="24"/>
        </w:rPr>
      </w:pPr>
      <w:r>
        <w:rPr>
          <w:rFonts w:hint="eastAsia"/>
          <w:sz w:val="24"/>
        </w:rPr>
        <w:t xml:space="preserve">　　</w:t>
      </w:r>
      <w:r w:rsidR="00573132">
        <w:rPr>
          <w:rFonts w:hint="eastAsia"/>
          <w:sz w:val="24"/>
        </w:rPr>
        <w:t>事業</w:t>
      </w:r>
      <w:r>
        <w:rPr>
          <w:rFonts w:hint="eastAsia"/>
          <w:sz w:val="24"/>
        </w:rPr>
        <w:t>計画の内容</w:t>
      </w:r>
      <w:r w:rsidR="0035419F">
        <w:rPr>
          <w:rFonts w:hint="eastAsia"/>
          <w:sz w:val="24"/>
        </w:rPr>
        <w:t>，</w:t>
      </w:r>
      <w:r>
        <w:rPr>
          <w:rFonts w:hint="eastAsia"/>
          <w:sz w:val="24"/>
        </w:rPr>
        <w:t>事業の実施方法等が</w:t>
      </w:r>
      <w:r w:rsidR="0035419F">
        <w:rPr>
          <w:rFonts w:hint="eastAsia"/>
          <w:sz w:val="24"/>
        </w:rPr>
        <w:t>，</w:t>
      </w:r>
      <w:r>
        <w:rPr>
          <w:rFonts w:hint="eastAsia"/>
          <w:sz w:val="24"/>
        </w:rPr>
        <w:t>本事業の趣</w:t>
      </w:r>
      <w:bookmarkStart w:id="0" w:name="_GoBack"/>
      <w:bookmarkEnd w:id="0"/>
      <w:r>
        <w:rPr>
          <w:rFonts w:hint="eastAsia"/>
          <w:sz w:val="24"/>
        </w:rPr>
        <w:t>旨・目的に資するものか</w:t>
      </w:r>
      <w:r w:rsidR="0035419F">
        <w:rPr>
          <w:rFonts w:hint="eastAsia"/>
          <w:sz w:val="24"/>
        </w:rPr>
        <w:t>，</w:t>
      </w:r>
      <w:r>
        <w:rPr>
          <w:rFonts w:hint="eastAsia"/>
          <w:sz w:val="24"/>
        </w:rPr>
        <w:t>経費が適正・適切に計られているかなどを総合的に判断します。</w:t>
      </w:r>
    </w:p>
    <w:p w14:paraId="0930FAB8" w14:textId="03658E55" w:rsidR="00411832" w:rsidRDefault="00C66F25">
      <w:pPr>
        <w:rPr>
          <w:sz w:val="24"/>
        </w:rPr>
      </w:pPr>
      <w:r>
        <w:rPr>
          <w:noProof/>
          <w:sz w:val="24"/>
        </w:rPr>
        <mc:AlternateContent>
          <mc:Choice Requires="wps">
            <w:drawing>
              <wp:anchor distT="0" distB="0" distL="114300" distR="114300" simplePos="0" relativeHeight="251659263" behindDoc="1" locked="0" layoutInCell="1" allowOverlap="1" wp14:anchorId="593EE28B" wp14:editId="73123246">
                <wp:simplePos x="0" y="0"/>
                <wp:positionH relativeFrom="leftMargin">
                  <wp:posOffset>790575</wp:posOffset>
                </wp:positionH>
                <wp:positionV relativeFrom="margin">
                  <wp:posOffset>3373792</wp:posOffset>
                </wp:positionV>
                <wp:extent cx="6305550" cy="3105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05550" cy="3105150"/>
                        </a:xfrm>
                        <a:prstGeom prst="rect">
                          <a:avLst/>
                        </a:prstGeom>
                        <a:noFill/>
                        <a:ln w="6350">
                          <a:solidFill>
                            <a:prstClr val="black"/>
                          </a:solidFill>
                        </a:ln>
                      </wps:spPr>
                      <wps:txbx>
                        <w:txbxContent>
                          <w:p w14:paraId="67D07A6A" w14:textId="77777777" w:rsidR="00F83752" w:rsidRDefault="00F837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E28B" id="テキスト ボックス 1" o:spid="_x0000_s1099" type="#_x0000_t202" style="position:absolute;left:0;text-align:left;margin-left:62.25pt;margin-top:265.65pt;width:496.5pt;height:244.5pt;z-index:-25165721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" filled="f" strokeweight=".5pt">
                <v:textbox>
                  <w:txbxContent>
                    <w:p w14:paraId="67D07A6A" w14:textId="77777777" w:rsidR="00F83752" w:rsidRDefault="00F83752"/>
                  </w:txbxContent>
                </v:textbox>
                <w10:wrap anchorx="margin" anchory="margin"/>
              </v:shape>
            </w:pict>
          </mc:Fallback>
        </mc:AlternateContent>
      </w:r>
    </w:p>
    <w:p w14:paraId="370F188C" w14:textId="087B75DF" w:rsidR="00411832" w:rsidRDefault="00411832">
      <w:pPr>
        <w:rPr>
          <w:sz w:val="24"/>
        </w:rPr>
      </w:pPr>
      <w:r>
        <w:rPr>
          <w:rFonts w:hint="eastAsia"/>
          <w:sz w:val="24"/>
        </w:rPr>
        <w:t xml:space="preserve">　（審査の視点）</w:t>
      </w:r>
    </w:p>
    <w:p w14:paraId="41CBF816" w14:textId="5CAB352E" w:rsidR="00411832" w:rsidRDefault="00411832">
      <w:pPr>
        <w:rPr>
          <w:sz w:val="24"/>
        </w:rPr>
      </w:pPr>
      <w:r>
        <w:rPr>
          <w:rFonts w:hint="eastAsia"/>
          <w:sz w:val="24"/>
        </w:rPr>
        <w:t xml:space="preserve">　　○　組織・体制について　</w:t>
      </w:r>
    </w:p>
    <w:p w14:paraId="48F93FA1" w14:textId="471A1DBD" w:rsidR="00371141" w:rsidRDefault="00371141" w:rsidP="00A779A3">
      <w:pPr>
        <w:ind w:leftChars="500" w:left="1279" w:hangingChars="100" w:hanging="238"/>
        <w:rPr>
          <w:sz w:val="24"/>
        </w:rPr>
      </w:pPr>
      <w:r>
        <w:rPr>
          <w:rFonts w:hint="eastAsia"/>
          <w:sz w:val="24"/>
        </w:rPr>
        <w:t>・</w:t>
      </w:r>
      <w:r w:rsidR="005D4B7D">
        <w:rPr>
          <w:rFonts w:hint="eastAsia"/>
          <w:sz w:val="24"/>
        </w:rPr>
        <w:t>補助事業者において</w:t>
      </w:r>
      <w:r w:rsidR="0035419F">
        <w:rPr>
          <w:rFonts w:hint="eastAsia"/>
          <w:sz w:val="24"/>
        </w:rPr>
        <w:t>，</w:t>
      </w:r>
      <w:r w:rsidR="005D4B7D">
        <w:rPr>
          <w:rFonts w:hint="eastAsia"/>
          <w:sz w:val="24"/>
        </w:rPr>
        <w:t>事業の適切な執行に必要な</w:t>
      </w:r>
      <w:r>
        <w:rPr>
          <w:rFonts w:hint="eastAsia"/>
          <w:sz w:val="24"/>
        </w:rPr>
        <w:t>組織体制</w:t>
      </w:r>
      <w:r w:rsidR="0035419F">
        <w:rPr>
          <w:rFonts w:hint="eastAsia"/>
          <w:sz w:val="24"/>
        </w:rPr>
        <w:t>，</w:t>
      </w:r>
      <w:r>
        <w:rPr>
          <w:rFonts w:hint="eastAsia"/>
          <w:sz w:val="24"/>
        </w:rPr>
        <w:t>管理能力</w:t>
      </w:r>
      <w:r w:rsidR="0035419F">
        <w:rPr>
          <w:rFonts w:hint="eastAsia"/>
          <w:sz w:val="24"/>
        </w:rPr>
        <w:t>，</w:t>
      </w:r>
      <w:r>
        <w:rPr>
          <w:rFonts w:hint="eastAsia"/>
          <w:sz w:val="24"/>
        </w:rPr>
        <w:t>事務処理能力が整っているか。</w:t>
      </w:r>
    </w:p>
    <w:p w14:paraId="1D0AE2F3" w14:textId="62FC126D" w:rsidR="00371141" w:rsidRDefault="00371141" w:rsidP="00A779A3">
      <w:pPr>
        <w:ind w:firstLineChars="200" w:firstLine="476"/>
        <w:rPr>
          <w:sz w:val="24"/>
        </w:rPr>
      </w:pPr>
      <w:r>
        <w:rPr>
          <w:rFonts w:hint="eastAsia"/>
          <w:sz w:val="24"/>
        </w:rPr>
        <w:t xml:space="preserve">○　</w:t>
      </w:r>
      <w:r w:rsidR="00573132">
        <w:rPr>
          <w:rFonts w:hint="eastAsia"/>
          <w:sz w:val="24"/>
        </w:rPr>
        <w:t>事業</w:t>
      </w:r>
      <w:r>
        <w:rPr>
          <w:rFonts w:hint="eastAsia"/>
          <w:sz w:val="24"/>
        </w:rPr>
        <w:t>計画の内容について</w:t>
      </w:r>
    </w:p>
    <w:p w14:paraId="46C595C3" w14:textId="7B5BC68C" w:rsidR="005D4B7D" w:rsidRDefault="00371141" w:rsidP="00A779A3">
      <w:pPr>
        <w:ind w:leftChars="500" w:left="1279" w:hangingChars="100" w:hanging="238"/>
        <w:rPr>
          <w:sz w:val="24"/>
        </w:rPr>
      </w:pPr>
      <w:r>
        <w:rPr>
          <w:rFonts w:hint="eastAsia"/>
          <w:sz w:val="24"/>
        </w:rPr>
        <w:t>・</w:t>
      </w:r>
      <w:r w:rsidR="00573132">
        <w:rPr>
          <w:rFonts w:hint="eastAsia"/>
          <w:sz w:val="24"/>
        </w:rPr>
        <w:t>事業</w:t>
      </w:r>
      <w:r w:rsidR="00A56F27">
        <w:rPr>
          <w:rFonts w:hint="eastAsia"/>
          <w:sz w:val="24"/>
        </w:rPr>
        <w:t>計画の目標に具体性があり</w:t>
      </w:r>
      <w:r w:rsidR="0035419F">
        <w:rPr>
          <w:rFonts w:hint="eastAsia"/>
          <w:sz w:val="24"/>
        </w:rPr>
        <w:t>，</w:t>
      </w:r>
      <w:r w:rsidR="005D4B7D">
        <w:rPr>
          <w:rFonts w:hint="eastAsia"/>
          <w:sz w:val="24"/>
        </w:rPr>
        <w:t>認定を受けた拠点計画又は地域計画</w:t>
      </w:r>
      <w:r w:rsidR="00A56F27">
        <w:rPr>
          <w:rFonts w:hint="eastAsia"/>
          <w:sz w:val="24"/>
        </w:rPr>
        <w:t>の目標の達成に照らして適切なものとなっているか</w:t>
      </w:r>
      <w:r w:rsidR="005D4B7D">
        <w:rPr>
          <w:rFonts w:hint="eastAsia"/>
          <w:sz w:val="24"/>
        </w:rPr>
        <w:t>。</w:t>
      </w:r>
    </w:p>
    <w:p w14:paraId="34058B02" w14:textId="557338C0" w:rsidR="00A56F27" w:rsidRDefault="005D4B7D" w:rsidP="00A779A3">
      <w:pPr>
        <w:ind w:leftChars="500" w:left="1279" w:hangingChars="100" w:hanging="238"/>
        <w:rPr>
          <w:sz w:val="24"/>
        </w:rPr>
      </w:pPr>
      <w:r>
        <w:rPr>
          <w:rFonts w:hint="eastAsia"/>
          <w:sz w:val="24"/>
        </w:rPr>
        <w:t>・</w:t>
      </w:r>
      <w:r w:rsidR="00573132">
        <w:rPr>
          <w:rFonts w:hint="eastAsia"/>
          <w:sz w:val="24"/>
        </w:rPr>
        <w:t>事業</w:t>
      </w:r>
      <w:r w:rsidR="00A56F27">
        <w:rPr>
          <w:rFonts w:hint="eastAsia"/>
          <w:sz w:val="24"/>
        </w:rPr>
        <w:t>計画の</w:t>
      </w:r>
      <w:r w:rsidR="00371141">
        <w:rPr>
          <w:rFonts w:hint="eastAsia"/>
          <w:sz w:val="24"/>
        </w:rPr>
        <w:t>事業</w:t>
      </w:r>
      <w:r w:rsidR="00A56F27">
        <w:rPr>
          <w:rFonts w:hint="eastAsia"/>
          <w:sz w:val="24"/>
        </w:rPr>
        <w:t>内容</w:t>
      </w:r>
      <w:r w:rsidR="00371141">
        <w:rPr>
          <w:rFonts w:hint="eastAsia"/>
          <w:sz w:val="24"/>
        </w:rPr>
        <w:t>に具体性があり</w:t>
      </w:r>
      <w:r w:rsidR="0035419F">
        <w:rPr>
          <w:rFonts w:hint="eastAsia"/>
          <w:sz w:val="24"/>
        </w:rPr>
        <w:t>，</w:t>
      </w:r>
      <w:r w:rsidR="00573132">
        <w:rPr>
          <w:rFonts w:hint="eastAsia"/>
          <w:sz w:val="24"/>
        </w:rPr>
        <w:t>事業</w:t>
      </w:r>
      <w:r w:rsidR="00A56F27">
        <w:rPr>
          <w:rFonts w:hint="eastAsia"/>
          <w:sz w:val="24"/>
        </w:rPr>
        <w:t>計画の目標の達成に必要</w:t>
      </w:r>
      <w:r w:rsidR="00371141">
        <w:rPr>
          <w:rFonts w:hint="eastAsia"/>
          <w:sz w:val="24"/>
        </w:rPr>
        <w:t>なものとなっているか。</w:t>
      </w:r>
    </w:p>
    <w:p w14:paraId="2BC4C28F" w14:textId="40550E25" w:rsidR="005D4B7D" w:rsidRDefault="00A56F27" w:rsidP="00A779A3">
      <w:pPr>
        <w:ind w:leftChars="500" w:left="1279" w:hangingChars="100" w:hanging="238"/>
        <w:rPr>
          <w:sz w:val="24"/>
        </w:rPr>
      </w:pPr>
      <w:r>
        <w:rPr>
          <w:rFonts w:hint="eastAsia"/>
          <w:sz w:val="24"/>
        </w:rPr>
        <w:t>・</w:t>
      </w:r>
      <w:r w:rsidR="00573132">
        <w:rPr>
          <w:rFonts w:hint="eastAsia"/>
          <w:sz w:val="24"/>
        </w:rPr>
        <w:t>事業</w:t>
      </w:r>
      <w:r>
        <w:rPr>
          <w:rFonts w:hint="eastAsia"/>
          <w:sz w:val="24"/>
        </w:rPr>
        <w:t>計画の事業内容は</w:t>
      </w:r>
      <w:r w:rsidR="0035419F">
        <w:rPr>
          <w:rFonts w:hint="eastAsia"/>
          <w:sz w:val="24"/>
        </w:rPr>
        <w:t>，</w:t>
      </w:r>
      <w:r>
        <w:rPr>
          <w:rFonts w:hint="eastAsia"/>
          <w:sz w:val="24"/>
        </w:rPr>
        <w:t>認定を受けた拠点計画又は地域計画の事業内容等に照らして適切なものとなっているか。</w:t>
      </w:r>
    </w:p>
    <w:p w14:paraId="63F65F49" w14:textId="3BAA4871" w:rsidR="00160A76" w:rsidRDefault="00372CAC" w:rsidP="00A779A3">
      <w:pPr>
        <w:ind w:leftChars="500" w:left="1279" w:hangingChars="100" w:hanging="238"/>
        <w:rPr>
          <w:sz w:val="24"/>
        </w:rPr>
      </w:pPr>
      <w:r>
        <w:rPr>
          <w:rFonts w:hint="eastAsia"/>
          <w:sz w:val="24"/>
        </w:rPr>
        <w:t>・事業効果の測定方法</w:t>
      </w:r>
      <w:r w:rsidR="0035419F">
        <w:rPr>
          <w:rFonts w:hint="eastAsia"/>
          <w:sz w:val="24"/>
        </w:rPr>
        <w:t>，</w:t>
      </w:r>
      <w:r>
        <w:rPr>
          <w:rFonts w:hint="eastAsia"/>
          <w:sz w:val="24"/>
        </w:rPr>
        <w:t>評価方法</w:t>
      </w:r>
      <w:r w:rsidR="005A0261">
        <w:rPr>
          <w:rFonts w:hint="eastAsia"/>
          <w:sz w:val="24"/>
        </w:rPr>
        <w:t>に</w:t>
      </w:r>
      <w:r>
        <w:rPr>
          <w:rFonts w:hint="eastAsia"/>
          <w:sz w:val="24"/>
        </w:rPr>
        <w:t>具体性はあるか。</w:t>
      </w:r>
    </w:p>
    <w:p w14:paraId="50B7D021" w14:textId="6E7FF463" w:rsidR="00372CAC" w:rsidRDefault="00372CAC">
      <w:pPr>
        <w:rPr>
          <w:sz w:val="24"/>
        </w:rPr>
      </w:pPr>
      <w:r>
        <w:rPr>
          <w:rFonts w:hint="eastAsia"/>
          <w:sz w:val="24"/>
        </w:rPr>
        <w:t xml:space="preserve">　　○　資金計画について</w:t>
      </w:r>
    </w:p>
    <w:p w14:paraId="230D8765" w14:textId="1A0C669A" w:rsidR="00372CAC" w:rsidRDefault="00372CAC" w:rsidP="00A779A3">
      <w:pPr>
        <w:ind w:leftChars="500" w:left="1279" w:hangingChars="100" w:hanging="238"/>
        <w:rPr>
          <w:sz w:val="24"/>
        </w:rPr>
      </w:pPr>
      <w:r>
        <w:rPr>
          <w:rFonts w:hint="eastAsia"/>
          <w:sz w:val="24"/>
        </w:rPr>
        <w:t>・</w:t>
      </w:r>
      <w:r w:rsidR="00573132">
        <w:rPr>
          <w:rFonts w:hint="eastAsia"/>
          <w:sz w:val="24"/>
        </w:rPr>
        <w:t>事業</w:t>
      </w:r>
      <w:r w:rsidR="0080449A">
        <w:rPr>
          <w:rFonts w:hint="eastAsia"/>
          <w:sz w:val="24"/>
        </w:rPr>
        <w:t>計画の</w:t>
      </w:r>
      <w:r>
        <w:rPr>
          <w:rFonts w:hint="eastAsia"/>
          <w:sz w:val="24"/>
        </w:rPr>
        <w:t>事業</w:t>
      </w:r>
      <w:r w:rsidR="0080449A">
        <w:rPr>
          <w:rFonts w:hint="eastAsia"/>
          <w:sz w:val="24"/>
        </w:rPr>
        <w:t>内容</w:t>
      </w:r>
      <w:r>
        <w:rPr>
          <w:rFonts w:hint="eastAsia"/>
          <w:sz w:val="24"/>
        </w:rPr>
        <w:t>に</w:t>
      </w:r>
      <w:r w:rsidR="0080449A">
        <w:rPr>
          <w:rFonts w:hint="eastAsia"/>
          <w:sz w:val="24"/>
        </w:rPr>
        <w:t>照らして</w:t>
      </w:r>
      <w:r>
        <w:rPr>
          <w:rFonts w:hint="eastAsia"/>
          <w:sz w:val="24"/>
        </w:rPr>
        <w:t>妥当な</w:t>
      </w:r>
      <w:r w:rsidR="0080449A">
        <w:rPr>
          <w:rFonts w:hint="eastAsia"/>
          <w:sz w:val="24"/>
        </w:rPr>
        <w:t>金額・内容の</w:t>
      </w:r>
      <w:r>
        <w:rPr>
          <w:rFonts w:hint="eastAsia"/>
          <w:sz w:val="24"/>
        </w:rPr>
        <w:t>経費が計上されているか。</w:t>
      </w:r>
    </w:p>
    <w:p w14:paraId="590FFB04" w14:textId="2A191EF5" w:rsidR="00372CAC" w:rsidRDefault="00372CAC" w:rsidP="00A779A3">
      <w:pPr>
        <w:ind w:leftChars="500" w:left="1279" w:hangingChars="100" w:hanging="238"/>
        <w:rPr>
          <w:sz w:val="24"/>
        </w:rPr>
      </w:pPr>
    </w:p>
    <w:p w14:paraId="37FA35F5" w14:textId="3416475A" w:rsidR="006F14A7" w:rsidRDefault="00A8795F" w:rsidP="00524045">
      <w:pPr>
        <w:ind w:leftChars="500" w:left="1279" w:hangingChars="100" w:hanging="238"/>
        <w:rPr>
          <w:sz w:val="24"/>
        </w:rPr>
      </w:pPr>
      <w:r>
        <w:rPr>
          <w:rFonts w:hint="eastAsia"/>
          <w:sz w:val="24"/>
        </w:rPr>
        <w:t xml:space="preserve">　</w:t>
      </w:r>
    </w:p>
    <w:p w14:paraId="07AF4F66" w14:textId="50E61FBA" w:rsidR="00A8795F" w:rsidRDefault="006F14A7" w:rsidP="00A779A3">
      <w:pPr>
        <w:widowControl/>
        <w:jc w:val="left"/>
        <w:rPr>
          <w:sz w:val="24"/>
        </w:rPr>
      </w:pPr>
      <w:r>
        <w:rPr>
          <w:rFonts w:hint="eastAsia"/>
          <w:sz w:val="24"/>
        </w:rPr>
        <w:t xml:space="preserve">　</w:t>
      </w:r>
      <w:r w:rsidR="00A8795F">
        <w:rPr>
          <w:rFonts w:hint="eastAsia"/>
          <w:sz w:val="24"/>
        </w:rPr>
        <w:t>※利害関係者の排除</w:t>
      </w:r>
    </w:p>
    <w:p w14:paraId="6B85AE2E" w14:textId="2EF22785" w:rsidR="00A8795F" w:rsidRDefault="00A8795F" w:rsidP="00A8795F">
      <w:pPr>
        <w:ind w:left="476" w:hangingChars="200" w:hanging="476"/>
        <w:rPr>
          <w:sz w:val="24"/>
        </w:rPr>
      </w:pPr>
      <w:r>
        <w:rPr>
          <w:rFonts w:hint="eastAsia"/>
          <w:sz w:val="24"/>
        </w:rPr>
        <w:t xml:space="preserve">　　・申請された事業計画の内容と利害関係がある委員は</w:t>
      </w:r>
      <w:r w:rsidR="0035419F">
        <w:rPr>
          <w:rFonts w:hint="eastAsia"/>
          <w:sz w:val="24"/>
        </w:rPr>
        <w:t>，</w:t>
      </w:r>
      <w:r>
        <w:rPr>
          <w:rFonts w:hint="eastAsia"/>
          <w:sz w:val="24"/>
        </w:rPr>
        <w:t>文化庁における本事業の事務担当にその旨を申し出ることとし</w:t>
      </w:r>
      <w:r w:rsidR="0035419F">
        <w:rPr>
          <w:rFonts w:hint="eastAsia"/>
          <w:sz w:val="24"/>
        </w:rPr>
        <w:t>，</w:t>
      </w:r>
      <w:r>
        <w:rPr>
          <w:rFonts w:hint="eastAsia"/>
          <w:sz w:val="24"/>
        </w:rPr>
        <w:t>当該要望の審査に加わることができないこととします。また</w:t>
      </w:r>
      <w:r w:rsidR="0035419F">
        <w:rPr>
          <w:rFonts w:hint="eastAsia"/>
          <w:sz w:val="24"/>
        </w:rPr>
        <w:t>，</w:t>
      </w:r>
      <w:r>
        <w:rPr>
          <w:rFonts w:hint="eastAsia"/>
          <w:sz w:val="24"/>
        </w:rPr>
        <w:t>当該要望の採否の議決にも加わることができないこととします。</w:t>
      </w:r>
    </w:p>
    <w:p w14:paraId="02780869" w14:textId="77777777" w:rsidR="00A8795F" w:rsidRDefault="00A8795F">
      <w:pPr>
        <w:rPr>
          <w:sz w:val="24"/>
        </w:rPr>
      </w:pPr>
      <w:r>
        <w:rPr>
          <w:rFonts w:hint="eastAsia"/>
          <w:sz w:val="24"/>
        </w:rPr>
        <w:t xml:space="preserve">　＜利害関係の範囲＞</w:t>
      </w:r>
    </w:p>
    <w:p w14:paraId="51E7549F" w14:textId="0E216805" w:rsidR="00A8795F" w:rsidRDefault="00A8795F">
      <w:pPr>
        <w:rPr>
          <w:sz w:val="24"/>
        </w:rPr>
      </w:pPr>
      <w:r>
        <w:rPr>
          <w:rFonts w:hint="eastAsia"/>
          <w:sz w:val="24"/>
        </w:rPr>
        <w:t xml:space="preserve">　　・委員が</w:t>
      </w:r>
      <w:r w:rsidR="0035419F">
        <w:rPr>
          <w:rFonts w:hint="eastAsia"/>
          <w:sz w:val="24"/>
        </w:rPr>
        <w:t>，</w:t>
      </w:r>
      <w:r>
        <w:rPr>
          <w:rFonts w:hint="eastAsia"/>
          <w:sz w:val="24"/>
        </w:rPr>
        <w:t>申請</w:t>
      </w:r>
      <w:r w:rsidR="001F7B6C">
        <w:rPr>
          <w:rFonts w:hint="eastAsia"/>
          <w:sz w:val="24"/>
        </w:rPr>
        <w:t>する団体</w:t>
      </w:r>
      <w:r>
        <w:rPr>
          <w:rFonts w:hint="eastAsia"/>
          <w:sz w:val="24"/>
        </w:rPr>
        <w:t>に所属している場合</w:t>
      </w:r>
    </w:p>
    <w:p w14:paraId="32A6459C" w14:textId="47CA8106" w:rsidR="00A8795F" w:rsidRDefault="001F7B6C">
      <w:pPr>
        <w:rPr>
          <w:sz w:val="24"/>
        </w:rPr>
      </w:pPr>
      <w:r>
        <w:rPr>
          <w:rFonts w:hint="eastAsia"/>
          <w:sz w:val="24"/>
        </w:rPr>
        <w:t xml:space="preserve">　　・委員が</w:t>
      </w:r>
      <w:r w:rsidR="0035419F">
        <w:rPr>
          <w:rFonts w:hint="eastAsia"/>
          <w:sz w:val="24"/>
        </w:rPr>
        <w:t>，</w:t>
      </w:r>
      <w:r>
        <w:rPr>
          <w:rFonts w:hint="eastAsia"/>
          <w:sz w:val="24"/>
        </w:rPr>
        <w:t>申請する団体等から謝金・給与等の報酬を得ている場合</w:t>
      </w:r>
    </w:p>
    <w:p w14:paraId="2FC94717" w14:textId="154A7734" w:rsidR="001F7B6C" w:rsidRDefault="001F7B6C">
      <w:pPr>
        <w:rPr>
          <w:sz w:val="24"/>
        </w:rPr>
      </w:pPr>
      <w:r>
        <w:rPr>
          <w:rFonts w:hint="eastAsia"/>
          <w:sz w:val="24"/>
        </w:rPr>
        <w:t xml:space="preserve">　　・委員が</w:t>
      </w:r>
      <w:r w:rsidR="0035419F">
        <w:rPr>
          <w:rFonts w:hint="eastAsia"/>
          <w:sz w:val="24"/>
        </w:rPr>
        <w:t>，</w:t>
      </w:r>
      <w:r>
        <w:rPr>
          <w:rFonts w:hint="eastAsia"/>
          <w:sz w:val="24"/>
        </w:rPr>
        <w:t>中立・構成に審査を行うことが難しいと自ら判断する場合</w:t>
      </w:r>
    </w:p>
    <w:p w14:paraId="57B919E4" w14:textId="77777777" w:rsidR="001F7B6C" w:rsidRPr="001F7B6C" w:rsidRDefault="001F7B6C">
      <w:pPr>
        <w:rPr>
          <w:sz w:val="24"/>
        </w:rPr>
      </w:pPr>
    </w:p>
    <w:p w14:paraId="7323262D" w14:textId="77777777" w:rsidR="00372CAC" w:rsidRPr="001F5EF5" w:rsidRDefault="008D0016">
      <w:pPr>
        <w:rPr>
          <w:rFonts w:ascii="ＭＳ ゴシック" w:eastAsia="ＭＳ ゴシック" w:hAnsi="ＭＳ ゴシック"/>
          <w:sz w:val="24"/>
        </w:rPr>
      </w:pPr>
      <w:r w:rsidRPr="001F5EF5">
        <w:rPr>
          <w:rFonts w:ascii="ＭＳ ゴシック" w:eastAsia="ＭＳ ゴシック" w:hAnsi="ＭＳ ゴシック" w:hint="eastAsia"/>
          <w:sz w:val="24"/>
        </w:rPr>
        <w:t>２．</w:t>
      </w:r>
      <w:r w:rsidR="00372CAC" w:rsidRPr="001F5EF5">
        <w:rPr>
          <w:rFonts w:ascii="ＭＳ ゴシック" w:eastAsia="ＭＳ ゴシック" w:hAnsi="ＭＳ ゴシック" w:hint="eastAsia"/>
          <w:sz w:val="24"/>
        </w:rPr>
        <w:t>審査後の手続きについて</w:t>
      </w:r>
    </w:p>
    <w:p w14:paraId="267C9133" w14:textId="77777777" w:rsidR="00372CAC" w:rsidRDefault="008D0016" w:rsidP="008D0016">
      <w:pPr>
        <w:rPr>
          <w:sz w:val="24"/>
        </w:rPr>
      </w:pPr>
      <w:r>
        <w:rPr>
          <w:rFonts w:hint="eastAsia"/>
          <w:sz w:val="24"/>
        </w:rPr>
        <w:t>（１）</w:t>
      </w:r>
      <w:r w:rsidR="00827AD9">
        <w:rPr>
          <w:rFonts w:hint="eastAsia"/>
          <w:sz w:val="24"/>
        </w:rPr>
        <w:t>審査結果の通知</w:t>
      </w:r>
    </w:p>
    <w:p w14:paraId="13DB06F4" w14:textId="6B1DEF3B" w:rsidR="00827AD9" w:rsidRDefault="00827AD9" w:rsidP="00A8795F">
      <w:pPr>
        <w:ind w:left="476" w:hangingChars="200" w:hanging="476"/>
        <w:rPr>
          <w:sz w:val="24"/>
        </w:rPr>
      </w:pPr>
      <w:r>
        <w:rPr>
          <w:rFonts w:hint="eastAsia"/>
          <w:sz w:val="24"/>
        </w:rPr>
        <w:t xml:space="preserve">　　　</w:t>
      </w:r>
      <w:r w:rsidR="00A8795F">
        <w:rPr>
          <w:rFonts w:hint="eastAsia"/>
          <w:sz w:val="24"/>
        </w:rPr>
        <w:t>応募された事業計画の審査結果については</w:t>
      </w:r>
      <w:r w:rsidR="0035419F">
        <w:rPr>
          <w:rFonts w:hint="eastAsia"/>
          <w:sz w:val="24"/>
        </w:rPr>
        <w:t>，</w:t>
      </w:r>
      <w:r w:rsidR="00A8795F">
        <w:rPr>
          <w:rFonts w:hint="eastAsia"/>
          <w:sz w:val="24"/>
        </w:rPr>
        <w:t>審査・評価委員会の指摘事項や目標設定の内容</w:t>
      </w:r>
      <w:r w:rsidR="0035419F">
        <w:rPr>
          <w:rFonts w:hint="eastAsia"/>
          <w:sz w:val="24"/>
        </w:rPr>
        <w:t>，</w:t>
      </w:r>
      <w:r w:rsidR="00A8795F">
        <w:rPr>
          <w:rFonts w:hint="eastAsia"/>
          <w:sz w:val="24"/>
        </w:rPr>
        <w:t>補助対象外経費などを精査し</w:t>
      </w:r>
      <w:r w:rsidR="0035419F">
        <w:rPr>
          <w:rFonts w:hint="eastAsia"/>
          <w:sz w:val="24"/>
        </w:rPr>
        <w:t>，</w:t>
      </w:r>
      <w:r w:rsidR="00A8795F">
        <w:rPr>
          <w:rFonts w:hint="eastAsia"/>
          <w:sz w:val="24"/>
        </w:rPr>
        <w:t>採否を決定します。なお</w:t>
      </w:r>
      <w:r w:rsidR="0035419F">
        <w:rPr>
          <w:rFonts w:hint="eastAsia"/>
          <w:sz w:val="24"/>
        </w:rPr>
        <w:t>，</w:t>
      </w:r>
      <w:r w:rsidR="00A8795F">
        <w:rPr>
          <w:rFonts w:hint="eastAsia"/>
          <w:sz w:val="24"/>
        </w:rPr>
        <w:t>補助対象の要件を満たし</w:t>
      </w:r>
      <w:r w:rsidR="00A8795F">
        <w:rPr>
          <w:rFonts w:hint="eastAsia"/>
          <w:sz w:val="24"/>
        </w:rPr>
        <w:lastRenderedPageBreak/>
        <w:t>たとしても</w:t>
      </w:r>
      <w:r w:rsidR="0035419F">
        <w:rPr>
          <w:rFonts w:hint="eastAsia"/>
          <w:sz w:val="24"/>
        </w:rPr>
        <w:t>，</w:t>
      </w:r>
      <w:r w:rsidR="00A8795F">
        <w:rPr>
          <w:rFonts w:hint="eastAsia"/>
          <w:sz w:val="24"/>
        </w:rPr>
        <w:t>高額な交付要望は</w:t>
      </w:r>
      <w:r w:rsidR="0035419F">
        <w:rPr>
          <w:rFonts w:hint="eastAsia"/>
          <w:sz w:val="24"/>
        </w:rPr>
        <w:t>，</w:t>
      </w:r>
      <w:r w:rsidR="00A8795F">
        <w:rPr>
          <w:rFonts w:hint="eastAsia"/>
          <w:sz w:val="24"/>
        </w:rPr>
        <w:t>予算上の制約や費用対効果の観点から採択されない場合もあります。</w:t>
      </w:r>
    </w:p>
    <w:p w14:paraId="54A685AC" w14:textId="77777777" w:rsidR="00A8795F" w:rsidRDefault="00A8795F" w:rsidP="00A8795F">
      <w:pPr>
        <w:ind w:left="476" w:hangingChars="200" w:hanging="476"/>
        <w:rPr>
          <w:sz w:val="24"/>
        </w:rPr>
      </w:pPr>
    </w:p>
    <w:p w14:paraId="1362F8D2" w14:textId="77777777" w:rsidR="00A8795F" w:rsidRDefault="008D0016" w:rsidP="008D0016">
      <w:pPr>
        <w:rPr>
          <w:sz w:val="24"/>
        </w:rPr>
      </w:pPr>
      <w:r>
        <w:rPr>
          <w:rFonts w:hint="eastAsia"/>
          <w:sz w:val="24"/>
        </w:rPr>
        <w:t>（２）</w:t>
      </w:r>
      <w:r w:rsidR="001F7B6C">
        <w:rPr>
          <w:rFonts w:hint="eastAsia"/>
          <w:sz w:val="24"/>
        </w:rPr>
        <w:t>補助金交付申請書の提出</w:t>
      </w:r>
    </w:p>
    <w:p w14:paraId="56F041E4" w14:textId="7F735694" w:rsidR="001F7B6C" w:rsidRDefault="001F7B6C" w:rsidP="001F7B6C">
      <w:pPr>
        <w:ind w:left="476" w:hangingChars="200" w:hanging="476"/>
        <w:rPr>
          <w:sz w:val="24"/>
        </w:rPr>
      </w:pPr>
      <w:r>
        <w:rPr>
          <w:rFonts w:hint="eastAsia"/>
          <w:sz w:val="24"/>
        </w:rPr>
        <w:t xml:space="preserve">　　　補助事業者として採択する旨の通知を受けた</w:t>
      </w:r>
      <w:r w:rsidR="009364F2">
        <w:rPr>
          <w:rFonts w:hint="eastAsia"/>
          <w:sz w:val="24"/>
        </w:rPr>
        <w:t>者</w:t>
      </w:r>
      <w:r>
        <w:rPr>
          <w:rFonts w:hint="eastAsia"/>
          <w:sz w:val="24"/>
        </w:rPr>
        <w:t>に対しては</w:t>
      </w:r>
      <w:r w:rsidR="0035419F">
        <w:rPr>
          <w:rFonts w:hint="eastAsia"/>
          <w:sz w:val="24"/>
        </w:rPr>
        <w:t>，</w:t>
      </w:r>
      <w:r>
        <w:rPr>
          <w:rFonts w:hint="eastAsia"/>
          <w:sz w:val="24"/>
        </w:rPr>
        <w:t>採択条件等を踏まえて改めて補助金交付申請書を提出していただき</w:t>
      </w:r>
      <w:r w:rsidR="0035419F">
        <w:rPr>
          <w:rFonts w:hint="eastAsia"/>
          <w:sz w:val="24"/>
        </w:rPr>
        <w:t>，</w:t>
      </w:r>
      <w:r>
        <w:rPr>
          <w:rFonts w:hint="eastAsia"/>
          <w:sz w:val="24"/>
        </w:rPr>
        <w:t>補助金の交付決定を行います。なお</w:t>
      </w:r>
      <w:r w:rsidR="0035419F">
        <w:rPr>
          <w:rFonts w:hint="eastAsia"/>
          <w:sz w:val="24"/>
        </w:rPr>
        <w:t>，</w:t>
      </w:r>
      <w:r>
        <w:rPr>
          <w:rFonts w:hint="eastAsia"/>
          <w:sz w:val="24"/>
        </w:rPr>
        <w:t>詳細は採択が決定した</w:t>
      </w:r>
      <w:r w:rsidR="00984AC0">
        <w:rPr>
          <w:rFonts w:hint="eastAsia"/>
          <w:sz w:val="24"/>
        </w:rPr>
        <w:t>者</w:t>
      </w:r>
      <w:r>
        <w:rPr>
          <w:rFonts w:hint="eastAsia"/>
          <w:sz w:val="24"/>
        </w:rPr>
        <w:t>に対して</w:t>
      </w:r>
      <w:r w:rsidR="0035419F">
        <w:rPr>
          <w:rFonts w:hint="eastAsia"/>
          <w:sz w:val="24"/>
        </w:rPr>
        <w:t>，</w:t>
      </w:r>
      <w:r>
        <w:rPr>
          <w:rFonts w:hint="eastAsia"/>
          <w:sz w:val="24"/>
        </w:rPr>
        <w:t>別途お知らせします。</w:t>
      </w:r>
    </w:p>
    <w:p w14:paraId="5A1CAB1B" w14:textId="77777777" w:rsidR="001F7B6C" w:rsidRDefault="001F7B6C">
      <w:pPr>
        <w:rPr>
          <w:sz w:val="24"/>
        </w:rPr>
      </w:pPr>
    </w:p>
    <w:p w14:paraId="18DD1E80" w14:textId="77777777" w:rsidR="001F7B6C" w:rsidRDefault="008D0016" w:rsidP="008D0016">
      <w:pPr>
        <w:rPr>
          <w:sz w:val="24"/>
        </w:rPr>
      </w:pPr>
      <w:r>
        <w:rPr>
          <w:rFonts w:hint="eastAsia"/>
          <w:sz w:val="24"/>
        </w:rPr>
        <w:t>（３）</w:t>
      </w:r>
      <w:r w:rsidR="001F7B6C">
        <w:rPr>
          <w:rFonts w:hint="eastAsia"/>
          <w:sz w:val="24"/>
        </w:rPr>
        <w:t>実績報告書の提出</w:t>
      </w:r>
    </w:p>
    <w:p w14:paraId="75E7D95B" w14:textId="11B6BAA4" w:rsidR="001F7B6C" w:rsidRDefault="001F7B6C" w:rsidP="00B152CC">
      <w:pPr>
        <w:ind w:left="476" w:hangingChars="200" w:hanging="476"/>
        <w:rPr>
          <w:sz w:val="24"/>
        </w:rPr>
      </w:pPr>
      <w:r>
        <w:rPr>
          <w:rFonts w:hint="eastAsia"/>
          <w:sz w:val="24"/>
        </w:rPr>
        <w:t xml:space="preserve">　　　補助金交付決定の通知を受けた</w:t>
      </w:r>
      <w:r w:rsidR="00984AC0">
        <w:rPr>
          <w:rFonts w:hint="eastAsia"/>
          <w:sz w:val="24"/>
        </w:rPr>
        <w:t>者</w:t>
      </w:r>
      <w:r>
        <w:rPr>
          <w:rFonts w:hint="eastAsia"/>
          <w:sz w:val="24"/>
        </w:rPr>
        <w:t>は</w:t>
      </w:r>
      <w:r w:rsidR="0035419F">
        <w:rPr>
          <w:rFonts w:hint="eastAsia"/>
          <w:sz w:val="24"/>
        </w:rPr>
        <w:t>，</w:t>
      </w:r>
      <w:r>
        <w:rPr>
          <w:rFonts w:hint="eastAsia"/>
          <w:sz w:val="24"/>
        </w:rPr>
        <w:t>補助事業終了後</w:t>
      </w:r>
      <w:r w:rsidR="0035419F">
        <w:rPr>
          <w:rFonts w:hint="eastAsia"/>
          <w:sz w:val="24"/>
        </w:rPr>
        <w:t>，</w:t>
      </w:r>
      <w:r>
        <w:rPr>
          <w:rFonts w:hint="eastAsia"/>
          <w:sz w:val="24"/>
        </w:rPr>
        <w:t>実績報告書を</w:t>
      </w:r>
      <w:r w:rsidR="00B152CC">
        <w:rPr>
          <w:rFonts w:hint="eastAsia"/>
          <w:sz w:val="24"/>
        </w:rPr>
        <w:t>所定の期間内に提出していただきます。</w:t>
      </w:r>
    </w:p>
    <w:p w14:paraId="5A8A757D" w14:textId="77777777" w:rsidR="00B152CC" w:rsidRDefault="00B152CC">
      <w:pPr>
        <w:rPr>
          <w:sz w:val="24"/>
        </w:rPr>
      </w:pPr>
    </w:p>
    <w:p w14:paraId="0CCA18F3" w14:textId="77777777" w:rsidR="00B152CC" w:rsidRPr="001F5EF5" w:rsidRDefault="008D0016" w:rsidP="008D0016">
      <w:pPr>
        <w:rPr>
          <w:rFonts w:ascii="ＭＳ ゴシック" w:eastAsia="ＭＳ ゴシック" w:hAnsi="ＭＳ ゴシック"/>
          <w:sz w:val="24"/>
        </w:rPr>
      </w:pPr>
      <w:r w:rsidRPr="001F5EF5">
        <w:rPr>
          <w:rFonts w:ascii="ＭＳ ゴシック" w:eastAsia="ＭＳ ゴシック" w:hAnsi="ＭＳ ゴシック" w:hint="eastAsia"/>
          <w:sz w:val="24"/>
        </w:rPr>
        <w:t>３．</w:t>
      </w:r>
      <w:r w:rsidR="00B152CC" w:rsidRPr="001F5EF5">
        <w:rPr>
          <w:rFonts w:ascii="ＭＳ ゴシック" w:eastAsia="ＭＳ ゴシック" w:hAnsi="ＭＳ ゴシック" w:hint="eastAsia"/>
          <w:sz w:val="24"/>
        </w:rPr>
        <w:t>交付決定された補助事業の取扱</w:t>
      </w:r>
    </w:p>
    <w:p w14:paraId="402BE244" w14:textId="2EF5B9EF" w:rsidR="00B152CC" w:rsidRDefault="00B152CC" w:rsidP="002661FB">
      <w:pPr>
        <w:ind w:left="476" w:hangingChars="200" w:hanging="476"/>
        <w:rPr>
          <w:sz w:val="24"/>
        </w:rPr>
      </w:pPr>
      <w:r>
        <w:rPr>
          <w:rFonts w:hint="eastAsia"/>
          <w:sz w:val="24"/>
        </w:rPr>
        <w:t xml:space="preserve">　　　博物館等を中核とした文化クラスター推進事業で交付する補助金は</w:t>
      </w:r>
      <w:r w:rsidR="0035419F">
        <w:rPr>
          <w:rFonts w:hint="eastAsia"/>
          <w:sz w:val="24"/>
        </w:rPr>
        <w:t>，</w:t>
      </w:r>
      <w:r>
        <w:rPr>
          <w:rFonts w:hint="eastAsia"/>
          <w:sz w:val="24"/>
        </w:rPr>
        <w:t>「補助金等</w:t>
      </w:r>
      <w:r w:rsidR="002661FB">
        <w:rPr>
          <w:rFonts w:hint="eastAsia"/>
          <w:sz w:val="24"/>
        </w:rPr>
        <w:t>に係る予算の執行の適正化に関する法律」（昭和</w:t>
      </w:r>
      <w:r w:rsidR="002661FB">
        <w:rPr>
          <w:rFonts w:hint="eastAsia"/>
          <w:sz w:val="24"/>
        </w:rPr>
        <w:t>30</w:t>
      </w:r>
      <w:r w:rsidR="002661FB">
        <w:rPr>
          <w:rFonts w:hint="eastAsia"/>
          <w:sz w:val="24"/>
        </w:rPr>
        <w:t>年</w:t>
      </w:r>
      <w:r w:rsidR="002661FB">
        <w:rPr>
          <w:rFonts w:hint="eastAsia"/>
          <w:sz w:val="24"/>
        </w:rPr>
        <w:t>8</w:t>
      </w:r>
      <w:r w:rsidR="002661FB">
        <w:rPr>
          <w:rFonts w:hint="eastAsia"/>
          <w:sz w:val="24"/>
        </w:rPr>
        <w:t>月</w:t>
      </w:r>
      <w:r w:rsidR="002661FB">
        <w:rPr>
          <w:rFonts w:hint="eastAsia"/>
          <w:sz w:val="24"/>
        </w:rPr>
        <w:t>27</w:t>
      </w:r>
      <w:r w:rsidR="002661FB">
        <w:rPr>
          <w:rFonts w:hint="eastAsia"/>
          <w:sz w:val="24"/>
        </w:rPr>
        <w:t>日法律第</w:t>
      </w:r>
      <w:r w:rsidR="002661FB">
        <w:rPr>
          <w:rFonts w:hint="eastAsia"/>
          <w:sz w:val="24"/>
        </w:rPr>
        <w:t>179</w:t>
      </w:r>
      <w:r w:rsidR="002661FB">
        <w:rPr>
          <w:rFonts w:hint="eastAsia"/>
          <w:sz w:val="24"/>
        </w:rPr>
        <w:t>号）及び「同法施行令」（昭和</w:t>
      </w:r>
      <w:r w:rsidR="002661FB">
        <w:rPr>
          <w:rFonts w:hint="eastAsia"/>
          <w:sz w:val="24"/>
        </w:rPr>
        <w:t>30</w:t>
      </w:r>
      <w:r w:rsidR="002661FB">
        <w:rPr>
          <w:rFonts w:hint="eastAsia"/>
          <w:sz w:val="24"/>
        </w:rPr>
        <w:t>年</w:t>
      </w:r>
      <w:r w:rsidR="002661FB">
        <w:rPr>
          <w:rFonts w:hint="eastAsia"/>
          <w:sz w:val="24"/>
        </w:rPr>
        <w:t>9</w:t>
      </w:r>
      <w:r w:rsidR="002661FB">
        <w:rPr>
          <w:rFonts w:hint="eastAsia"/>
          <w:sz w:val="24"/>
        </w:rPr>
        <w:t>月</w:t>
      </w:r>
      <w:r w:rsidR="002661FB">
        <w:rPr>
          <w:rFonts w:hint="eastAsia"/>
          <w:sz w:val="24"/>
        </w:rPr>
        <w:t>26</w:t>
      </w:r>
      <w:r w:rsidR="002661FB">
        <w:rPr>
          <w:rFonts w:hint="eastAsia"/>
          <w:sz w:val="24"/>
        </w:rPr>
        <w:t>日政令第</w:t>
      </w:r>
      <w:r w:rsidR="002661FB">
        <w:rPr>
          <w:rFonts w:hint="eastAsia"/>
          <w:sz w:val="24"/>
        </w:rPr>
        <w:t>255</w:t>
      </w:r>
      <w:r w:rsidR="002661FB">
        <w:rPr>
          <w:rFonts w:hint="eastAsia"/>
          <w:sz w:val="24"/>
        </w:rPr>
        <w:t>号）の適用を受けます。</w:t>
      </w:r>
    </w:p>
    <w:p w14:paraId="6E94292F" w14:textId="2A22D47C" w:rsidR="002661FB" w:rsidRDefault="002661FB">
      <w:pPr>
        <w:rPr>
          <w:sz w:val="24"/>
        </w:rPr>
      </w:pPr>
      <w:r>
        <w:rPr>
          <w:rFonts w:hint="eastAsia"/>
          <w:sz w:val="24"/>
        </w:rPr>
        <w:t xml:space="preserve">　　　本補助事業に応募される</w:t>
      </w:r>
      <w:r w:rsidR="00984AC0">
        <w:rPr>
          <w:rFonts w:hint="eastAsia"/>
          <w:sz w:val="24"/>
        </w:rPr>
        <w:t>者</w:t>
      </w:r>
      <w:r>
        <w:rPr>
          <w:rFonts w:hint="eastAsia"/>
          <w:sz w:val="24"/>
        </w:rPr>
        <w:t>においては</w:t>
      </w:r>
      <w:r w:rsidR="0035419F">
        <w:rPr>
          <w:rFonts w:hint="eastAsia"/>
          <w:sz w:val="24"/>
        </w:rPr>
        <w:t>，</w:t>
      </w:r>
      <w:r>
        <w:rPr>
          <w:rFonts w:hint="eastAsia"/>
          <w:sz w:val="24"/>
        </w:rPr>
        <w:t>下記に御留意ください。</w:t>
      </w:r>
    </w:p>
    <w:p w14:paraId="44FCF226" w14:textId="153E67A6" w:rsidR="00C3292F" w:rsidRDefault="00C3292F">
      <w:pPr>
        <w:rPr>
          <w:sz w:val="24"/>
        </w:rPr>
      </w:pPr>
      <w:r>
        <w:rPr>
          <w:rFonts w:hint="eastAsia"/>
          <w:sz w:val="24"/>
        </w:rPr>
        <w:t xml:space="preserve">　</w:t>
      </w:r>
      <w:r w:rsidR="008D0016">
        <w:rPr>
          <w:rFonts w:hint="eastAsia"/>
          <w:sz w:val="24"/>
        </w:rPr>
        <w:t xml:space="preserve">　</w:t>
      </w:r>
      <w:r>
        <w:rPr>
          <w:rFonts w:hint="eastAsia"/>
          <w:sz w:val="24"/>
        </w:rPr>
        <w:t>（</w:t>
      </w:r>
      <w:r w:rsidR="008D0016">
        <w:rPr>
          <w:rFonts w:hint="eastAsia"/>
          <w:sz w:val="24"/>
        </w:rPr>
        <w:t>１</w:t>
      </w:r>
      <w:r>
        <w:rPr>
          <w:rFonts w:hint="eastAsia"/>
          <w:sz w:val="24"/>
        </w:rPr>
        <w:t>）「</w:t>
      </w:r>
      <w:r w:rsidR="00784584">
        <w:rPr>
          <w:rFonts w:hint="eastAsia"/>
          <w:sz w:val="24"/>
        </w:rPr>
        <w:t>５</w:t>
      </w:r>
      <w:r>
        <w:rPr>
          <w:rFonts w:hint="eastAsia"/>
          <w:sz w:val="24"/>
        </w:rPr>
        <w:t xml:space="preserve">　適正な執行の確保」に留意すること。</w:t>
      </w:r>
    </w:p>
    <w:p w14:paraId="36E2823C" w14:textId="69F9469F" w:rsidR="00C3292F" w:rsidRDefault="00C3292F" w:rsidP="00C3292F">
      <w:pPr>
        <w:ind w:left="715" w:hangingChars="300" w:hanging="715"/>
        <w:rPr>
          <w:sz w:val="24"/>
        </w:rPr>
      </w:pPr>
      <w:r>
        <w:rPr>
          <w:rFonts w:hint="eastAsia"/>
          <w:sz w:val="24"/>
        </w:rPr>
        <w:t xml:space="preserve">　　　　補助事業の実施内容が事業計画や交付決定の条件と著しく異なっていると認められる場合</w:t>
      </w:r>
      <w:r w:rsidR="0035419F">
        <w:rPr>
          <w:rFonts w:hint="eastAsia"/>
          <w:sz w:val="24"/>
        </w:rPr>
        <w:t>，</w:t>
      </w:r>
      <w:r>
        <w:rPr>
          <w:rFonts w:hint="eastAsia"/>
          <w:sz w:val="24"/>
        </w:rPr>
        <w:t>補助事業実施期間中においても</w:t>
      </w:r>
      <w:r w:rsidR="0035419F">
        <w:rPr>
          <w:rFonts w:hint="eastAsia"/>
          <w:sz w:val="24"/>
        </w:rPr>
        <w:t>，</w:t>
      </w:r>
      <w:r>
        <w:rPr>
          <w:rFonts w:hint="eastAsia"/>
          <w:sz w:val="24"/>
        </w:rPr>
        <w:t>交付決定を取り消す場合があります。</w:t>
      </w:r>
    </w:p>
    <w:p w14:paraId="2AAAF6E3" w14:textId="4A4482FD" w:rsidR="00C3292F" w:rsidRDefault="00C3292F" w:rsidP="00C3292F">
      <w:pPr>
        <w:ind w:left="715" w:hangingChars="300" w:hanging="715"/>
        <w:rPr>
          <w:sz w:val="24"/>
        </w:rPr>
      </w:pPr>
      <w:r>
        <w:rPr>
          <w:rFonts w:hint="eastAsia"/>
          <w:sz w:val="24"/>
        </w:rPr>
        <w:t xml:space="preserve">　　　　補助事業期間終了後も</w:t>
      </w:r>
      <w:r w:rsidR="0035419F">
        <w:rPr>
          <w:rFonts w:hint="eastAsia"/>
          <w:sz w:val="24"/>
        </w:rPr>
        <w:t>，</w:t>
      </w:r>
      <w:r>
        <w:rPr>
          <w:rFonts w:hint="eastAsia"/>
          <w:sz w:val="24"/>
        </w:rPr>
        <w:t>会計検査院の検査や文化庁による執行状況調査の対象となるとともに</w:t>
      </w:r>
      <w:r w:rsidR="0035419F">
        <w:rPr>
          <w:rFonts w:hint="eastAsia"/>
          <w:sz w:val="24"/>
        </w:rPr>
        <w:t>，</w:t>
      </w:r>
      <w:r>
        <w:rPr>
          <w:rFonts w:hint="eastAsia"/>
          <w:sz w:val="24"/>
        </w:rPr>
        <w:t>検査・調査の結果によっては</w:t>
      </w:r>
      <w:r w:rsidR="0035419F">
        <w:rPr>
          <w:rFonts w:hint="eastAsia"/>
          <w:sz w:val="24"/>
        </w:rPr>
        <w:t>，</w:t>
      </w:r>
      <w:r>
        <w:rPr>
          <w:rFonts w:hint="eastAsia"/>
          <w:sz w:val="24"/>
        </w:rPr>
        <w:t>補助金を国庫に返納させる場合があります。</w:t>
      </w:r>
    </w:p>
    <w:p w14:paraId="7BCE3A0D" w14:textId="6E44005D" w:rsidR="008D0016" w:rsidRDefault="00C3292F" w:rsidP="00BF6659">
      <w:pPr>
        <w:ind w:left="715" w:hangingChars="300" w:hanging="715"/>
        <w:rPr>
          <w:sz w:val="24"/>
        </w:rPr>
      </w:pPr>
      <w:r>
        <w:rPr>
          <w:rFonts w:hint="eastAsia"/>
          <w:sz w:val="24"/>
        </w:rPr>
        <w:t xml:space="preserve">　</w:t>
      </w:r>
      <w:r w:rsidR="008D0016">
        <w:rPr>
          <w:rFonts w:hint="eastAsia"/>
          <w:sz w:val="24"/>
        </w:rPr>
        <w:t xml:space="preserve">　</w:t>
      </w:r>
      <w:r>
        <w:rPr>
          <w:rFonts w:hint="eastAsia"/>
          <w:sz w:val="24"/>
        </w:rPr>
        <w:t>（</w:t>
      </w:r>
      <w:r w:rsidR="008D0016">
        <w:rPr>
          <w:rFonts w:hint="eastAsia"/>
          <w:sz w:val="24"/>
        </w:rPr>
        <w:t>２</w:t>
      </w:r>
      <w:r>
        <w:rPr>
          <w:rFonts w:hint="eastAsia"/>
          <w:sz w:val="24"/>
        </w:rPr>
        <w:t>）博物館等を中核とした文化クラスター推進事業において</w:t>
      </w:r>
      <w:r w:rsidR="0035419F">
        <w:rPr>
          <w:rFonts w:hint="eastAsia"/>
          <w:sz w:val="24"/>
        </w:rPr>
        <w:t>，</w:t>
      </w:r>
      <w:r>
        <w:rPr>
          <w:rFonts w:hint="eastAsia"/>
          <w:sz w:val="24"/>
        </w:rPr>
        <w:t>補助金の不正受給等を行った場合</w:t>
      </w:r>
      <w:r w:rsidR="0035419F">
        <w:rPr>
          <w:rFonts w:hint="eastAsia"/>
          <w:sz w:val="24"/>
        </w:rPr>
        <w:t>，</w:t>
      </w:r>
      <w:r>
        <w:rPr>
          <w:rFonts w:hint="eastAsia"/>
          <w:sz w:val="24"/>
        </w:rPr>
        <w:t>加算金を付して補助金を返納するだけでなく</w:t>
      </w:r>
      <w:r w:rsidR="0035419F">
        <w:rPr>
          <w:rFonts w:hint="eastAsia"/>
          <w:sz w:val="24"/>
        </w:rPr>
        <w:t>，</w:t>
      </w:r>
      <w:r>
        <w:rPr>
          <w:rFonts w:hint="eastAsia"/>
          <w:sz w:val="24"/>
        </w:rPr>
        <w:t>「芸術活動支援等事業において不正行為を行った芸術団体等の応募制限について」（平成</w:t>
      </w:r>
      <w:r>
        <w:rPr>
          <w:rFonts w:hint="eastAsia"/>
          <w:sz w:val="24"/>
        </w:rPr>
        <w:t>22</w:t>
      </w:r>
      <w:r>
        <w:rPr>
          <w:rFonts w:hint="eastAsia"/>
          <w:sz w:val="24"/>
        </w:rPr>
        <w:t>年</w:t>
      </w:r>
      <w:r>
        <w:rPr>
          <w:rFonts w:hint="eastAsia"/>
          <w:sz w:val="24"/>
        </w:rPr>
        <w:t>9</w:t>
      </w:r>
      <w:r>
        <w:rPr>
          <w:rFonts w:hint="eastAsia"/>
          <w:sz w:val="24"/>
        </w:rPr>
        <w:t>月</w:t>
      </w:r>
      <w:r>
        <w:rPr>
          <w:rFonts w:hint="eastAsia"/>
          <w:sz w:val="24"/>
        </w:rPr>
        <w:t>16</w:t>
      </w:r>
      <w:r>
        <w:rPr>
          <w:rFonts w:hint="eastAsia"/>
          <w:sz w:val="24"/>
        </w:rPr>
        <w:t>日文化庁長官決定）を準用し</w:t>
      </w:r>
      <w:r w:rsidR="0035419F">
        <w:rPr>
          <w:rFonts w:hint="eastAsia"/>
          <w:sz w:val="24"/>
        </w:rPr>
        <w:t>，</w:t>
      </w:r>
      <w:r>
        <w:rPr>
          <w:rFonts w:hint="eastAsia"/>
          <w:sz w:val="24"/>
        </w:rPr>
        <w:t>応募制限を行います。</w:t>
      </w:r>
      <w:r w:rsidR="00F966DF">
        <w:rPr>
          <w:rFonts w:hint="eastAsia"/>
          <w:sz w:val="24"/>
        </w:rPr>
        <w:t xml:space="preserve">　</w:t>
      </w:r>
    </w:p>
    <w:p w14:paraId="319611E4" w14:textId="30D90EF2" w:rsidR="00F966DF" w:rsidRDefault="00F966DF" w:rsidP="00BF6659">
      <w:pPr>
        <w:ind w:leftChars="200" w:left="654" w:hangingChars="100" w:hanging="238"/>
        <w:rPr>
          <w:sz w:val="24"/>
        </w:rPr>
      </w:pPr>
      <w:r>
        <w:rPr>
          <w:rFonts w:hint="eastAsia"/>
          <w:sz w:val="24"/>
        </w:rPr>
        <w:t>（</w:t>
      </w:r>
      <w:r w:rsidR="008D0016">
        <w:rPr>
          <w:rFonts w:hint="eastAsia"/>
          <w:sz w:val="24"/>
        </w:rPr>
        <w:t>３</w:t>
      </w:r>
      <w:r>
        <w:rPr>
          <w:rFonts w:hint="eastAsia"/>
          <w:sz w:val="24"/>
        </w:rPr>
        <w:t>）補助事業で作成される印刷物（パンフレット</w:t>
      </w:r>
      <w:r w:rsidR="0035419F">
        <w:rPr>
          <w:rFonts w:hint="eastAsia"/>
          <w:sz w:val="24"/>
        </w:rPr>
        <w:t>，</w:t>
      </w:r>
      <w:r>
        <w:rPr>
          <w:rFonts w:hint="eastAsia"/>
          <w:sz w:val="24"/>
        </w:rPr>
        <w:t>ちらし</w:t>
      </w:r>
      <w:r w:rsidR="0035419F">
        <w:rPr>
          <w:rFonts w:hint="eastAsia"/>
          <w:sz w:val="24"/>
        </w:rPr>
        <w:t>，</w:t>
      </w:r>
      <w:r>
        <w:rPr>
          <w:rFonts w:hint="eastAsia"/>
          <w:sz w:val="24"/>
        </w:rPr>
        <w:t>ポスター</w:t>
      </w:r>
      <w:r w:rsidR="0035419F">
        <w:rPr>
          <w:rFonts w:hint="eastAsia"/>
          <w:sz w:val="24"/>
        </w:rPr>
        <w:t>，</w:t>
      </w:r>
      <w:r>
        <w:rPr>
          <w:rFonts w:hint="eastAsia"/>
          <w:sz w:val="24"/>
        </w:rPr>
        <w:t>調査報告書等）には</w:t>
      </w:r>
      <w:r w:rsidR="0035419F">
        <w:rPr>
          <w:rFonts w:hint="eastAsia"/>
          <w:sz w:val="24"/>
        </w:rPr>
        <w:t>，</w:t>
      </w:r>
      <w:r>
        <w:rPr>
          <w:rFonts w:hint="eastAsia"/>
          <w:sz w:val="24"/>
        </w:rPr>
        <w:t>新・文化庁シンボルマーク及び本補助事業名等を掲載していただきます。</w:t>
      </w:r>
    </w:p>
    <w:p w14:paraId="65391365" w14:textId="3DBF723A" w:rsidR="00B152CC" w:rsidRPr="00F966DF" w:rsidRDefault="00F966DF" w:rsidP="00F966DF">
      <w:pPr>
        <w:ind w:leftChars="300" w:left="625"/>
        <w:rPr>
          <w:w w:val="80"/>
          <w:sz w:val="32"/>
        </w:rPr>
      </w:pPr>
      <w:r w:rsidRPr="00F966DF">
        <w:rPr>
          <w:rFonts w:hint="eastAsia"/>
          <w:w w:val="80"/>
          <w:sz w:val="22"/>
        </w:rPr>
        <w:t>（文化庁シンボルマークについては文化庁</w:t>
      </w:r>
      <w:r w:rsidRPr="00F966DF">
        <w:rPr>
          <w:rFonts w:hint="eastAsia"/>
          <w:w w:val="80"/>
          <w:sz w:val="22"/>
        </w:rPr>
        <w:t>HP</w:t>
      </w:r>
      <w:r w:rsidRPr="00F966DF">
        <w:rPr>
          <w:rFonts w:hint="eastAsia"/>
          <w:w w:val="80"/>
          <w:sz w:val="22"/>
        </w:rPr>
        <w:t>：</w:t>
      </w:r>
      <w:r w:rsidRPr="00F966DF">
        <w:rPr>
          <w:rFonts w:hint="eastAsia"/>
          <w:w w:val="80"/>
          <w:sz w:val="22"/>
        </w:rPr>
        <w:t>http</w:t>
      </w:r>
      <w:r w:rsidR="00CA2058">
        <w:rPr>
          <w:w w:val="80"/>
          <w:sz w:val="22"/>
        </w:rPr>
        <w:t>s:</w:t>
      </w:r>
      <w:r w:rsidRPr="00F966DF">
        <w:rPr>
          <w:rFonts w:hint="eastAsia"/>
          <w:w w:val="80"/>
          <w:sz w:val="22"/>
        </w:rPr>
        <w:t>//www.bunka.go.jp/bunkacho/symbolmark/index.html</w:t>
      </w:r>
      <w:r w:rsidRPr="00F966DF">
        <w:rPr>
          <w:rFonts w:hint="eastAsia"/>
          <w:w w:val="80"/>
          <w:sz w:val="22"/>
        </w:rPr>
        <w:t>を参照ください。）</w:t>
      </w:r>
    </w:p>
    <w:p w14:paraId="59A9F30A" w14:textId="77777777" w:rsidR="00BF6659" w:rsidRDefault="00F966DF" w:rsidP="00F966DF">
      <w:pPr>
        <w:ind w:left="715" w:hangingChars="300" w:hanging="715"/>
        <w:rPr>
          <w:sz w:val="24"/>
        </w:rPr>
      </w:pPr>
      <w:r>
        <w:rPr>
          <w:rFonts w:hint="eastAsia"/>
          <w:sz w:val="24"/>
        </w:rPr>
        <w:t xml:space="preserve">　</w:t>
      </w:r>
      <w:r w:rsidR="00BF6659">
        <w:rPr>
          <w:rFonts w:hint="eastAsia"/>
          <w:sz w:val="24"/>
        </w:rPr>
        <w:t xml:space="preserve">　　（例）</w:t>
      </w:r>
      <w:r w:rsidR="001D0685">
        <w:rPr>
          <w:rFonts w:hint="eastAsia"/>
          <w:sz w:val="24"/>
        </w:rPr>
        <w:t>『令和２年度</w:t>
      </w:r>
      <w:r w:rsidR="001D0685">
        <w:rPr>
          <w:rFonts w:hint="eastAsia"/>
          <w:sz w:val="24"/>
        </w:rPr>
        <w:t xml:space="preserve"> </w:t>
      </w:r>
      <w:r w:rsidR="001D0685">
        <w:rPr>
          <w:rFonts w:hint="eastAsia"/>
          <w:sz w:val="24"/>
        </w:rPr>
        <w:t>文化庁</w:t>
      </w:r>
      <w:r w:rsidR="001D0685">
        <w:rPr>
          <w:rFonts w:hint="eastAsia"/>
          <w:sz w:val="24"/>
        </w:rPr>
        <w:t xml:space="preserve"> </w:t>
      </w:r>
      <w:r w:rsidR="001D0685">
        <w:rPr>
          <w:rFonts w:hint="eastAsia"/>
          <w:sz w:val="24"/>
        </w:rPr>
        <w:t>博物館等を中核とした文化クラスター推進事業』</w:t>
      </w:r>
    </w:p>
    <w:p w14:paraId="67DDAF4E" w14:textId="77777777" w:rsidR="001D0685" w:rsidRDefault="001D0685" w:rsidP="001D0685">
      <w:pPr>
        <w:ind w:left="1549" w:hangingChars="650" w:hanging="1549"/>
        <w:rPr>
          <w:sz w:val="24"/>
        </w:rPr>
      </w:pPr>
      <w:r>
        <w:rPr>
          <w:rFonts w:hint="eastAsia"/>
          <w:sz w:val="24"/>
        </w:rPr>
        <w:t xml:space="preserve">　　　　</w:t>
      </w:r>
      <w:r>
        <w:rPr>
          <w:rFonts w:hint="eastAsia"/>
          <w:sz w:val="24"/>
        </w:rPr>
        <w:t xml:space="preserve"> </w:t>
      </w:r>
      <w:r>
        <w:rPr>
          <w:rFonts w:hint="eastAsia"/>
          <w:sz w:val="24"/>
        </w:rPr>
        <w:t xml:space="preserve">　『</w:t>
      </w:r>
      <w:r w:rsidRPr="001D0685">
        <w:rPr>
          <w:rFonts w:hint="eastAsia"/>
          <w:sz w:val="24"/>
        </w:rPr>
        <w:t>Supported by the Agency for Cultural Affairs, Government of Japan in the fiscal 2020</w:t>
      </w:r>
      <w:r>
        <w:rPr>
          <w:rFonts w:hint="eastAsia"/>
          <w:sz w:val="24"/>
        </w:rPr>
        <w:t>』</w:t>
      </w:r>
    </w:p>
    <w:p w14:paraId="3E9B3A06" w14:textId="3C064DAB" w:rsidR="001F7B6C" w:rsidRDefault="00F966DF" w:rsidP="001D0685">
      <w:pPr>
        <w:ind w:leftChars="200" w:left="654" w:hangingChars="100" w:hanging="238"/>
        <w:rPr>
          <w:sz w:val="24"/>
        </w:rPr>
      </w:pPr>
      <w:r>
        <w:rPr>
          <w:rFonts w:hint="eastAsia"/>
          <w:sz w:val="24"/>
        </w:rPr>
        <w:t>（</w:t>
      </w:r>
      <w:r w:rsidR="008D0016">
        <w:rPr>
          <w:rFonts w:hint="eastAsia"/>
          <w:sz w:val="24"/>
        </w:rPr>
        <w:t>４</w:t>
      </w:r>
      <w:r>
        <w:rPr>
          <w:rFonts w:hint="eastAsia"/>
          <w:sz w:val="24"/>
        </w:rPr>
        <w:t>）認定計画内容の変更を申請している場合は</w:t>
      </w:r>
      <w:r w:rsidR="0035419F">
        <w:rPr>
          <w:rFonts w:hint="eastAsia"/>
          <w:sz w:val="24"/>
        </w:rPr>
        <w:t>，</w:t>
      </w:r>
      <w:r>
        <w:rPr>
          <w:rFonts w:hint="eastAsia"/>
          <w:sz w:val="24"/>
        </w:rPr>
        <w:t>補助事業のうち当該変更に係る部分については</w:t>
      </w:r>
      <w:r w:rsidR="0035419F">
        <w:rPr>
          <w:rFonts w:hint="eastAsia"/>
          <w:sz w:val="24"/>
        </w:rPr>
        <w:t>，</w:t>
      </w:r>
      <w:r>
        <w:rPr>
          <w:rFonts w:hint="eastAsia"/>
          <w:sz w:val="24"/>
        </w:rPr>
        <w:t>変更手続きが終了した時点より開始できます。</w:t>
      </w:r>
    </w:p>
    <w:p w14:paraId="640DC73A" w14:textId="77777777" w:rsidR="00F966DF" w:rsidRPr="001D0685" w:rsidRDefault="00F966DF">
      <w:pPr>
        <w:rPr>
          <w:sz w:val="24"/>
        </w:rPr>
      </w:pPr>
    </w:p>
    <w:p w14:paraId="7FA0EE1C" w14:textId="77777777" w:rsidR="00F966DF" w:rsidRPr="001F5EF5" w:rsidRDefault="0003256C">
      <w:pPr>
        <w:rPr>
          <w:rFonts w:ascii="ＭＳ ゴシック" w:eastAsia="ＭＳ ゴシック" w:hAnsi="ＭＳ ゴシック"/>
          <w:sz w:val="24"/>
        </w:rPr>
      </w:pPr>
      <w:r w:rsidRPr="001F5EF5">
        <w:rPr>
          <w:rFonts w:ascii="ＭＳ ゴシック" w:eastAsia="ＭＳ ゴシック" w:hAnsi="ＭＳ ゴシック" w:hint="eastAsia"/>
          <w:sz w:val="24"/>
        </w:rPr>
        <w:t>４．その他参考資料</w:t>
      </w:r>
    </w:p>
    <w:p w14:paraId="5BDB938B" w14:textId="5A861A90" w:rsidR="0003256C" w:rsidRDefault="0003256C" w:rsidP="008D0016">
      <w:pPr>
        <w:ind w:left="476" w:hangingChars="200" w:hanging="476"/>
        <w:rPr>
          <w:sz w:val="24"/>
        </w:rPr>
      </w:pPr>
      <w:r>
        <w:rPr>
          <w:rFonts w:hint="eastAsia"/>
          <w:sz w:val="24"/>
        </w:rPr>
        <w:t xml:space="preserve">　　</w:t>
      </w:r>
      <w:r w:rsidR="00F07AD2">
        <w:rPr>
          <w:rFonts w:hint="eastAsia"/>
          <w:sz w:val="24"/>
        </w:rPr>
        <w:t xml:space="preserve">　</w:t>
      </w:r>
      <w:r>
        <w:rPr>
          <w:rFonts w:hint="eastAsia"/>
          <w:sz w:val="24"/>
        </w:rPr>
        <w:t>本補助事業に係る以下の法令等を「</w:t>
      </w:r>
      <w:r w:rsidR="004B67A2">
        <w:rPr>
          <w:rFonts w:hint="eastAsia"/>
          <w:sz w:val="24"/>
        </w:rPr>
        <w:t>７</w:t>
      </w:r>
      <w:r>
        <w:rPr>
          <w:rFonts w:hint="eastAsia"/>
          <w:sz w:val="24"/>
        </w:rPr>
        <w:t xml:space="preserve">　関係法令等」に記載していますので</w:t>
      </w:r>
      <w:r w:rsidR="0035419F">
        <w:rPr>
          <w:rFonts w:hint="eastAsia"/>
          <w:sz w:val="24"/>
        </w:rPr>
        <w:t>，</w:t>
      </w:r>
      <w:r>
        <w:rPr>
          <w:rFonts w:hint="eastAsia"/>
          <w:sz w:val="24"/>
        </w:rPr>
        <w:t>申請に当たっては</w:t>
      </w:r>
      <w:r w:rsidR="0035419F">
        <w:rPr>
          <w:rFonts w:hint="eastAsia"/>
          <w:sz w:val="24"/>
        </w:rPr>
        <w:t>，</w:t>
      </w:r>
      <w:r>
        <w:rPr>
          <w:rFonts w:hint="eastAsia"/>
          <w:sz w:val="24"/>
        </w:rPr>
        <w:t>事前に必ず熟読してください。</w:t>
      </w:r>
    </w:p>
    <w:p w14:paraId="11B82094" w14:textId="77777777" w:rsidR="0003256C" w:rsidRDefault="0003256C">
      <w:pPr>
        <w:rPr>
          <w:sz w:val="24"/>
        </w:rPr>
      </w:pPr>
      <w:r>
        <w:rPr>
          <w:rFonts w:hint="eastAsia"/>
          <w:sz w:val="24"/>
        </w:rPr>
        <w:t xml:space="preserve">　　○補助金等に係る予算の執行の適正化に関する法律</w:t>
      </w:r>
    </w:p>
    <w:p w14:paraId="5FC68283" w14:textId="77777777" w:rsidR="0003256C" w:rsidRDefault="0003256C">
      <w:pPr>
        <w:rPr>
          <w:sz w:val="24"/>
        </w:rPr>
      </w:pPr>
      <w:r>
        <w:rPr>
          <w:rFonts w:hint="eastAsia"/>
          <w:sz w:val="24"/>
        </w:rPr>
        <w:t xml:space="preserve">　　○補助金等に係る予算の執行の適正化に関する法律施行令（抄）</w:t>
      </w:r>
    </w:p>
    <w:p w14:paraId="5D89D6FF" w14:textId="77777777" w:rsidR="0003256C" w:rsidRDefault="0003256C">
      <w:pPr>
        <w:rPr>
          <w:rFonts w:eastAsia="PMingLiU"/>
          <w:sz w:val="24"/>
          <w:lang w:eastAsia="zh-TW"/>
        </w:rPr>
      </w:pPr>
      <w:r>
        <w:rPr>
          <w:rFonts w:hint="eastAsia"/>
          <w:sz w:val="24"/>
        </w:rPr>
        <w:t xml:space="preserve">　　</w:t>
      </w:r>
      <w:r>
        <w:rPr>
          <w:rFonts w:hint="eastAsia"/>
          <w:sz w:val="24"/>
          <w:lang w:eastAsia="zh-TW"/>
        </w:rPr>
        <w:t>○文化芸術基本法（抄）</w:t>
      </w:r>
    </w:p>
    <w:p w14:paraId="0C09D4B3" w14:textId="77777777" w:rsidR="001D0685" w:rsidRDefault="001D0685" w:rsidP="001D0685">
      <w:pPr>
        <w:ind w:left="715" w:hangingChars="300" w:hanging="715"/>
        <w:rPr>
          <w:rFonts w:asciiTheme="minorEastAsia" w:eastAsiaTheme="minorEastAsia" w:hAnsiTheme="minorEastAsia"/>
          <w:sz w:val="24"/>
        </w:rPr>
      </w:pPr>
      <w:r>
        <w:rPr>
          <w:rFonts w:asciiTheme="minorEastAsia" w:eastAsiaTheme="minorEastAsia" w:hAnsiTheme="minorEastAsia" w:hint="eastAsia"/>
          <w:sz w:val="24"/>
          <w:lang w:eastAsia="zh-TW"/>
        </w:rPr>
        <w:t xml:space="preserve">　　</w:t>
      </w:r>
      <w:r>
        <w:rPr>
          <w:rFonts w:asciiTheme="minorEastAsia" w:eastAsiaTheme="minorEastAsia" w:hAnsiTheme="minorEastAsia" w:hint="eastAsia"/>
          <w:sz w:val="24"/>
        </w:rPr>
        <w:t>○芸術活動支援等事業において不正行為等を行った芸術団体等の応募制限について（平成22年９月16日文化庁長官決定）</w:t>
      </w:r>
    </w:p>
    <w:p w14:paraId="70318541" w14:textId="77777777" w:rsidR="001D0685" w:rsidRDefault="001D0685">
      <w:pPr>
        <w:rPr>
          <w:rFonts w:eastAsiaTheme="minorEastAsia"/>
          <w:sz w:val="24"/>
        </w:rPr>
      </w:pPr>
      <w:r>
        <w:rPr>
          <w:rFonts w:eastAsiaTheme="minorEastAsia" w:hint="eastAsia"/>
          <w:sz w:val="24"/>
        </w:rPr>
        <w:t xml:space="preserve">　　○文化芸術振興費補助金（博物館等を中核とした文化クラスター推進事業）交付要綱</w:t>
      </w:r>
    </w:p>
    <w:p w14:paraId="36D21197" w14:textId="77777777" w:rsidR="001D0685" w:rsidRPr="001D0685" w:rsidRDefault="001D0685">
      <w:pPr>
        <w:rPr>
          <w:rFonts w:eastAsia="PMingLiU"/>
          <w:w w:val="90"/>
          <w:sz w:val="24"/>
        </w:rPr>
      </w:pPr>
      <w:r>
        <w:rPr>
          <w:rFonts w:eastAsiaTheme="minorEastAsia" w:hint="eastAsia"/>
          <w:sz w:val="24"/>
        </w:rPr>
        <w:t xml:space="preserve">　　</w:t>
      </w:r>
      <w:r w:rsidRPr="001D0685">
        <w:rPr>
          <w:rFonts w:eastAsiaTheme="minorEastAsia" w:hint="eastAsia"/>
          <w:w w:val="90"/>
          <w:sz w:val="24"/>
        </w:rPr>
        <w:t>○文化芸術振興費補助金（博物館等を中核とした文化クラスター推進事業）国庫補助要項</w:t>
      </w:r>
    </w:p>
    <w:p w14:paraId="33F994D0" w14:textId="77777777" w:rsidR="001D0685" w:rsidRDefault="001D0685">
      <w:pPr>
        <w:rPr>
          <w:rFonts w:eastAsia="PMingLiU"/>
          <w:sz w:val="24"/>
        </w:rPr>
      </w:pPr>
      <w:r>
        <w:rPr>
          <w:rFonts w:asciiTheme="minorEastAsia" w:eastAsiaTheme="minorEastAsia" w:hAnsiTheme="minorEastAsia" w:hint="eastAsia"/>
          <w:sz w:val="24"/>
        </w:rPr>
        <w:lastRenderedPageBreak/>
        <w:t xml:space="preserve">　　</w:t>
      </w:r>
    </w:p>
    <w:p w14:paraId="08CEC9EE" w14:textId="77777777" w:rsidR="001D0685" w:rsidRDefault="001D0685">
      <w:pPr>
        <w:widowControl/>
        <w:jc w:val="left"/>
        <w:rPr>
          <w:rFonts w:eastAsia="PMingLiU"/>
          <w:sz w:val="24"/>
        </w:rPr>
      </w:pPr>
      <w:r>
        <w:rPr>
          <w:rFonts w:eastAsia="PMingLiU"/>
          <w:sz w:val="24"/>
        </w:rPr>
        <w:br w:type="page"/>
      </w:r>
    </w:p>
    <w:p w14:paraId="00256530" w14:textId="77777777" w:rsidR="001D0685" w:rsidRPr="00B95FFC" w:rsidRDefault="001D0685" w:rsidP="001D0685">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745280" behindDoc="0" locked="0" layoutInCell="1" allowOverlap="1" wp14:anchorId="14211462" wp14:editId="5417A32E">
                <wp:simplePos x="0" y="0"/>
                <wp:positionH relativeFrom="column">
                  <wp:posOffset>104774</wp:posOffset>
                </wp:positionH>
                <wp:positionV relativeFrom="paragraph">
                  <wp:posOffset>409575</wp:posOffset>
                </wp:positionV>
                <wp:extent cx="5991225" cy="28575"/>
                <wp:effectExtent l="19050" t="19050" r="28575" b="28575"/>
                <wp:wrapNone/>
                <wp:docPr id="27" name="直線コネクタ 27"/>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18FB4459" id="直線コネクタ 27" o:spid="_x0000_s1026" style="position:absolute;left:0;text-align:left;flip:y;z-index:251745280;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" strokecolor="#4a7ebb" strokeweight="3pt"/>
            </w:pict>
          </mc:Fallback>
        </mc:AlternateContent>
      </w:r>
      <w:r>
        <w:rPr>
          <w:rFonts w:ascii="ＤＦ特太ゴシック体" w:eastAsia="ＤＦ特太ゴシック体" w:hAnsi="ＤＦ特太ゴシック体" w:hint="eastAsia"/>
          <w:sz w:val="32"/>
        </w:rPr>
        <w:t>７</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関係法令等</w:t>
      </w:r>
    </w:p>
    <w:p w14:paraId="35A79EFB" w14:textId="77777777" w:rsidR="001D0685" w:rsidRPr="001D0685" w:rsidRDefault="001D0685" w:rsidP="001D0685">
      <w:pPr>
        <w:widowControl/>
        <w:jc w:val="left"/>
        <w:rPr>
          <w:sz w:val="24"/>
        </w:rPr>
      </w:pPr>
    </w:p>
    <w:p w14:paraId="7A8AD408" w14:textId="77777777" w:rsidR="001D0685" w:rsidRPr="00C56C11" w:rsidRDefault="001D0685" w:rsidP="001D0685">
      <w:pPr>
        <w:overflowPunct w:val="0"/>
        <w:textAlignment w:val="baseline"/>
        <w:rPr>
          <w:rFonts w:asciiTheme="majorEastAsia" w:eastAsiaTheme="majorEastAsia" w:hAnsiTheme="majorEastAsia"/>
          <w:b/>
          <w:color w:val="000000" w:themeColor="text1"/>
          <w:szCs w:val="21"/>
        </w:rPr>
        <w:sectPr w:rsidR="001D0685" w:rsidRPr="00C56C11" w:rsidSect="001D0685">
          <w:footerReference w:type="default" r:id="rId9"/>
          <w:pgSz w:w="11906" w:h="16838" w:code="9"/>
          <w:pgMar w:top="1134" w:right="1021" w:bottom="709" w:left="1021" w:header="851" w:footer="170" w:gutter="0"/>
          <w:pgNumType w:fmt="numberInDash"/>
          <w:cols w:space="425"/>
          <w:docGrid w:type="linesAndChars" w:linePitch="322" w:charSpace="-360"/>
        </w:sectPr>
      </w:pPr>
    </w:p>
    <w:p w14:paraId="3AF51EC2" w14:textId="77777777" w:rsidR="001D0685" w:rsidRPr="00C56C11" w:rsidRDefault="001D0685" w:rsidP="001D0685">
      <w:pPr>
        <w:spacing w:line="0" w:lineRule="atLeast"/>
        <w:ind w:leftChars="67" w:left="141" w:rightChars="33" w:right="70"/>
        <w:rPr>
          <w:rFonts w:asciiTheme="majorEastAsia" w:eastAsiaTheme="majorEastAsia" w:hAnsiTheme="majorEastAsia"/>
          <w:b/>
          <w:color w:val="0D0D0D" w:themeColor="text1" w:themeTint="F2"/>
          <w:sz w:val="18"/>
          <w:szCs w:val="18"/>
        </w:rPr>
      </w:pPr>
      <w:r w:rsidRPr="00C56C11">
        <w:rPr>
          <w:rFonts w:asciiTheme="majorEastAsia" w:eastAsiaTheme="majorEastAsia" w:hAnsiTheme="majorEastAsia" w:hint="eastAsia"/>
          <w:b/>
          <w:color w:val="000000" w:themeColor="text1"/>
          <w:sz w:val="18"/>
          <w:szCs w:val="18"/>
        </w:rPr>
        <w:t>○</w:t>
      </w:r>
      <w:r w:rsidRPr="00C56C11">
        <w:rPr>
          <w:rFonts w:asciiTheme="majorEastAsia" w:eastAsiaTheme="majorEastAsia" w:hAnsiTheme="majorEastAsia"/>
          <w:b/>
          <w:color w:val="0D0D0D" w:themeColor="text1" w:themeTint="F2"/>
          <w:sz w:val="18"/>
          <w:szCs w:val="18"/>
        </w:rPr>
        <w:t>補助金等に係る予算の執行の適正化に関する法律（昭和30年8月27日法律第179号）</w:t>
      </w:r>
    </w:p>
    <w:p w14:paraId="68A9C906" w14:textId="77777777" w:rsidR="001D0685" w:rsidRPr="00C56C11" w:rsidRDefault="001D0685" w:rsidP="001D0685">
      <w:pPr>
        <w:spacing w:line="0" w:lineRule="atLeast"/>
        <w:ind w:leftChars="67" w:left="141" w:rightChars="33" w:right="70"/>
        <w:rPr>
          <w:color w:val="0D0D0D" w:themeColor="text1" w:themeTint="F2"/>
          <w:sz w:val="18"/>
          <w:szCs w:val="18"/>
        </w:rPr>
      </w:pPr>
    </w:p>
    <w:p w14:paraId="5491CF22"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bookmarkStart w:id="1" w:name="0000000000000000000000000000000000000000"/>
      <w:bookmarkEnd w:id="1"/>
      <w:r w:rsidRPr="00C56C11">
        <w:rPr>
          <w:rFonts w:hint="eastAsia"/>
          <w:color w:val="0D0D0D" w:themeColor="text1" w:themeTint="F2"/>
          <w:sz w:val="18"/>
          <w:szCs w:val="18"/>
        </w:rPr>
        <w:t>第一章　総則</w:t>
      </w:r>
    </w:p>
    <w:p w14:paraId="78C43107" w14:textId="77777777" w:rsidR="001D0685" w:rsidRPr="00C56C11" w:rsidRDefault="001D0685" w:rsidP="001D0685">
      <w:pPr>
        <w:spacing w:line="0" w:lineRule="atLeast"/>
        <w:ind w:leftChars="67" w:left="141" w:rightChars="33" w:right="70"/>
        <w:rPr>
          <w:color w:val="0D0D0D" w:themeColor="text1" w:themeTint="F2"/>
          <w:sz w:val="18"/>
          <w:szCs w:val="18"/>
        </w:rPr>
      </w:pPr>
    </w:p>
    <w:p w14:paraId="1999C60B"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（この法律の目的）</w:t>
      </w:r>
    </w:p>
    <w:p w14:paraId="3B4F4812"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第一条　この法律は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w:t>
      </w:r>
      <w:r>
        <w:rPr>
          <w:rFonts w:hint="eastAsia"/>
          <w:color w:val="0D0D0D" w:themeColor="text1" w:themeTint="F2"/>
          <w:sz w:val="18"/>
          <w:szCs w:val="18"/>
        </w:rPr>
        <w:t>，</w:t>
      </w:r>
      <w:r w:rsidRPr="00C56C11">
        <w:rPr>
          <w:rFonts w:hint="eastAsia"/>
          <w:color w:val="0D0D0D" w:themeColor="text1" w:themeTint="F2"/>
          <w:sz w:val="18"/>
          <w:szCs w:val="18"/>
        </w:rPr>
        <w:t>決定等に関する事項その他補助金等に係る予算の執行に関する基本的事項を規定することにより</w:t>
      </w:r>
      <w:r>
        <w:rPr>
          <w:rFonts w:hint="eastAsia"/>
          <w:color w:val="0D0D0D" w:themeColor="text1" w:themeTint="F2"/>
          <w:sz w:val="18"/>
          <w:szCs w:val="18"/>
        </w:rPr>
        <w:t>，</w:t>
      </w:r>
      <w:r w:rsidRPr="00C56C11">
        <w:rPr>
          <w:rFonts w:hint="eastAsia"/>
          <w:color w:val="0D0D0D" w:themeColor="text1" w:themeTint="F2"/>
          <w:sz w:val="18"/>
          <w:szCs w:val="18"/>
        </w:rPr>
        <w:t>補助金等の交付の不正な申請及び補助金等の不正な使用の防止その他補助金等に係る予算の執行並びに補助金等の交付の決定の適正化を図ることを目的とする。</w:t>
      </w:r>
    </w:p>
    <w:p w14:paraId="6B8CBD98" w14:textId="77777777" w:rsidR="001D0685" w:rsidRPr="00C56C11" w:rsidRDefault="001D0685" w:rsidP="001D0685">
      <w:pPr>
        <w:spacing w:line="0" w:lineRule="atLeast"/>
        <w:ind w:leftChars="67" w:left="141" w:rightChars="33" w:right="70"/>
        <w:rPr>
          <w:color w:val="0D0D0D" w:themeColor="text1" w:themeTint="F2"/>
          <w:sz w:val="18"/>
          <w:szCs w:val="18"/>
        </w:rPr>
      </w:pPr>
    </w:p>
    <w:p w14:paraId="11524F02"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（定義）</w:t>
      </w:r>
    </w:p>
    <w:p w14:paraId="1DADAAA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第二条　この法律において「補助金等」とは</w:t>
      </w:r>
      <w:r>
        <w:rPr>
          <w:rFonts w:hint="eastAsia"/>
          <w:color w:val="0D0D0D" w:themeColor="text1" w:themeTint="F2"/>
          <w:sz w:val="18"/>
          <w:szCs w:val="18"/>
        </w:rPr>
        <w:t>，</w:t>
      </w:r>
      <w:r w:rsidRPr="00C56C11">
        <w:rPr>
          <w:rFonts w:hint="eastAsia"/>
          <w:color w:val="0D0D0D" w:themeColor="text1" w:themeTint="F2"/>
          <w:sz w:val="18"/>
          <w:szCs w:val="18"/>
        </w:rPr>
        <w:t>国が国以外の者に対して交付する次に掲げるものをいう。</w:t>
      </w:r>
    </w:p>
    <w:p w14:paraId="2A78F24F" w14:textId="77777777" w:rsidR="001D0685" w:rsidRPr="00C56C11" w:rsidRDefault="001D0685" w:rsidP="001D0685">
      <w:pPr>
        <w:spacing w:line="0" w:lineRule="atLeast"/>
        <w:ind w:leftChars="67" w:left="141" w:rightChars="33" w:right="70" w:firstLineChars="100" w:firstLine="181"/>
        <w:rPr>
          <w:color w:val="0D0D0D" w:themeColor="text1" w:themeTint="F2"/>
          <w:sz w:val="18"/>
          <w:szCs w:val="18"/>
        </w:rPr>
      </w:pPr>
      <w:r w:rsidRPr="00C56C11">
        <w:rPr>
          <w:rFonts w:hint="eastAsia"/>
          <w:color w:val="0D0D0D" w:themeColor="text1" w:themeTint="F2"/>
          <w:sz w:val="18"/>
          <w:szCs w:val="18"/>
        </w:rPr>
        <w:t>一　補助金</w:t>
      </w:r>
    </w:p>
    <w:p w14:paraId="7CF47D2A" w14:textId="77777777" w:rsidR="001D0685" w:rsidRPr="00C56C11" w:rsidRDefault="001D0685" w:rsidP="001D0685">
      <w:pPr>
        <w:spacing w:line="0" w:lineRule="atLeast"/>
        <w:ind w:leftChars="67" w:left="141" w:rightChars="33" w:right="70" w:firstLineChars="100" w:firstLine="181"/>
        <w:rPr>
          <w:color w:val="0D0D0D" w:themeColor="text1" w:themeTint="F2"/>
          <w:sz w:val="18"/>
          <w:szCs w:val="18"/>
        </w:rPr>
      </w:pPr>
      <w:r w:rsidRPr="00C56C11">
        <w:rPr>
          <w:rFonts w:hint="eastAsia"/>
          <w:color w:val="0D0D0D" w:themeColor="text1" w:themeTint="F2"/>
          <w:sz w:val="18"/>
          <w:szCs w:val="18"/>
        </w:rPr>
        <w:t>二　負担金（国際条約に基く分担金を除く。）</w:t>
      </w:r>
    </w:p>
    <w:p w14:paraId="4A72A480" w14:textId="77777777" w:rsidR="001D0685" w:rsidRPr="00C56C11" w:rsidRDefault="001D0685" w:rsidP="001D0685">
      <w:pPr>
        <w:spacing w:line="0" w:lineRule="atLeast"/>
        <w:ind w:leftChars="67" w:left="141" w:rightChars="33" w:right="70" w:firstLineChars="100" w:firstLine="181"/>
        <w:rPr>
          <w:color w:val="0D0D0D" w:themeColor="text1" w:themeTint="F2"/>
          <w:sz w:val="18"/>
          <w:szCs w:val="18"/>
        </w:rPr>
      </w:pPr>
      <w:r w:rsidRPr="00C56C11">
        <w:rPr>
          <w:rFonts w:hint="eastAsia"/>
          <w:color w:val="0D0D0D" w:themeColor="text1" w:themeTint="F2"/>
          <w:sz w:val="18"/>
          <w:szCs w:val="18"/>
        </w:rPr>
        <w:t>三　利子補給金</w:t>
      </w:r>
      <w:r w:rsidRPr="00C56C11">
        <w:rPr>
          <w:color w:val="0D0D0D" w:themeColor="text1" w:themeTint="F2"/>
          <w:sz w:val="18"/>
          <w:szCs w:val="18"/>
        </w:rPr>
        <w:t xml:space="preserve"> </w:t>
      </w:r>
    </w:p>
    <w:p w14:paraId="2B1DA03D" w14:textId="77777777" w:rsidR="001D0685" w:rsidRPr="00C56C11" w:rsidRDefault="001D0685" w:rsidP="001D0685">
      <w:pPr>
        <w:spacing w:line="0" w:lineRule="atLeast"/>
        <w:ind w:leftChars="67" w:left="347" w:rightChars="33" w:right="70" w:hangingChars="114" w:hanging="206"/>
        <w:rPr>
          <w:color w:val="0D0D0D" w:themeColor="text1" w:themeTint="F2"/>
          <w:sz w:val="18"/>
          <w:szCs w:val="18"/>
        </w:rPr>
      </w:pPr>
      <w:r w:rsidRPr="00C56C11">
        <w:rPr>
          <w:rFonts w:hint="eastAsia"/>
          <w:color w:val="0D0D0D" w:themeColor="text1" w:themeTint="F2"/>
          <w:sz w:val="18"/>
          <w:szCs w:val="18"/>
        </w:rPr>
        <w:t>四　その他相当の反対給付を受けない給付金であって政令で定めるもの</w:t>
      </w:r>
    </w:p>
    <w:p w14:paraId="2A99008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この法律において「補助事業等」とは</w:t>
      </w:r>
      <w:r>
        <w:rPr>
          <w:rFonts w:hint="eastAsia"/>
          <w:color w:val="0D0D0D" w:themeColor="text1" w:themeTint="F2"/>
          <w:sz w:val="18"/>
          <w:szCs w:val="18"/>
        </w:rPr>
        <w:t>，</w:t>
      </w:r>
      <w:r w:rsidRPr="00C56C11">
        <w:rPr>
          <w:rFonts w:hint="eastAsia"/>
          <w:color w:val="0D0D0D" w:themeColor="text1" w:themeTint="F2"/>
          <w:sz w:val="18"/>
          <w:szCs w:val="18"/>
        </w:rPr>
        <w:t>補助金等の交付の対象となる事務又は事業をいう。</w:t>
      </w:r>
    </w:p>
    <w:p w14:paraId="4AB70A7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この法律において「補助事業者等」とは</w:t>
      </w:r>
      <w:r>
        <w:rPr>
          <w:rFonts w:hint="eastAsia"/>
          <w:color w:val="0D0D0D" w:themeColor="text1" w:themeTint="F2"/>
          <w:sz w:val="18"/>
          <w:szCs w:val="18"/>
        </w:rPr>
        <w:t>，</w:t>
      </w:r>
      <w:r w:rsidRPr="00C56C11">
        <w:rPr>
          <w:rFonts w:hint="eastAsia"/>
          <w:color w:val="0D0D0D" w:themeColor="text1" w:themeTint="F2"/>
          <w:sz w:val="18"/>
          <w:szCs w:val="18"/>
        </w:rPr>
        <w:t>補助事業等を行う者をいう。</w:t>
      </w:r>
    </w:p>
    <w:p w14:paraId="6B1A8BD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この法律において「間接補助金等」とは</w:t>
      </w:r>
      <w:r>
        <w:rPr>
          <w:rFonts w:hint="eastAsia"/>
          <w:color w:val="0D0D0D" w:themeColor="text1" w:themeTint="F2"/>
          <w:sz w:val="18"/>
          <w:szCs w:val="18"/>
        </w:rPr>
        <w:t>，</w:t>
      </w:r>
      <w:r w:rsidRPr="00C56C11">
        <w:rPr>
          <w:rFonts w:hint="eastAsia"/>
          <w:color w:val="0D0D0D" w:themeColor="text1" w:themeTint="F2"/>
          <w:sz w:val="18"/>
          <w:szCs w:val="18"/>
        </w:rPr>
        <w:t>次に掲げるものをいう。</w:t>
      </w:r>
    </w:p>
    <w:p w14:paraId="7473B1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一　国以外の者が相当の反対給付を受けないで交付する給付金で</w:t>
      </w:r>
      <w:r>
        <w:rPr>
          <w:rFonts w:hint="eastAsia"/>
          <w:color w:val="0D0D0D" w:themeColor="text1" w:themeTint="F2"/>
          <w:sz w:val="18"/>
          <w:szCs w:val="18"/>
        </w:rPr>
        <w:t>，</w:t>
      </w:r>
      <w:r w:rsidRPr="00C56C11">
        <w:rPr>
          <w:rFonts w:hint="eastAsia"/>
          <w:color w:val="0D0D0D" w:themeColor="text1" w:themeTint="F2"/>
          <w:sz w:val="18"/>
          <w:szCs w:val="18"/>
        </w:rPr>
        <w:t>補助金等を直接又は間接にその財源の全部又は一部とし</w:t>
      </w:r>
      <w:r>
        <w:rPr>
          <w:rFonts w:hint="eastAsia"/>
          <w:color w:val="0D0D0D" w:themeColor="text1" w:themeTint="F2"/>
          <w:sz w:val="18"/>
          <w:szCs w:val="18"/>
        </w:rPr>
        <w:t>，</w:t>
      </w:r>
      <w:r w:rsidRPr="00C56C11">
        <w:rPr>
          <w:rFonts w:hint="eastAsia"/>
          <w:color w:val="0D0D0D" w:themeColor="text1" w:themeTint="F2"/>
          <w:sz w:val="18"/>
          <w:szCs w:val="18"/>
        </w:rPr>
        <w:t>かつ</w:t>
      </w:r>
      <w:r>
        <w:rPr>
          <w:rFonts w:hint="eastAsia"/>
          <w:color w:val="0D0D0D" w:themeColor="text1" w:themeTint="F2"/>
          <w:sz w:val="18"/>
          <w:szCs w:val="18"/>
        </w:rPr>
        <w:t>，</w:t>
      </w:r>
      <w:r w:rsidRPr="00C56C11">
        <w:rPr>
          <w:rFonts w:hint="eastAsia"/>
          <w:color w:val="0D0D0D" w:themeColor="text1" w:themeTint="F2"/>
          <w:sz w:val="18"/>
          <w:szCs w:val="18"/>
        </w:rPr>
        <w:t>当該補助金等の交付の目的に従って交付するもの</w:t>
      </w:r>
    </w:p>
    <w:p w14:paraId="157D2CC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二　利子補給金又は利子の軽減を目的とする前号の給付金の交付を受ける者が</w:t>
      </w:r>
      <w:r>
        <w:rPr>
          <w:rFonts w:hint="eastAsia"/>
          <w:color w:val="0D0D0D" w:themeColor="text1" w:themeTint="F2"/>
          <w:sz w:val="18"/>
          <w:szCs w:val="18"/>
        </w:rPr>
        <w:t>，</w:t>
      </w:r>
      <w:r w:rsidRPr="00C56C11">
        <w:rPr>
          <w:rFonts w:hint="eastAsia"/>
          <w:color w:val="0D0D0D" w:themeColor="text1" w:themeTint="F2"/>
          <w:sz w:val="18"/>
          <w:szCs w:val="18"/>
        </w:rPr>
        <w:t>その交付の目的に従い</w:t>
      </w:r>
      <w:r>
        <w:rPr>
          <w:rFonts w:hint="eastAsia"/>
          <w:color w:val="0D0D0D" w:themeColor="text1" w:themeTint="F2"/>
          <w:sz w:val="18"/>
          <w:szCs w:val="18"/>
        </w:rPr>
        <w:t>，</w:t>
      </w:r>
      <w:r w:rsidRPr="00C56C11">
        <w:rPr>
          <w:rFonts w:hint="eastAsia"/>
          <w:color w:val="0D0D0D" w:themeColor="text1" w:themeTint="F2"/>
          <w:sz w:val="18"/>
          <w:szCs w:val="18"/>
        </w:rPr>
        <w:t>利子を軽減して融通する資金</w:t>
      </w:r>
    </w:p>
    <w:p w14:paraId="7E2AE4B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５　この法律において「間接補助事業等」とは</w:t>
      </w:r>
      <w:r>
        <w:rPr>
          <w:rFonts w:hint="eastAsia"/>
          <w:color w:val="0D0D0D" w:themeColor="text1" w:themeTint="F2"/>
          <w:sz w:val="18"/>
          <w:szCs w:val="18"/>
        </w:rPr>
        <w:t>，</w:t>
      </w:r>
      <w:r w:rsidRPr="00C56C11">
        <w:rPr>
          <w:rFonts w:hint="eastAsia"/>
          <w:color w:val="0D0D0D" w:themeColor="text1" w:themeTint="F2"/>
          <w:sz w:val="18"/>
          <w:szCs w:val="18"/>
        </w:rPr>
        <w:t>前項第一号の給付金の交付又は同項第二号の資金の融通の対象となる事務又は事業をいう。</w:t>
      </w:r>
    </w:p>
    <w:p w14:paraId="4E95434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６　この法律において「間接補助事業者等」とは</w:t>
      </w:r>
      <w:r>
        <w:rPr>
          <w:rFonts w:hint="eastAsia"/>
          <w:color w:val="0D0D0D" w:themeColor="text1" w:themeTint="F2"/>
          <w:sz w:val="18"/>
          <w:szCs w:val="18"/>
        </w:rPr>
        <w:t>，</w:t>
      </w:r>
      <w:r w:rsidRPr="00C56C11">
        <w:rPr>
          <w:rFonts w:hint="eastAsia"/>
          <w:color w:val="0D0D0D" w:themeColor="text1" w:themeTint="F2"/>
          <w:sz w:val="18"/>
          <w:szCs w:val="18"/>
        </w:rPr>
        <w:t>間接補助事業等を行う者をいう。</w:t>
      </w:r>
    </w:p>
    <w:p w14:paraId="4F43E6D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７　この法律において「各省各庁」とは</w:t>
      </w:r>
      <w:r>
        <w:rPr>
          <w:rFonts w:hint="eastAsia"/>
          <w:color w:val="0D0D0D" w:themeColor="text1" w:themeTint="F2"/>
          <w:sz w:val="18"/>
          <w:szCs w:val="18"/>
        </w:rPr>
        <w:t>，</w:t>
      </w:r>
      <w:r w:rsidRPr="00C56C11">
        <w:rPr>
          <w:rFonts w:hint="eastAsia"/>
          <w:sz w:val="18"/>
          <w:szCs w:val="18"/>
        </w:rPr>
        <w:t>財政法</w:t>
      </w:r>
      <w:r w:rsidRPr="00C56C11">
        <w:rPr>
          <w:color w:val="0D0D0D" w:themeColor="text1" w:themeTint="F2"/>
          <w:sz w:val="18"/>
          <w:szCs w:val="18"/>
        </w:rPr>
        <w:t xml:space="preserve"> </w:t>
      </w:r>
      <w:r w:rsidRPr="00C56C11">
        <w:rPr>
          <w:rFonts w:hint="eastAsia"/>
          <w:color w:val="0D0D0D" w:themeColor="text1" w:themeTint="F2"/>
          <w:sz w:val="18"/>
          <w:szCs w:val="18"/>
        </w:rPr>
        <w:t>（昭和二十二年法律第三十四号）</w:t>
      </w:r>
      <w:r w:rsidRPr="00C56C11">
        <w:rPr>
          <w:rFonts w:hint="eastAsia"/>
          <w:sz w:val="18"/>
          <w:szCs w:val="18"/>
        </w:rPr>
        <w:t>第二十一条</w:t>
      </w:r>
      <w:r w:rsidRPr="00C56C11">
        <w:rPr>
          <w:rFonts w:hint="eastAsia"/>
          <w:color w:val="0D0D0D" w:themeColor="text1" w:themeTint="F2"/>
          <w:sz w:val="18"/>
          <w:szCs w:val="18"/>
        </w:rPr>
        <w:t>に規定する各省各庁をいい</w:t>
      </w:r>
      <w:r>
        <w:rPr>
          <w:rFonts w:hint="eastAsia"/>
          <w:color w:val="0D0D0D" w:themeColor="text1" w:themeTint="F2"/>
          <w:sz w:val="18"/>
          <w:szCs w:val="18"/>
        </w:rPr>
        <w:t>，</w:t>
      </w:r>
      <w:r w:rsidRPr="00C56C11">
        <w:rPr>
          <w:rFonts w:hint="eastAsia"/>
          <w:color w:val="0D0D0D" w:themeColor="text1" w:themeTint="F2"/>
          <w:sz w:val="18"/>
          <w:szCs w:val="18"/>
        </w:rPr>
        <w:t>「各省各庁の長」とは</w:t>
      </w:r>
      <w:r>
        <w:rPr>
          <w:rFonts w:hint="eastAsia"/>
          <w:color w:val="0D0D0D" w:themeColor="text1" w:themeTint="F2"/>
          <w:sz w:val="18"/>
          <w:szCs w:val="18"/>
        </w:rPr>
        <w:t>，</w:t>
      </w:r>
      <w:hyperlink r:id="rId10" w:anchor="1000000000000000000000000000000000000000000000002000000000002000000000000000000" w:tgtFrame="inyo" w:history="1">
        <w:r w:rsidRPr="001F5EF5">
          <w:rPr>
            <w:rStyle w:val="a9"/>
            <w:rFonts w:hint="eastAsia"/>
            <w:color w:val="0D0D0D" w:themeColor="text1" w:themeTint="F2"/>
            <w:sz w:val="18"/>
            <w:szCs w:val="18"/>
            <w:u w:val="none"/>
          </w:rPr>
          <w:t>同法第二十条第二項</w:t>
        </w:r>
      </w:hyperlink>
      <w:r w:rsidRPr="00C56C11">
        <w:rPr>
          <w:rFonts w:hint="eastAsia"/>
          <w:color w:val="0D0D0D" w:themeColor="text1" w:themeTint="F2"/>
          <w:sz w:val="18"/>
          <w:szCs w:val="18"/>
        </w:rPr>
        <w:t>に規定する各省各庁の長をいう。</w:t>
      </w:r>
    </w:p>
    <w:p w14:paraId="7AFCC330" w14:textId="77777777" w:rsidR="001D0685" w:rsidRPr="00C56C11" w:rsidRDefault="001D0685" w:rsidP="001D0685">
      <w:pPr>
        <w:spacing w:line="0" w:lineRule="atLeast"/>
        <w:ind w:leftChars="67" w:left="141" w:rightChars="33" w:right="70"/>
        <w:rPr>
          <w:color w:val="0D0D0D" w:themeColor="text1" w:themeTint="F2"/>
          <w:sz w:val="18"/>
          <w:szCs w:val="18"/>
        </w:rPr>
      </w:pPr>
    </w:p>
    <w:p w14:paraId="4DD901E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（関係者の責務）</w:t>
      </w:r>
    </w:p>
    <w:p w14:paraId="192A98F8"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第三条　各省各庁の長は</w:t>
      </w:r>
      <w:r>
        <w:rPr>
          <w:rFonts w:hint="eastAsia"/>
          <w:color w:val="0D0D0D" w:themeColor="text1" w:themeTint="F2"/>
          <w:sz w:val="18"/>
          <w:szCs w:val="18"/>
        </w:rPr>
        <w:t>，</w:t>
      </w:r>
      <w:r w:rsidRPr="00C56C11">
        <w:rPr>
          <w:rFonts w:hint="eastAsia"/>
          <w:color w:val="0D0D0D" w:themeColor="text1" w:themeTint="F2"/>
          <w:sz w:val="18"/>
          <w:szCs w:val="18"/>
        </w:rPr>
        <w:t>その所掌の補助金等に係る予算の執行に当つては</w:t>
      </w:r>
      <w:r>
        <w:rPr>
          <w:rFonts w:hint="eastAsia"/>
          <w:color w:val="0D0D0D" w:themeColor="text1" w:themeTint="F2"/>
          <w:sz w:val="18"/>
          <w:szCs w:val="18"/>
        </w:rPr>
        <w:t>，</w:t>
      </w:r>
      <w:r w:rsidRPr="00C56C11">
        <w:rPr>
          <w:rFonts w:hint="eastAsia"/>
          <w:color w:val="0D0D0D" w:themeColor="text1" w:themeTint="F2"/>
          <w:sz w:val="18"/>
          <w:szCs w:val="18"/>
        </w:rPr>
        <w:t>補助金等が国民から徴収された税金その他の貴重な財源でまかなわれるものであることに特に留意し</w:t>
      </w:r>
      <w:r>
        <w:rPr>
          <w:rFonts w:hint="eastAsia"/>
          <w:color w:val="0D0D0D" w:themeColor="text1" w:themeTint="F2"/>
          <w:sz w:val="18"/>
          <w:szCs w:val="18"/>
        </w:rPr>
        <w:t>，</w:t>
      </w:r>
      <w:r w:rsidRPr="00C56C11">
        <w:rPr>
          <w:rFonts w:hint="eastAsia"/>
          <w:color w:val="0D0D0D" w:themeColor="text1" w:themeTint="F2"/>
          <w:sz w:val="18"/>
          <w:szCs w:val="18"/>
        </w:rPr>
        <w:t>補助金等が法令及び予算で定めるところに従って公正かつ効率的に使用されるように努めなければならない。</w:t>
      </w:r>
    </w:p>
    <w:p w14:paraId="123B0F5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補助事業者等及び間接補助事業者等は</w:t>
      </w:r>
      <w:r>
        <w:rPr>
          <w:rFonts w:hint="eastAsia"/>
          <w:color w:val="0D0D0D" w:themeColor="text1" w:themeTint="F2"/>
          <w:sz w:val="18"/>
          <w:szCs w:val="18"/>
        </w:rPr>
        <w:t>，</w:t>
      </w:r>
      <w:r w:rsidRPr="00C56C11">
        <w:rPr>
          <w:rFonts w:hint="eastAsia"/>
          <w:color w:val="0D0D0D" w:themeColor="text1" w:themeTint="F2"/>
          <w:sz w:val="18"/>
          <w:szCs w:val="18"/>
        </w:rPr>
        <w:t>補助金等が国民から徴収された税金その他の貴重な財源でまかなわれるものであることに留意し</w:t>
      </w:r>
      <w:r>
        <w:rPr>
          <w:rFonts w:hint="eastAsia"/>
          <w:color w:val="0D0D0D" w:themeColor="text1" w:themeTint="F2"/>
          <w:sz w:val="18"/>
          <w:szCs w:val="18"/>
        </w:rPr>
        <w:t>，</w:t>
      </w:r>
      <w:r w:rsidRPr="00C56C11">
        <w:rPr>
          <w:rFonts w:hint="eastAsia"/>
          <w:color w:val="0D0D0D" w:themeColor="text1" w:themeTint="F2"/>
          <w:sz w:val="18"/>
          <w:szCs w:val="18"/>
        </w:rPr>
        <w:t>法令の定及び補助金等の交付の目的又は間接補助金等の交付若しくは融通の目的に従って誠実に補助事業等又は間接補助事業等を行うように努めなければならない。</w:t>
      </w:r>
    </w:p>
    <w:p w14:paraId="7EC8BE71"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（他の法令との関係）</w:t>
      </w:r>
    </w:p>
    <w:p w14:paraId="763EF194" w14:textId="77777777" w:rsidR="001D0685" w:rsidRPr="00C56C11" w:rsidRDefault="001D0685" w:rsidP="001D0685">
      <w:pPr>
        <w:spacing w:line="0" w:lineRule="atLeast"/>
        <w:ind w:leftChars="1" w:left="322" w:rightChars="33" w:right="70" w:hangingChars="177" w:hanging="320"/>
        <w:rPr>
          <w:color w:val="0D0D0D" w:themeColor="text1" w:themeTint="F2"/>
          <w:sz w:val="18"/>
          <w:szCs w:val="18"/>
        </w:rPr>
      </w:pPr>
      <w:r w:rsidRPr="00C56C11">
        <w:rPr>
          <w:rFonts w:hint="eastAsia"/>
          <w:color w:val="0D0D0D" w:themeColor="text1" w:themeTint="F2"/>
          <w:sz w:val="18"/>
          <w:szCs w:val="18"/>
        </w:rPr>
        <w:t>第四条　補助金等に関しては</w:t>
      </w:r>
      <w:r>
        <w:rPr>
          <w:rFonts w:hint="eastAsia"/>
          <w:color w:val="0D0D0D" w:themeColor="text1" w:themeTint="F2"/>
          <w:sz w:val="18"/>
          <w:szCs w:val="18"/>
        </w:rPr>
        <w:t>，</w:t>
      </w:r>
      <w:r w:rsidRPr="00C56C11">
        <w:rPr>
          <w:rFonts w:hint="eastAsia"/>
          <w:color w:val="0D0D0D" w:themeColor="text1" w:themeTint="F2"/>
          <w:sz w:val="18"/>
          <w:szCs w:val="18"/>
        </w:rPr>
        <w:t>他の法律又はこれに基く命令若しくはこれを実施するための命令に特別の定のあるものを除くほか</w:t>
      </w:r>
      <w:r>
        <w:rPr>
          <w:rFonts w:hint="eastAsia"/>
          <w:color w:val="0D0D0D" w:themeColor="text1" w:themeTint="F2"/>
          <w:sz w:val="18"/>
          <w:szCs w:val="18"/>
        </w:rPr>
        <w:t>，</w:t>
      </w:r>
      <w:r w:rsidRPr="00C56C11">
        <w:rPr>
          <w:rFonts w:hint="eastAsia"/>
          <w:color w:val="0D0D0D" w:themeColor="text1" w:themeTint="F2"/>
          <w:sz w:val="18"/>
          <w:szCs w:val="18"/>
        </w:rPr>
        <w:t>この法律の定めるところによる。</w:t>
      </w:r>
    </w:p>
    <w:p w14:paraId="67C6B6C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4D5E9515"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第二章　補助金等の交付の申請及び決定</w:t>
      </w:r>
    </w:p>
    <w:p w14:paraId="408A2796" w14:textId="77777777" w:rsidR="001D0685" w:rsidRPr="00C56C11" w:rsidRDefault="001D0685" w:rsidP="001D0685">
      <w:pPr>
        <w:spacing w:line="0" w:lineRule="atLeast"/>
        <w:ind w:leftChars="67" w:left="141" w:rightChars="33" w:right="70"/>
        <w:jc w:val="center"/>
        <w:rPr>
          <w:color w:val="0D0D0D" w:themeColor="text1" w:themeTint="F2"/>
          <w:sz w:val="18"/>
          <w:szCs w:val="18"/>
        </w:rPr>
      </w:pPr>
    </w:p>
    <w:p w14:paraId="0F1D80FC"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（補助金等の交付の申請）</w:t>
      </w:r>
    </w:p>
    <w:p w14:paraId="79E9EEB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第五条　補助金等の交付の申請（契約の申込を含む。以下同じ。）をしようとする者は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補助事業等の目的及び内容</w:t>
      </w:r>
      <w:r>
        <w:rPr>
          <w:rFonts w:hint="eastAsia"/>
          <w:color w:val="0D0D0D" w:themeColor="text1" w:themeTint="F2"/>
          <w:sz w:val="18"/>
          <w:szCs w:val="18"/>
        </w:rPr>
        <w:t>，</w:t>
      </w:r>
      <w:r w:rsidRPr="00C56C11">
        <w:rPr>
          <w:rFonts w:hint="eastAsia"/>
          <w:color w:val="0D0D0D" w:themeColor="text1" w:themeTint="F2"/>
          <w:sz w:val="18"/>
          <w:szCs w:val="18"/>
        </w:rPr>
        <w:t>補助事業等に要する経費その他必要な事項を記載した申請書に各省各庁の長が定める書類を添え</w:t>
      </w:r>
      <w:r>
        <w:rPr>
          <w:rFonts w:hint="eastAsia"/>
          <w:color w:val="0D0D0D" w:themeColor="text1" w:themeTint="F2"/>
          <w:sz w:val="18"/>
          <w:szCs w:val="18"/>
        </w:rPr>
        <w:t>，</w:t>
      </w:r>
      <w:r w:rsidRPr="00C56C11">
        <w:rPr>
          <w:rFonts w:hint="eastAsia"/>
          <w:color w:val="0D0D0D" w:themeColor="text1" w:themeTint="F2"/>
          <w:sz w:val="18"/>
          <w:szCs w:val="18"/>
        </w:rPr>
        <w:t>各省各庁の長に対しその定める時期までに提出しなければならない。</w:t>
      </w:r>
    </w:p>
    <w:p w14:paraId="1E776136" w14:textId="77777777" w:rsidR="001D0685" w:rsidRPr="00C56C11" w:rsidRDefault="001D0685" w:rsidP="001D0685">
      <w:pPr>
        <w:spacing w:line="0" w:lineRule="atLeast"/>
        <w:ind w:leftChars="67" w:left="141" w:rightChars="33" w:right="70"/>
        <w:rPr>
          <w:color w:val="0D0D0D" w:themeColor="text1" w:themeTint="F2"/>
          <w:sz w:val="18"/>
          <w:szCs w:val="18"/>
        </w:rPr>
      </w:pPr>
    </w:p>
    <w:p w14:paraId="64D904CB"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（補助金等の交付の決定）</w:t>
      </w:r>
    </w:p>
    <w:p w14:paraId="7499D81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第六条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補助金等の交付の申請があつたときは</w:t>
      </w:r>
      <w:r>
        <w:rPr>
          <w:rFonts w:hint="eastAsia"/>
          <w:color w:val="0D0D0D" w:themeColor="text1" w:themeTint="F2"/>
          <w:sz w:val="18"/>
          <w:szCs w:val="18"/>
        </w:rPr>
        <w:t>，</w:t>
      </w:r>
      <w:r w:rsidRPr="00C56C11">
        <w:rPr>
          <w:rFonts w:hint="eastAsia"/>
          <w:color w:val="0D0D0D" w:themeColor="text1" w:themeTint="F2"/>
          <w:sz w:val="18"/>
          <w:szCs w:val="18"/>
        </w:rPr>
        <w:t>当該申請に係る書類等の審査及び必要に応じて行う現地調査等により</w:t>
      </w:r>
      <w:r>
        <w:rPr>
          <w:rFonts w:hint="eastAsia"/>
          <w:color w:val="0D0D0D" w:themeColor="text1" w:themeTint="F2"/>
          <w:sz w:val="18"/>
          <w:szCs w:val="18"/>
        </w:rPr>
        <w:t>，</w:t>
      </w:r>
      <w:r w:rsidRPr="00C56C11">
        <w:rPr>
          <w:rFonts w:hint="eastAsia"/>
          <w:color w:val="0D0D0D" w:themeColor="text1" w:themeTint="F2"/>
          <w:sz w:val="18"/>
          <w:szCs w:val="18"/>
        </w:rPr>
        <w:t>当該申請に係る補助金等の交付が法令及び予算で定めるところに違反しないかどうか</w:t>
      </w:r>
      <w:r>
        <w:rPr>
          <w:rFonts w:hint="eastAsia"/>
          <w:color w:val="0D0D0D" w:themeColor="text1" w:themeTint="F2"/>
          <w:sz w:val="18"/>
          <w:szCs w:val="18"/>
        </w:rPr>
        <w:t>，</w:t>
      </w:r>
      <w:r w:rsidRPr="00C56C11">
        <w:rPr>
          <w:rFonts w:hint="eastAsia"/>
          <w:color w:val="0D0D0D" w:themeColor="text1" w:themeTint="F2"/>
          <w:sz w:val="18"/>
          <w:szCs w:val="18"/>
        </w:rPr>
        <w:t>補助事業等の目的及び内容が適正であるかどうか</w:t>
      </w:r>
      <w:r>
        <w:rPr>
          <w:rFonts w:hint="eastAsia"/>
          <w:color w:val="0D0D0D" w:themeColor="text1" w:themeTint="F2"/>
          <w:sz w:val="18"/>
          <w:szCs w:val="18"/>
        </w:rPr>
        <w:t>，</w:t>
      </w:r>
      <w:r w:rsidRPr="00C56C11">
        <w:rPr>
          <w:rFonts w:hint="eastAsia"/>
          <w:color w:val="0D0D0D" w:themeColor="text1" w:themeTint="F2"/>
          <w:sz w:val="18"/>
          <w:szCs w:val="18"/>
        </w:rPr>
        <w:t>金額の算定に誤がないかどうか等を調査し</w:t>
      </w:r>
      <w:r>
        <w:rPr>
          <w:rFonts w:hint="eastAsia"/>
          <w:color w:val="0D0D0D" w:themeColor="text1" w:themeTint="F2"/>
          <w:sz w:val="18"/>
          <w:szCs w:val="18"/>
        </w:rPr>
        <w:t>，</w:t>
      </w:r>
      <w:r w:rsidRPr="00C56C11">
        <w:rPr>
          <w:rFonts w:hint="eastAsia"/>
          <w:color w:val="0D0D0D" w:themeColor="text1" w:themeTint="F2"/>
          <w:sz w:val="18"/>
          <w:szCs w:val="18"/>
        </w:rPr>
        <w:t>補助金等を交付すべきものと認めたときは</w:t>
      </w:r>
      <w:r>
        <w:rPr>
          <w:rFonts w:hint="eastAsia"/>
          <w:color w:val="0D0D0D" w:themeColor="text1" w:themeTint="F2"/>
          <w:sz w:val="18"/>
          <w:szCs w:val="18"/>
        </w:rPr>
        <w:t>，</w:t>
      </w:r>
      <w:r w:rsidRPr="00C56C11">
        <w:rPr>
          <w:rFonts w:hint="eastAsia"/>
          <w:color w:val="0D0D0D" w:themeColor="text1" w:themeTint="F2"/>
          <w:sz w:val="18"/>
          <w:szCs w:val="18"/>
        </w:rPr>
        <w:t>すみやかに補助金等の交付の決定（契約の承諾の決定を含む。以下同じ。）をしなければならない。</w:t>
      </w:r>
    </w:p>
    <w:p w14:paraId="4D036C8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補助金等の交付の申請が到達してから当該申請に係る補助金等の交付の決定をするまでに通常要すべき標準的な期間（法令により当該各省各庁の長と異なる機関が当該申請の提出先とされている場合は</w:t>
      </w:r>
      <w:r>
        <w:rPr>
          <w:rFonts w:hint="eastAsia"/>
          <w:color w:val="0D0D0D" w:themeColor="text1" w:themeTint="F2"/>
          <w:sz w:val="18"/>
          <w:szCs w:val="18"/>
        </w:rPr>
        <w:t>，</w:t>
      </w:r>
      <w:r w:rsidRPr="00C56C11">
        <w:rPr>
          <w:rFonts w:hint="eastAsia"/>
          <w:color w:val="0D0D0D" w:themeColor="text1" w:themeTint="F2"/>
          <w:sz w:val="18"/>
          <w:szCs w:val="18"/>
        </w:rPr>
        <w:t>併せて</w:t>
      </w:r>
      <w:r>
        <w:rPr>
          <w:rFonts w:hint="eastAsia"/>
          <w:color w:val="0D0D0D" w:themeColor="text1" w:themeTint="F2"/>
          <w:sz w:val="18"/>
          <w:szCs w:val="18"/>
        </w:rPr>
        <w:t>，</w:t>
      </w:r>
      <w:r w:rsidRPr="00C56C11">
        <w:rPr>
          <w:rFonts w:hint="eastAsia"/>
          <w:color w:val="0D0D0D" w:themeColor="text1" w:themeTint="F2"/>
          <w:sz w:val="18"/>
          <w:szCs w:val="18"/>
        </w:rPr>
        <w:t>当該申請が当該提出先とされている機関の事務所に到達してから当該各省各庁の長に到達するまでに通常要すべき標準的な期間）を定め</w:t>
      </w:r>
      <w:r>
        <w:rPr>
          <w:rFonts w:hint="eastAsia"/>
          <w:color w:val="0D0D0D" w:themeColor="text1" w:themeTint="F2"/>
          <w:sz w:val="18"/>
          <w:szCs w:val="18"/>
        </w:rPr>
        <w:t>，</w:t>
      </w:r>
      <w:r w:rsidRPr="00C56C11">
        <w:rPr>
          <w:rFonts w:hint="eastAsia"/>
          <w:color w:val="0D0D0D" w:themeColor="text1" w:themeTint="F2"/>
          <w:sz w:val="18"/>
          <w:szCs w:val="18"/>
        </w:rPr>
        <w:t>かつ</w:t>
      </w:r>
      <w:r>
        <w:rPr>
          <w:rFonts w:hint="eastAsia"/>
          <w:color w:val="0D0D0D" w:themeColor="text1" w:themeTint="F2"/>
          <w:sz w:val="18"/>
          <w:szCs w:val="18"/>
        </w:rPr>
        <w:t>，</w:t>
      </w:r>
      <w:r w:rsidRPr="00C56C11">
        <w:rPr>
          <w:rFonts w:hint="eastAsia"/>
          <w:color w:val="0D0D0D" w:themeColor="text1" w:themeTint="F2"/>
          <w:sz w:val="18"/>
          <w:szCs w:val="18"/>
        </w:rPr>
        <w:t>これを公表するよう努めなければならない。</w:t>
      </w:r>
    </w:p>
    <w:p w14:paraId="17675B3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第一項の場合において</w:t>
      </w:r>
      <w:r>
        <w:rPr>
          <w:rFonts w:hint="eastAsia"/>
          <w:color w:val="0D0D0D" w:themeColor="text1" w:themeTint="F2"/>
          <w:sz w:val="18"/>
          <w:szCs w:val="18"/>
        </w:rPr>
        <w:t>，</w:t>
      </w:r>
      <w:r w:rsidRPr="00C56C11">
        <w:rPr>
          <w:rFonts w:hint="eastAsia"/>
          <w:color w:val="0D0D0D" w:themeColor="text1" w:themeTint="F2"/>
          <w:sz w:val="18"/>
          <w:szCs w:val="18"/>
        </w:rPr>
        <w:t>適正な交付を行うため必要があるときは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補助金等の交付の申請に係る事項につき修正を加えて補助金等の交付の決定をすることができる。</w:t>
      </w:r>
      <w:r w:rsidRPr="00C56C11">
        <w:rPr>
          <w:color w:val="0D0D0D" w:themeColor="text1" w:themeTint="F2"/>
          <w:sz w:val="18"/>
          <w:szCs w:val="18"/>
        </w:rPr>
        <w:t xml:space="preserve"> </w:t>
      </w:r>
    </w:p>
    <w:p w14:paraId="73236DEC"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前項の規定により補助金等の交付の申請に係る事項につき修正を加えてその交付の決定をするに当つては</w:t>
      </w:r>
      <w:r>
        <w:rPr>
          <w:rFonts w:hint="eastAsia"/>
          <w:color w:val="0D0D0D" w:themeColor="text1" w:themeTint="F2"/>
          <w:sz w:val="18"/>
          <w:szCs w:val="18"/>
        </w:rPr>
        <w:t>，</w:t>
      </w:r>
      <w:r w:rsidRPr="00C56C11">
        <w:rPr>
          <w:rFonts w:hint="eastAsia"/>
          <w:color w:val="0D0D0D" w:themeColor="text1" w:themeTint="F2"/>
          <w:sz w:val="18"/>
          <w:szCs w:val="18"/>
        </w:rPr>
        <w:t>その申請に係る当該補助事業等の遂行を不当に困難とさせないようにしなければならない。</w:t>
      </w:r>
    </w:p>
    <w:p w14:paraId="313CFD3B" w14:textId="77777777" w:rsidR="001D0685" w:rsidRPr="00C56C11" w:rsidRDefault="001D0685" w:rsidP="001D0685">
      <w:pPr>
        <w:spacing w:line="0" w:lineRule="atLeast"/>
        <w:ind w:leftChars="67" w:left="141" w:rightChars="33" w:right="70"/>
        <w:rPr>
          <w:color w:val="0D0D0D" w:themeColor="text1" w:themeTint="F2"/>
          <w:sz w:val="18"/>
          <w:szCs w:val="18"/>
        </w:rPr>
      </w:pPr>
    </w:p>
    <w:p w14:paraId="0BCB9C13"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（補助金等の交付の条件）</w:t>
      </w:r>
    </w:p>
    <w:p w14:paraId="1D2F3E0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第七条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補助金等の交付の決定をする場合において</w:t>
      </w:r>
      <w:r>
        <w:rPr>
          <w:rFonts w:hint="eastAsia"/>
          <w:color w:val="0D0D0D" w:themeColor="text1" w:themeTint="F2"/>
          <w:sz w:val="18"/>
          <w:szCs w:val="18"/>
        </w:rPr>
        <w:t>，</w:t>
      </w:r>
      <w:r w:rsidRPr="00C56C11">
        <w:rPr>
          <w:rFonts w:hint="eastAsia"/>
          <w:color w:val="0D0D0D" w:themeColor="text1" w:themeTint="F2"/>
          <w:sz w:val="18"/>
          <w:szCs w:val="18"/>
        </w:rPr>
        <w:t>法令及び予算で定める補助金等の交付の目的を達成するため必要があるときは</w:t>
      </w:r>
      <w:r>
        <w:rPr>
          <w:rFonts w:hint="eastAsia"/>
          <w:color w:val="0D0D0D" w:themeColor="text1" w:themeTint="F2"/>
          <w:sz w:val="18"/>
          <w:szCs w:val="18"/>
        </w:rPr>
        <w:t>，</w:t>
      </w:r>
      <w:r w:rsidRPr="00C56C11">
        <w:rPr>
          <w:rFonts w:hint="eastAsia"/>
          <w:color w:val="0D0D0D" w:themeColor="text1" w:themeTint="F2"/>
          <w:sz w:val="18"/>
          <w:szCs w:val="18"/>
        </w:rPr>
        <w:t>次に掲げる事項につき条件を附するものとする。</w:t>
      </w:r>
    </w:p>
    <w:p w14:paraId="386A4936"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一　補助事業等に要する経費の配分の変更（各省各庁の長の定める軽微な変更を除く。）をする場合においては</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各省各庁の長の承認を受けるべきこと。</w:t>
      </w:r>
    </w:p>
    <w:p w14:paraId="608773D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二　補助事業等を行うため締結する契約に関する事項その他補助事業等に要する経費の使用方法に関する事項</w:t>
      </w:r>
    </w:p>
    <w:p w14:paraId="47739CB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lastRenderedPageBreak/>
        <w:t>三　補助事業等の内容の変更（各省各庁の長の定める軽微な変更を除く。）をする場合においては</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各省各庁の長の承認を受けるべきこと。</w:t>
      </w:r>
    </w:p>
    <w:p w14:paraId="394F7591"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四　補助事業等を中止し</w:t>
      </w:r>
      <w:r>
        <w:rPr>
          <w:rFonts w:hint="eastAsia"/>
          <w:color w:val="0D0D0D" w:themeColor="text1" w:themeTint="F2"/>
          <w:sz w:val="18"/>
          <w:szCs w:val="18"/>
        </w:rPr>
        <w:t>，</w:t>
      </w:r>
      <w:r w:rsidRPr="00C56C11">
        <w:rPr>
          <w:rFonts w:hint="eastAsia"/>
          <w:color w:val="0D0D0D" w:themeColor="text1" w:themeTint="F2"/>
          <w:sz w:val="18"/>
          <w:szCs w:val="18"/>
        </w:rPr>
        <w:t>又は廃止する場合においては</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各省各庁の長の承認を受けるべきこと。</w:t>
      </w:r>
    </w:p>
    <w:p w14:paraId="385DFCC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五　補助事業等が予定の期間内に完了しない場合又は補助事業等の遂行が困難となった場合においては</w:t>
      </w:r>
      <w:r>
        <w:rPr>
          <w:rFonts w:hint="eastAsia"/>
          <w:color w:val="0D0D0D" w:themeColor="text1" w:themeTint="F2"/>
          <w:sz w:val="18"/>
          <w:szCs w:val="18"/>
        </w:rPr>
        <w:t>，</w:t>
      </w:r>
      <w:r w:rsidRPr="00C56C11">
        <w:rPr>
          <w:rFonts w:hint="eastAsia"/>
          <w:color w:val="0D0D0D" w:themeColor="text1" w:themeTint="F2"/>
          <w:sz w:val="18"/>
          <w:szCs w:val="18"/>
        </w:rPr>
        <w:t>すみやかに各省各庁の長に報告してその指示を受けるべきこと。</w:t>
      </w:r>
    </w:p>
    <w:p w14:paraId="08B7A54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補助事業等の完了により当該補助事業者等に相当の収益が生ずると認められる場合においては</w:t>
      </w:r>
      <w:r>
        <w:rPr>
          <w:rFonts w:hint="eastAsia"/>
          <w:color w:val="0D0D0D" w:themeColor="text1" w:themeTint="F2"/>
          <w:sz w:val="18"/>
          <w:szCs w:val="18"/>
        </w:rPr>
        <w:t>，</w:t>
      </w:r>
      <w:r w:rsidRPr="00C56C11">
        <w:rPr>
          <w:rFonts w:hint="eastAsia"/>
          <w:color w:val="0D0D0D" w:themeColor="text1" w:themeTint="F2"/>
          <w:sz w:val="18"/>
          <w:szCs w:val="18"/>
        </w:rPr>
        <w:t>当該補助金等の交付の目的に反しない場合に限り</w:t>
      </w:r>
      <w:r>
        <w:rPr>
          <w:rFonts w:hint="eastAsia"/>
          <w:color w:val="0D0D0D" w:themeColor="text1" w:themeTint="F2"/>
          <w:sz w:val="18"/>
          <w:szCs w:val="18"/>
        </w:rPr>
        <w:t>，</w:t>
      </w:r>
      <w:r w:rsidRPr="00C56C11">
        <w:rPr>
          <w:rFonts w:hint="eastAsia"/>
          <w:color w:val="0D0D0D" w:themeColor="text1" w:themeTint="F2"/>
          <w:sz w:val="18"/>
          <w:szCs w:val="18"/>
        </w:rPr>
        <w:t>その交付した補助金等の全部又は一部に相当する金額を国に納付すべき旨の条件を附することができる。</w:t>
      </w:r>
    </w:p>
    <w:p w14:paraId="084D659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前二項の規定は</w:t>
      </w:r>
      <w:r>
        <w:rPr>
          <w:rFonts w:hint="eastAsia"/>
          <w:color w:val="0D0D0D" w:themeColor="text1" w:themeTint="F2"/>
          <w:sz w:val="18"/>
          <w:szCs w:val="18"/>
        </w:rPr>
        <w:t>，</w:t>
      </w:r>
      <w:r w:rsidRPr="00C56C11">
        <w:rPr>
          <w:rFonts w:hint="eastAsia"/>
          <w:color w:val="0D0D0D" w:themeColor="text1" w:themeTint="F2"/>
          <w:sz w:val="18"/>
          <w:szCs w:val="18"/>
        </w:rPr>
        <w:t>これらの規定に定める条件のほか</w:t>
      </w:r>
      <w:r>
        <w:rPr>
          <w:rFonts w:hint="eastAsia"/>
          <w:color w:val="0D0D0D" w:themeColor="text1" w:themeTint="F2"/>
          <w:sz w:val="18"/>
          <w:szCs w:val="18"/>
        </w:rPr>
        <w:t>，</w:t>
      </w:r>
      <w:r w:rsidRPr="00C56C11">
        <w:rPr>
          <w:rFonts w:hint="eastAsia"/>
          <w:color w:val="0D0D0D" w:themeColor="text1" w:themeTint="F2"/>
          <w:sz w:val="18"/>
          <w:szCs w:val="18"/>
        </w:rPr>
        <w:t>各省各庁の長が法令及び予算で定める補助金等の交付の目的を達成するため必要な条件を附することを妨げるものではない。</w:t>
      </w:r>
    </w:p>
    <w:p w14:paraId="1C3F644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補助金等の交付の決定に附する条件は</w:t>
      </w:r>
      <w:r>
        <w:rPr>
          <w:rFonts w:hint="eastAsia"/>
          <w:color w:val="0D0D0D" w:themeColor="text1" w:themeTint="F2"/>
          <w:sz w:val="18"/>
          <w:szCs w:val="18"/>
        </w:rPr>
        <w:t>，</w:t>
      </w:r>
      <w:r w:rsidRPr="00C56C11">
        <w:rPr>
          <w:rFonts w:hint="eastAsia"/>
          <w:color w:val="0D0D0D" w:themeColor="text1" w:themeTint="F2"/>
          <w:sz w:val="18"/>
          <w:szCs w:val="18"/>
        </w:rPr>
        <w:t>公正なものでなければならず</w:t>
      </w:r>
      <w:r>
        <w:rPr>
          <w:rFonts w:hint="eastAsia"/>
          <w:color w:val="0D0D0D" w:themeColor="text1" w:themeTint="F2"/>
          <w:sz w:val="18"/>
          <w:szCs w:val="18"/>
        </w:rPr>
        <w:t>，</w:t>
      </w:r>
      <w:r w:rsidRPr="00C56C11">
        <w:rPr>
          <w:rFonts w:hint="eastAsia"/>
          <w:color w:val="0D0D0D" w:themeColor="text1" w:themeTint="F2"/>
          <w:sz w:val="18"/>
          <w:szCs w:val="18"/>
        </w:rPr>
        <w:t>いやしくも補助金等の交付の目的を達成するため必要な限度をこえて不当に補助事業者等に対し干渉をするようなものであつてはならない。</w:t>
      </w:r>
    </w:p>
    <w:p w14:paraId="46F65BB2" w14:textId="77777777" w:rsidR="001D0685" w:rsidRPr="00C56C11" w:rsidRDefault="001D0685" w:rsidP="001D0685">
      <w:pPr>
        <w:spacing w:line="0" w:lineRule="atLeast"/>
        <w:ind w:leftChars="67" w:left="141" w:rightChars="33" w:right="70"/>
        <w:rPr>
          <w:color w:val="0D0D0D" w:themeColor="text1" w:themeTint="F2"/>
          <w:sz w:val="18"/>
          <w:szCs w:val="18"/>
        </w:rPr>
      </w:pPr>
    </w:p>
    <w:p w14:paraId="7428911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（決定の通知）</w:t>
      </w:r>
    </w:p>
    <w:p w14:paraId="5352AF2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第八条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補助金等の交付の決定をしたときは</w:t>
      </w:r>
      <w:r>
        <w:rPr>
          <w:rFonts w:hint="eastAsia"/>
          <w:color w:val="0D0D0D" w:themeColor="text1" w:themeTint="F2"/>
          <w:sz w:val="18"/>
          <w:szCs w:val="18"/>
        </w:rPr>
        <w:t>，</w:t>
      </w:r>
      <w:r w:rsidRPr="00C56C11">
        <w:rPr>
          <w:rFonts w:hint="eastAsia"/>
          <w:color w:val="0D0D0D" w:themeColor="text1" w:themeTint="F2"/>
          <w:sz w:val="18"/>
          <w:szCs w:val="18"/>
        </w:rPr>
        <w:t>すみやかにその決定の内容及びこれに条件を附した場合にはその条件を補助金等の交付の申請をした者に通知しなければならない。</w:t>
      </w:r>
    </w:p>
    <w:p w14:paraId="2616C4B0" w14:textId="77777777" w:rsidR="001D0685" w:rsidRPr="00C56C11" w:rsidRDefault="001D0685" w:rsidP="001D0685">
      <w:pPr>
        <w:spacing w:line="0" w:lineRule="atLeast"/>
        <w:ind w:leftChars="67" w:left="141" w:rightChars="33" w:right="70"/>
        <w:rPr>
          <w:color w:val="0D0D0D" w:themeColor="text1" w:themeTint="F2"/>
          <w:sz w:val="18"/>
          <w:szCs w:val="18"/>
        </w:rPr>
      </w:pPr>
    </w:p>
    <w:p w14:paraId="5284530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（申請の取下げ）</w:t>
      </w:r>
    </w:p>
    <w:p w14:paraId="39720B2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第九条　補助金等の交付の申請をした者は</w:t>
      </w:r>
      <w:r>
        <w:rPr>
          <w:rFonts w:hint="eastAsia"/>
          <w:color w:val="0D0D0D" w:themeColor="text1" w:themeTint="F2"/>
          <w:sz w:val="18"/>
          <w:szCs w:val="18"/>
        </w:rPr>
        <w:t>，</w:t>
      </w:r>
      <w:r w:rsidRPr="00C56C11">
        <w:rPr>
          <w:rFonts w:hint="eastAsia"/>
          <w:color w:val="0D0D0D" w:themeColor="text1" w:themeTint="F2"/>
          <w:sz w:val="18"/>
          <w:szCs w:val="18"/>
        </w:rPr>
        <w:t>前条の規定による通知を受領した場合において</w:t>
      </w:r>
      <w:r>
        <w:rPr>
          <w:rFonts w:hint="eastAsia"/>
          <w:color w:val="0D0D0D" w:themeColor="text1" w:themeTint="F2"/>
          <w:sz w:val="18"/>
          <w:szCs w:val="18"/>
        </w:rPr>
        <w:t>，</w:t>
      </w:r>
      <w:r w:rsidRPr="00C56C11">
        <w:rPr>
          <w:rFonts w:hint="eastAsia"/>
          <w:color w:val="0D0D0D" w:themeColor="text1" w:themeTint="F2"/>
          <w:sz w:val="18"/>
          <w:szCs w:val="18"/>
        </w:rPr>
        <w:t>当該通知に係る補助金等の交付の決定の内容又はこれに附された条件に不服があるときは</w:t>
      </w:r>
      <w:r>
        <w:rPr>
          <w:rFonts w:hint="eastAsia"/>
          <w:color w:val="0D0D0D" w:themeColor="text1" w:themeTint="F2"/>
          <w:sz w:val="18"/>
          <w:szCs w:val="18"/>
        </w:rPr>
        <w:t>，</w:t>
      </w:r>
      <w:r w:rsidRPr="00C56C11">
        <w:rPr>
          <w:rFonts w:hint="eastAsia"/>
          <w:color w:val="0D0D0D" w:themeColor="text1" w:themeTint="F2"/>
          <w:sz w:val="18"/>
          <w:szCs w:val="18"/>
        </w:rPr>
        <w:t>各省各庁の長の定める期日までに</w:t>
      </w:r>
      <w:r>
        <w:rPr>
          <w:rFonts w:hint="eastAsia"/>
          <w:color w:val="0D0D0D" w:themeColor="text1" w:themeTint="F2"/>
          <w:sz w:val="18"/>
          <w:szCs w:val="18"/>
        </w:rPr>
        <w:t>，</w:t>
      </w:r>
      <w:r w:rsidRPr="00C56C11">
        <w:rPr>
          <w:rFonts w:hint="eastAsia"/>
          <w:color w:val="0D0D0D" w:themeColor="text1" w:themeTint="F2"/>
          <w:sz w:val="18"/>
          <w:szCs w:val="18"/>
        </w:rPr>
        <w:t>申請の取下げをすることができる。</w:t>
      </w:r>
    </w:p>
    <w:p w14:paraId="6721FE2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前項の規定による申請の取下げがあつたときは</w:t>
      </w:r>
      <w:r>
        <w:rPr>
          <w:rFonts w:hint="eastAsia"/>
          <w:color w:val="0D0D0D" w:themeColor="text1" w:themeTint="F2"/>
          <w:sz w:val="18"/>
          <w:szCs w:val="18"/>
        </w:rPr>
        <w:t>，</w:t>
      </w:r>
      <w:r w:rsidRPr="00C56C11">
        <w:rPr>
          <w:rFonts w:hint="eastAsia"/>
          <w:color w:val="0D0D0D" w:themeColor="text1" w:themeTint="F2"/>
          <w:sz w:val="18"/>
          <w:szCs w:val="18"/>
        </w:rPr>
        <w:t>当該申請に係る補助金等の交付の決定は</w:t>
      </w:r>
      <w:r>
        <w:rPr>
          <w:rFonts w:hint="eastAsia"/>
          <w:color w:val="0D0D0D" w:themeColor="text1" w:themeTint="F2"/>
          <w:sz w:val="18"/>
          <w:szCs w:val="18"/>
        </w:rPr>
        <w:t>，</w:t>
      </w:r>
      <w:r w:rsidRPr="00C56C11">
        <w:rPr>
          <w:rFonts w:hint="eastAsia"/>
          <w:color w:val="0D0D0D" w:themeColor="text1" w:themeTint="F2"/>
          <w:sz w:val="18"/>
          <w:szCs w:val="18"/>
        </w:rPr>
        <w:t>なかつたものとみなす。</w:t>
      </w:r>
    </w:p>
    <w:p w14:paraId="1E20001A" w14:textId="77777777" w:rsidR="001D0685" w:rsidRPr="00C56C11" w:rsidRDefault="001D0685" w:rsidP="001D0685">
      <w:pPr>
        <w:spacing w:line="0" w:lineRule="atLeast"/>
        <w:ind w:leftChars="67" w:left="141" w:rightChars="33" w:right="70"/>
        <w:rPr>
          <w:color w:val="0D0D0D" w:themeColor="text1" w:themeTint="F2"/>
          <w:sz w:val="18"/>
          <w:szCs w:val="18"/>
        </w:rPr>
      </w:pPr>
    </w:p>
    <w:p w14:paraId="4CB0A86E"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（事情変更による決定の取消等）</w:t>
      </w:r>
    </w:p>
    <w:p w14:paraId="303A6CA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補助金等の交付の決定をした場合において</w:t>
      </w:r>
      <w:r>
        <w:rPr>
          <w:rFonts w:hint="eastAsia"/>
          <w:color w:val="0D0D0D" w:themeColor="text1" w:themeTint="F2"/>
          <w:sz w:val="18"/>
          <w:szCs w:val="18"/>
        </w:rPr>
        <w:t>，</w:t>
      </w:r>
      <w:r w:rsidRPr="00C56C11">
        <w:rPr>
          <w:rFonts w:hint="eastAsia"/>
          <w:color w:val="0D0D0D" w:themeColor="text1" w:themeTint="F2"/>
          <w:sz w:val="18"/>
          <w:szCs w:val="18"/>
        </w:rPr>
        <w:t>その後の事情の変更により特別の必要が生じたときは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補助金等の交付の決定の全部若しくは一部を取り消し</w:t>
      </w:r>
      <w:r>
        <w:rPr>
          <w:rFonts w:hint="eastAsia"/>
          <w:color w:val="0D0D0D" w:themeColor="text1" w:themeTint="F2"/>
          <w:sz w:val="18"/>
          <w:szCs w:val="18"/>
        </w:rPr>
        <w:t>，</w:t>
      </w:r>
      <w:r w:rsidRPr="00C56C11">
        <w:rPr>
          <w:rFonts w:hint="eastAsia"/>
          <w:color w:val="0D0D0D" w:themeColor="text1" w:themeTint="F2"/>
          <w:sz w:val="18"/>
          <w:szCs w:val="18"/>
        </w:rPr>
        <w:t>又はその決定の内容若しくはこれに附した条件を変更することができる。ただし</w:t>
      </w:r>
      <w:r>
        <w:rPr>
          <w:rFonts w:hint="eastAsia"/>
          <w:color w:val="0D0D0D" w:themeColor="text1" w:themeTint="F2"/>
          <w:sz w:val="18"/>
          <w:szCs w:val="18"/>
        </w:rPr>
        <w:t>，</w:t>
      </w:r>
      <w:r w:rsidRPr="00C56C11">
        <w:rPr>
          <w:rFonts w:hint="eastAsia"/>
          <w:color w:val="0D0D0D" w:themeColor="text1" w:themeTint="F2"/>
          <w:sz w:val="18"/>
          <w:szCs w:val="18"/>
        </w:rPr>
        <w:t>補助事業等のうちすでに経過した期間に係る部分については</w:t>
      </w:r>
      <w:r>
        <w:rPr>
          <w:rFonts w:hint="eastAsia"/>
          <w:color w:val="0D0D0D" w:themeColor="text1" w:themeTint="F2"/>
          <w:sz w:val="18"/>
          <w:szCs w:val="18"/>
        </w:rPr>
        <w:t>，</w:t>
      </w:r>
      <w:r w:rsidRPr="00C56C11">
        <w:rPr>
          <w:rFonts w:hint="eastAsia"/>
          <w:color w:val="0D0D0D" w:themeColor="text1" w:themeTint="F2"/>
          <w:sz w:val="18"/>
          <w:szCs w:val="18"/>
        </w:rPr>
        <w:t>この限りでない。</w:t>
      </w:r>
    </w:p>
    <w:p w14:paraId="4C66798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各省各庁の長が前項の規定により補助金等の交付の決定を取り消すことができる場合は</w:t>
      </w:r>
      <w:r>
        <w:rPr>
          <w:rFonts w:hint="eastAsia"/>
          <w:color w:val="0D0D0D" w:themeColor="text1" w:themeTint="F2"/>
          <w:sz w:val="18"/>
          <w:szCs w:val="18"/>
        </w:rPr>
        <w:t>，</w:t>
      </w:r>
      <w:r w:rsidRPr="00C56C11">
        <w:rPr>
          <w:rFonts w:hint="eastAsia"/>
          <w:color w:val="0D0D0D" w:themeColor="text1" w:themeTint="F2"/>
          <w:sz w:val="18"/>
          <w:szCs w:val="18"/>
        </w:rPr>
        <w:t>天災地変その他補助金等の交付の決定後生じた事情の変更により補助事業等の全部又は一部を継続する必要がなくなった場合その他政令で定める特に必要な場合に限る。</w:t>
      </w:r>
    </w:p>
    <w:p w14:paraId="1251722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第一項の規定による補助金等の交付の決定の取消により特別に必要となった事務又は事業に対しては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w:t>
      </w:r>
      <w:r w:rsidRPr="00C56C11">
        <w:rPr>
          <w:rFonts w:hint="eastAsia"/>
          <w:color w:val="0D0D0D" w:themeColor="text1" w:themeTint="F2"/>
          <w:sz w:val="18"/>
          <w:szCs w:val="18"/>
        </w:rPr>
        <w:t>より</w:t>
      </w:r>
      <w:r>
        <w:rPr>
          <w:rFonts w:hint="eastAsia"/>
          <w:color w:val="0D0D0D" w:themeColor="text1" w:themeTint="F2"/>
          <w:sz w:val="18"/>
          <w:szCs w:val="18"/>
        </w:rPr>
        <w:t>，</w:t>
      </w:r>
      <w:r w:rsidRPr="00C56C11">
        <w:rPr>
          <w:rFonts w:hint="eastAsia"/>
          <w:color w:val="0D0D0D" w:themeColor="text1" w:themeTint="F2"/>
          <w:sz w:val="18"/>
          <w:szCs w:val="18"/>
        </w:rPr>
        <w:t>補助金等を交付するものとする。</w:t>
      </w:r>
    </w:p>
    <w:p w14:paraId="599640C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第八条の規定は</w:t>
      </w:r>
      <w:r>
        <w:rPr>
          <w:rFonts w:hint="eastAsia"/>
          <w:color w:val="0D0D0D" w:themeColor="text1" w:themeTint="F2"/>
          <w:sz w:val="18"/>
          <w:szCs w:val="18"/>
        </w:rPr>
        <w:t>，</w:t>
      </w:r>
      <w:r w:rsidRPr="00C56C11">
        <w:rPr>
          <w:rFonts w:hint="eastAsia"/>
          <w:color w:val="0D0D0D" w:themeColor="text1" w:themeTint="F2"/>
          <w:sz w:val="18"/>
          <w:szCs w:val="18"/>
        </w:rPr>
        <w:t>第一項の処分をした場合について準用する。</w:t>
      </w:r>
    </w:p>
    <w:p w14:paraId="743EF11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2DB51744"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第三章　補助事業等の遂行等</w:t>
      </w:r>
    </w:p>
    <w:p w14:paraId="174A5FDA" w14:textId="77777777" w:rsidR="001D0685" w:rsidRPr="00C56C11" w:rsidRDefault="001D0685" w:rsidP="001D0685">
      <w:pPr>
        <w:spacing w:line="0" w:lineRule="atLeast"/>
        <w:ind w:leftChars="67" w:left="141" w:rightChars="33" w:right="70"/>
        <w:jc w:val="left"/>
        <w:rPr>
          <w:color w:val="0D0D0D" w:themeColor="text1" w:themeTint="F2"/>
          <w:sz w:val="18"/>
          <w:szCs w:val="18"/>
        </w:rPr>
      </w:pPr>
    </w:p>
    <w:p w14:paraId="1B4BE100"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（補助事業等及び間接補助事業等の遂行）</w:t>
      </w:r>
    </w:p>
    <w:p w14:paraId="49037652"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第十一条　補助事業者等は</w:t>
      </w:r>
      <w:r>
        <w:rPr>
          <w:rFonts w:hint="eastAsia"/>
          <w:color w:val="0D0D0D" w:themeColor="text1" w:themeTint="F2"/>
          <w:sz w:val="18"/>
          <w:szCs w:val="18"/>
        </w:rPr>
        <w:t>，</w:t>
      </w:r>
      <w:r w:rsidRPr="00C56C11">
        <w:rPr>
          <w:rFonts w:hint="eastAsia"/>
          <w:color w:val="0D0D0D" w:themeColor="text1" w:themeTint="F2"/>
          <w:sz w:val="18"/>
          <w:szCs w:val="18"/>
        </w:rPr>
        <w:t>法令の定並びに補助金等の交付の決定の内容及びこれに附した条件その他法令に基く各省各庁の長の処分に従い</w:t>
      </w:r>
      <w:r>
        <w:rPr>
          <w:rFonts w:hint="eastAsia"/>
          <w:color w:val="0D0D0D" w:themeColor="text1" w:themeTint="F2"/>
          <w:sz w:val="18"/>
          <w:szCs w:val="18"/>
        </w:rPr>
        <w:t>，</w:t>
      </w:r>
      <w:r w:rsidRPr="00C56C11">
        <w:rPr>
          <w:rFonts w:hint="eastAsia"/>
          <w:color w:val="0D0D0D" w:themeColor="text1" w:themeTint="F2"/>
          <w:sz w:val="18"/>
          <w:szCs w:val="18"/>
        </w:rPr>
        <w:t>善良な管理者の注意をもつて補助事業等を行わなければならず</w:t>
      </w:r>
      <w:r>
        <w:rPr>
          <w:rFonts w:hint="eastAsia"/>
          <w:color w:val="0D0D0D" w:themeColor="text1" w:themeTint="F2"/>
          <w:sz w:val="18"/>
          <w:szCs w:val="18"/>
        </w:rPr>
        <w:t>，</w:t>
      </w:r>
      <w:r w:rsidRPr="00C56C11">
        <w:rPr>
          <w:rFonts w:hint="eastAsia"/>
          <w:color w:val="0D0D0D" w:themeColor="text1" w:themeTint="F2"/>
          <w:sz w:val="18"/>
          <w:szCs w:val="18"/>
        </w:rPr>
        <w:t>いやしくも補助金等の他の用途への使用（利子補給金にあっては</w:t>
      </w:r>
      <w:r>
        <w:rPr>
          <w:rFonts w:hint="eastAsia"/>
          <w:color w:val="0D0D0D" w:themeColor="text1" w:themeTint="F2"/>
          <w:sz w:val="18"/>
          <w:szCs w:val="18"/>
        </w:rPr>
        <w:t>，</w:t>
      </w:r>
      <w:r w:rsidRPr="00C56C11">
        <w:rPr>
          <w:rFonts w:hint="eastAsia"/>
          <w:color w:val="0D0D0D" w:themeColor="text1" w:themeTint="F2"/>
          <w:sz w:val="18"/>
          <w:szCs w:val="18"/>
        </w:rPr>
        <w:t>その交付の目的となっている融資又は利子の軽減をしないことにより</w:t>
      </w:r>
      <w:r>
        <w:rPr>
          <w:rFonts w:hint="eastAsia"/>
          <w:color w:val="0D0D0D" w:themeColor="text1" w:themeTint="F2"/>
          <w:sz w:val="18"/>
          <w:szCs w:val="18"/>
        </w:rPr>
        <w:t>，</w:t>
      </w:r>
      <w:r w:rsidRPr="00C56C11">
        <w:rPr>
          <w:rFonts w:hint="eastAsia"/>
          <w:color w:val="0D0D0D" w:themeColor="text1" w:themeTint="F2"/>
          <w:sz w:val="18"/>
          <w:szCs w:val="18"/>
        </w:rPr>
        <w:t>補助金等の交付の目的に反してその交付を受けたことになることをいう。以下同じ。）をしてはならない。</w:t>
      </w:r>
    </w:p>
    <w:p w14:paraId="24DEFFE8"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間接補助事業者等は</w:t>
      </w:r>
      <w:r>
        <w:rPr>
          <w:rFonts w:hint="eastAsia"/>
          <w:color w:val="0D0D0D" w:themeColor="text1" w:themeTint="F2"/>
          <w:sz w:val="18"/>
          <w:szCs w:val="18"/>
        </w:rPr>
        <w:t>，</w:t>
      </w:r>
      <w:r w:rsidRPr="00C56C11">
        <w:rPr>
          <w:rFonts w:hint="eastAsia"/>
          <w:color w:val="0D0D0D" w:themeColor="text1" w:themeTint="F2"/>
          <w:sz w:val="18"/>
          <w:szCs w:val="18"/>
        </w:rPr>
        <w:t>法令の定及び間接補助金等の交付又は融通の目的に従い</w:t>
      </w:r>
      <w:r>
        <w:rPr>
          <w:rFonts w:hint="eastAsia"/>
          <w:color w:val="0D0D0D" w:themeColor="text1" w:themeTint="F2"/>
          <w:sz w:val="18"/>
          <w:szCs w:val="18"/>
        </w:rPr>
        <w:t>，</w:t>
      </w:r>
      <w:r w:rsidRPr="00C56C11">
        <w:rPr>
          <w:rFonts w:hint="eastAsia"/>
          <w:color w:val="0D0D0D" w:themeColor="text1" w:themeTint="F2"/>
          <w:sz w:val="18"/>
          <w:szCs w:val="18"/>
        </w:rPr>
        <w:t>善良な管理者の注意をもつて間接補助事業等を行わなければならず</w:t>
      </w:r>
      <w:r>
        <w:rPr>
          <w:rFonts w:hint="eastAsia"/>
          <w:color w:val="0D0D0D" w:themeColor="text1" w:themeTint="F2"/>
          <w:sz w:val="18"/>
          <w:szCs w:val="18"/>
        </w:rPr>
        <w:t>，</w:t>
      </w:r>
      <w:r w:rsidRPr="00C56C11">
        <w:rPr>
          <w:rFonts w:hint="eastAsia"/>
          <w:color w:val="0D0D0D" w:themeColor="text1" w:themeTint="F2"/>
          <w:sz w:val="18"/>
          <w:szCs w:val="18"/>
        </w:rPr>
        <w:t>いやしくも間接補助金等の他の用途への使用（利子の軽減を目的とする第二条第四項第一号の給付金にあっては</w:t>
      </w:r>
      <w:r>
        <w:rPr>
          <w:rFonts w:hint="eastAsia"/>
          <w:color w:val="0D0D0D" w:themeColor="text1" w:themeTint="F2"/>
          <w:sz w:val="18"/>
          <w:szCs w:val="18"/>
        </w:rPr>
        <w:t>，</w:t>
      </w:r>
      <w:r w:rsidRPr="00C56C11">
        <w:rPr>
          <w:rFonts w:hint="eastAsia"/>
          <w:color w:val="0D0D0D" w:themeColor="text1" w:themeTint="F2"/>
          <w:sz w:val="18"/>
          <w:szCs w:val="18"/>
        </w:rPr>
        <w:t>その交付の目的となっている融資又は利子の軽減をしないことにより間接補助金等の交付の目的に反してその交付を受けたことになることをいい</w:t>
      </w:r>
      <w:r>
        <w:rPr>
          <w:rFonts w:hint="eastAsia"/>
          <w:color w:val="0D0D0D" w:themeColor="text1" w:themeTint="F2"/>
          <w:sz w:val="18"/>
          <w:szCs w:val="18"/>
        </w:rPr>
        <w:t>，</w:t>
      </w:r>
      <w:r w:rsidRPr="00C56C11">
        <w:rPr>
          <w:rFonts w:hint="eastAsia"/>
          <w:color w:val="0D0D0D" w:themeColor="text1" w:themeTint="F2"/>
          <w:sz w:val="18"/>
          <w:szCs w:val="18"/>
        </w:rPr>
        <w:t>同項第二号の資金にあっては</w:t>
      </w:r>
      <w:r>
        <w:rPr>
          <w:rFonts w:hint="eastAsia"/>
          <w:color w:val="0D0D0D" w:themeColor="text1" w:themeTint="F2"/>
          <w:sz w:val="18"/>
          <w:szCs w:val="18"/>
        </w:rPr>
        <w:t>，</w:t>
      </w:r>
      <w:r w:rsidRPr="00C56C11">
        <w:rPr>
          <w:rFonts w:hint="eastAsia"/>
          <w:color w:val="0D0D0D" w:themeColor="text1" w:themeTint="F2"/>
          <w:sz w:val="18"/>
          <w:szCs w:val="18"/>
        </w:rPr>
        <w:t>その融通の目的に従って使用しないことにより不当に利子の軽減を受けたことになることをいう。以下同じ。）をしてはならない。</w:t>
      </w:r>
    </w:p>
    <w:p w14:paraId="1A0C3223" w14:textId="77777777" w:rsidR="001D0685" w:rsidRPr="00C56C11" w:rsidRDefault="001D0685" w:rsidP="001D0685">
      <w:pPr>
        <w:spacing w:line="0" w:lineRule="atLeast"/>
        <w:ind w:leftChars="67" w:left="141" w:rightChars="33" w:right="70"/>
        <w:rPr>
          <w:color w:val="0D0D0D" w:themeColor="text1" w:themeTint="F2"/>
          <w:sz w:val="18"/>
          <w:szCs w:val="18"/>
        </w:rPr>
      </w:pPr>
    </w:p>
    <w:p w14:paraId="60EC2DCC"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（状況報告）</w:t>
      </w:r>
    </w:p>
    <w:p w14:paraId="5FA5D71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第十二条　補助事業者等は</w:t>
      </w:r>
      <w:r>
        <w:rPr>
          <w:rFonts w:hint="eastAsia"/>
          <w:color w:val="0D0D0D" w:themeColor="text1" w:themeTint="F2"/>
          <w:sz w:val="18"/>
          <w:szCs w:val="18"/>
        </w:rPr>
        <w:t>，</w:t>
      </w:r>
      <w:r w:rsidRPr="00C56C11">
        <w:rPr>
          <w:rFonts w:hint="eastAsia"/>
          <w:color w:val="0D0D0D" w:themeColor="text1" w:themeTint="F2"/>
          <w:sz w:val="18"/>
          <w:szCs w:val="18"/>
        </w:rPr>
        <w:t>各省各庁の長の定めるところにより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補助事業等の遂行の状況に関し</w:t>
      </w:r>
      <w:r>
        <w:rPr>
          <w:rFonts w:hint="eastAsia"/>
          <w:color w:val="0D0D0D" w:themeColor="text1" w:themeTint="F2"/>
          <w:sz w:val="18"/>
          <w:szCs w:val="18"/>
        </w:rPr>
        <w:t>，</w:t>
      </w:r>
      <w:r w:rsidRPr="00C56C11">
        <w:rPr>
          <w:rFonts w:hint="eastAsia"/>
          <w:color w:val="0D0D0D" w:themeColor="text1" w:themeTint="F2"/>
          <w:sz w:val="18"/>
          <w:szCs w:val="18"/>
        </w:rPr>
        <w:t>各省各庁の長に報告しなければならない。</w:t>
      </w:r>
    </w:p>
    <w:p w14:paraId="783910A6" w14:textId="77777777" w:rsidR="001D0685" w:rsidRPr="00C56C11" w:rsidRDefault="001D0685" w:rsidP="001D0685">
      <w:pPr>
        <w:spacing w:line="0" w:lineRule="atLeast"/>
        <w:ind w:leftChars="67" w:left="141" w:rightChars="33" w:right="70"/>
        <w:rPr>
          <w:color w:val="0D0D0D" w:themeColor="text1" w:themeTint="F2"/>
          <w:sz w:val="18"/>
          <w:szCs w:val="18"/>
        </w:rPr>
      </w:pPr>
    </w:p>
    <w:p w14:paraId="4040B03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（補助事業等の遂行等の命令）</w:t>
      </w:r>
    </w:p>
    <w:p w14:paraId="0CB4BD7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第十三条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補助事業者等が提出する報告等により</w:t>
      </w:r>
      <w:r>
        <w:rPr>
          <w:rFonts w:hint="eastAsia"/>
          <w:color w:val="0D0D0D" w:themeColor="text1" w:themeTint="F2"/>
          <w:sz w:val="18"/>
          <w:szCs w:val="18"/>
        </w:rPr>
        <w:t>，</w:t>
      </w:r>
      <w:r w:rsidRPr="00C56C11">
        <w:rPr>
          <w:rFonts w:hint="eastAsia"/>
          <w:color w:val="0D0D0D" w:themeColor="text1" w:themeTint="F2"/>
          <w:sz w:val="18"/>
          <w:szCs w:val="18"/>
        </w:rPr>
        <w:t>その者の補助事業等が補助金等の交付の決定の内容又はこれに附した条件に従って遂行されていないと認めるときは</w:t>
      </w:r>
      <w:r>
        <w:rPr>
          <w:rFonts w:hint="eastAsia"/>
          <w:color w:val="0D0D0D" w:themeColor="text1" w:themeTint="F2"/>
          <w:sz w:val="18"/>
          <w:szCs w:val="18"/>
        </w:rPr>
        <w:t>，</w:t>
      </w:r>
      <w:r w:rsidRPr="00C56C11">
        <w:rPr>
          <w:rFonts w:hint="eastAsia"/>
          <w:color w:val="0D0D0D" w:themeColor="text1" w:themeTint="F2"/>
          <w:sz w:val="18"/>
          <w:szCs w:val="18"/>
        </w:rPr>
        <w:t>その者に対し</w:t>
      </w:r>
      <w:r>
        <w:rPr>
          <w:rFonts w:hint="eastAsia"/>
          <w:color w:val="0D0D0D" w:themeColor="text1" w:themeTint="F2"/>
          <w:sz w:val="18"/>
          <w:szCs w:val="18"/>
        </w:rPr>
        <w:t>，</w:t>
      </w:r>
      <w:r w:rsidRPr="00C56C11">
        <w:rPr>
          <w:rFonts w:hint="eastAsia"/>
          <w:color w:val="0D0D0D" w:themeColor="text1" w:themeTint="F2"/>
          <w:sz w:val="18"/>
          <w:szCs w:val="18"/>
        </w:rPr>
        <w:t>これらに従って当該補助事業等を遂行すべきことを命ずることができる。</w:t>
      </w:r>
    </w:p>
    <w:p w14:paraId="0CD65541"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補助事業者等が前項の命令に違反したときは</w:t>
      </w:r>
      <w:r>
        <w:rPr>
          <w:rFonts w:hint="eastAsia"/>
          <w:color w:val="0D0D0D" w:themeColor="text1" w:themeTint="F2"/>
          <w:sz w:val="18"/>
          <w:szCs w:val="18"/>
        </w:rPr>
        <w:t>，</w:t>
      </w:r>
      <w:r w:rsidRPr="00C56C11">
        <w:rPr>
          <w:rFonts w:hint="eastAsia"/>
          <w:color w:val="0D0D0D" w:themeColor="text1" w:themeTint="F2"/>
          <w:sz w:val="18"/>
          <w:szCs w:val="18"/>
        </w:rPr>
        <w:t>その者に対し</w:t>
      </w:r>
      <w:r>
        <w:rPr>
          <w:rFonts w:hint="eastAsia"/>
          <w:color w:val="0D0D0D" w:themeColor="text1" w:themeTint="F2"/>
          <w:sz w:val="18"/>
          <w:szCs w:val="18"/>
        </w:rPr>
        <w:t>，</w:t>
      </w:r>
      <w:r w:rsidRPr="00C56C11">
        <w:rPr>
          <w:rFonts w:hint="eastAsia"/>
          <w:color w:val="0D0D0D" w:themeColor="text1" w:themeTint="F2"/>
          <w:sz w:val="18"/>
          <w:szCs w:val="18"/>
        </w:rPr>
        <w:t>当該補助事業等の遂行の一時停止を命ずることができる。</w:t>
      </w:r>
    </w:p>
    <w:p w14:paraId="15916739" w14:textId="77777777" w:rsidR="001D0685" w:rsidRPr="00C56C11" w:rsidRDefault="001D0685" w:rsidP="001D0685">
      <w:pPr>
        <w:spacing w:line="0" w:lineRule="atLeast"/>
        <w:ind w:leftChars="67" w:left="141" w:rightChars="33" w:right="70"/>
        <w:rPr>
          <w:color w:val="0D0D0D" w:themeColor="text1" w:themeTint="F2"/>
          <w:sz w:val="18"/>
          <w:szCs w:val="18"/>
        </w:rPr>
      </w:pPr>
    </w:p>
    <w:p w14:paraId="0631A990"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（実績報告）</w:t>
      </w:r>
    </w:p>
    <w:p w14:paraId="3A42A11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第十四条　補助事業者等は</w:t>
      </w:r>
      <w:r>
        <w:rPr>
          <w:rFonts w:hint="eastAsia"/>
          <w:color w:val="0D0D0D" w:themeColor="text1" w:themeTint="F2"/>
          <w:sz w:val="18"/>
          <w:szCs w:val="18"/>
        </w:rPr>
        <w:t>，</w:t>
      </w:r>
      <w:r w:rsidRPr="00C56C11">
        <w:rPr>
          <w:rFonts w:hint="eastAsia"/>
          <w:color w:val="0D0D0D" w:themeColor="text1" w:themeTint="F2"/>
          <w:sz w:val="18"/>
          <w:szCs w:val="18"/>
        </w:rPr>
        <w:t>各省各庁の長の定めるところにより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補助事業等が完了したとき（補助事業等の廃止の承認を受けたときを含む。）は</w:t>
      </w:r>
      <w:r>
        <w:rPr>
          <w:rFonts w:hint="eastAsia"/>
          <w:color w:val="0D0D0D" w:themeColor="text1" w:themeTint="F2"/>
          <w:sz w:val="18"/>
          <w:szCs w:val="18"/>
        </w:rPr>
        <w:t>，</w:t>
      </w:r>
      <w:r w:rsidRPr="00C56C11">
        <w:rPr>
          <w:rFonts w:hint="eastAsia"/>
          <w:color w:val="0D0D0D" w:themeColor="text1" w:themeTint="F2"/>
          <w:sz w:val="18"/>
          <w:szCs w:val="18"/>
        </w:rPr>
        <w:t>補助事業等の成果を記載した補助事業等実績報告書に各省各庁の長の定める書類を添えて各省各庁の長に報告しなければならない。補助金等の交付の決定に係る国の会計年度が終了した場合も</w:t>
      </w:r>
      <w:r>
        <w:rPr>
          <w:rFonts w:hint="eastAsia"/>
          <w:color w:val="0D0D0D" w:themeColor="text1" w:themeTint="F2"/>
          <w:sz w:val="18"/>
          <w:szCs w:val="18"/>
        </w:rPr>
        <w:t>，</w:t>
      </w:r>
      <w:r w:rsidRPr="00C56C11">
        <w:rPr>
          <w:rFonts w:hint="eastAsia"/>
          <w:color w:val="0D0D0D" w:themeColor="text1" w:themeTint="F2"/>
          <w:sz w:val="18"/>
          <w:szCs w:val="18"/>
        </w:rPr>
        <w:t>また同様とする。</w:t>
      </w:r>
    </w:p>
    <w:p w14:paraId="292B273B" w14:textId="77777777" w:rsidR="001D0685" w:rsidRPr="00C56C11" w:rsidRDefault="001D0685" w:rsidP="001D0685">
      <w:pPr>
        <w:spacing w:line="0" w:lineRule="atLeast"/>
        <w:ind w:leftChars="67" w:left="141" w:rightChars="33" w:right="70"/>
        <w:rPr>
          <w:color w:val="0D0D0D" w:themeColor="text1" w:themeTint="F2"/>
          <w:sz w:val="18"/>
          <w:szCs w:val="18"/>
        </w:rPr>
      </w:pPr>
    </w:p>
    <w:p w14:paraId="778CD28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（補助金等の額の確定等）</w:t>
      </w:r>
    </w:p>
    <w:p w14:paraId="70758B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第十五条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補助事業等の完了又は廃止に係る補助事業等の成果の報告を受けた場合においては</w:t>
      </w:r>
      <w:r>
        <w:rPr>
          <w:rFonts w:hint="eastAsia"/>
          <w:color w:val="0D0D0D" w:themeColor="text1" w:themeTint="F2"/>
          <w:sz w:val="18"/>
          <w:szCs w:val="18"/>
        </w:rPr>
        <w:t>，</w:t>
      </w:r>
      <w:r w:rsidRPr="00C56C11">
        <w:rPr>
          <w:rFonts w:hint="eastAsia"/>
          <w:color w:val="0D0D0D" w:themeColor="text1" w:themeTint="F2"/>
          <w:sz w:val="18"/>
          <w:szCs w:val="18"/>
        </w:rPr>
        <w:t>報告書等の書類の審査及び必要に</w:t>
      </w:r>
      <w:r w:rsidRPr="00C56C11">
        <w:rPr>
          <w:rFonts w:hint="eastAsia"/>
          <w:color w:val="0D0D0D" w:themeColor="text1" w:themeTint="F2"/>
          <w:sz w:val="18"/>
          <w:szCs w:val="18"/>
        </w:rPr>
        <w:lastRenderedPageBreak/>
        <w:t>応じて行う現地調査等により</w:t>
      </w:r>
      <w:r>
        <w:rPr>
          <w:rFonts w:hint="eastAsia"/>
          <w:color w:val="0D0D0D" w:themeColor="text1" w:themeTint="F2"/>
          <w:sz w:val="18"/>
          <w:szCs w:val="18"/>
        </w:rPr>
        <w:t>，</w:t>
      </w:r>
      <w:r w:rsidRPr="00C56C11">
        <w:rPr>
          <w:rFonts w:hint="eastAsia"/>
          <w:color w:val="0D0D0D" w:themeColor="text1" w:themeTint="F2"/>
          <w:sz w:val="18"/>
          <w:szCs w:val="18"/>
        </w:rPr>
        <w:t>その報告に係る補助事業等の成果が補助金等の交付の決定の内容及びこれに附した条件に適合するものであるかどうかを調査し</w:t>
      </w:r>
      <w:r>
        <w:rPr>
          <w:rFonts w:hint="eastAsia"/>
          <w:color w:val="0D0D0D" w:themeColor="text1" w:themeTint="F2"/>
          <w:sz w:val="18"/>
          <w:szCs w:val="18"/>
        </w:rPr>
        <w:t>，</w:t>
      </w:r>
      <w:r w:rsidRPr="00C56C11">
        <w:rPr>
          <w:rFonts w:hint="eastAsia"/>
          <w:color w:val="0D0D0D" w:themeColor="text1" w:themeTint="F2"/>
          <w:sz w:val="18"/>
          <w:szCs w:val="18"/>
        </w:rPr>
        <w:t>適合すると認めたときは</w:t>
      </w:r>
      <w:r>
        <w:rPr>
          <w:rFonts w:hint="eastAsia"/>
          <w:color w:val="0D0D0D" w:themeColor="text1" w:themeTint="F2"/>
          <w:sz w:val="18"/>
          <w:szCs w:val="18"/>
        </w:rPr>
        <w:t>，</w:t>
      </w:r>
      <w:r w:rsidRPr="00C56C11">
        <w:rPr>
          <w:rFonts w:hint="eastAsia"/>
          <w:color w:val="0D0D0D" w:themeColor="text1" w:themeTint="F2"/>
          <w:sz w:val="18"/>
          <w:szCs w:val="18"/>
        </w:rPr>
        <w:t>交付すべき補助金等の額を確定し</w:t>
      </w:r>
      <w:r>
        <w:rPr>
          <w:rFonts w:hint="eastAsia"/>
          <w:color w:val="0D0D0D" w:themeColor="text1" w:themeTint="F2"/>
          <w:sz w:val="18"/>
          <w:szCs w:val="18"/>
        </w:rPr>
        <w:t>，</w:t>
      </w:r>
      <w:r w:rsidRPr="00C56C11">
        <w:rPr>
          <w:rFonts w:hint="eastAsia"/>
          <w:color w:val="0D0D0D" w:themeColor="text1" w:themeTint="F2"/>
          <w:sz w:val="18"/>
          <w:szCs w:val="18"/>
        </w:rPr>
        <w:t>当該補助事業者等に通知しなければならない。</w:t>
      </w:r>
    </w:p>
    <w:p w14:paraId="6885680C" w14:textId="77777777" w:rsidR="001D0685" w:rsidRPr="00C56C11" w:rsidRDefault="001D0685" w:rsidP="001D0685">
      <w:pPr>
        <w:spacing w:line="0" w:lineRule="atLeast"/>
        <w:ind w:leftChars="67" w:left="141" w:rightChars="33" w:right="70"/>
        <w:rPr>
          <w:color w:val="0D0D0D" w:themeColor="text1" w:themeTint="F2"/>
          <w:sz w:val="18"/>
          <w:szCs w:val="18"/>
        </w:rPr>
      </w:pPr>
    </w:p>
    <w:p w14:paraId="60F57EAE"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（是正のための措置）</w:t>
      </w:r>
    </w:p>
    <w:p w14:paraId="4509CFB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第十六条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補助事業等の完了又は廃止に係る補助事業等の成果の報告を受けた場合において</w:t>
      </w:r>
      <w:r>
        <w:rPr>
          <w:rFonts w:hint="eastAsia"/>
          <w:color w:val="0D0D0D" w:themeColor="text1" w:themeTint="F2"/>
          <w:sz w:val="18"/>
          <w:szCs w:val="18"/>
        </w:rPr>
        <w:t>，</w:t>
      </w:r>
      <w:r w:rsidRPr="00C56C11">
        <w:rPr>
          <w:rFonts w:hint="eastAsia"/>
          <w:color w:val="0D0D0D" w:themeColor="text1" w:themeTint="F2"/>
          <w:sz w:val="18"/>
          <w:szCs w:val="18"/>
        </w:rPr>
        <w:t>その報告に係る補助事業等の成果が補助金等の交付の決定の内容及びこれに附した条件に適合しないと認めるときは</w:t>
      </w:r>
      <w:r>
        <w:rPr>
          <w:rFonts w:hint="eastAsia"/>
          <w:color w:val="0D0D0D" w:themeColor="text1" w:themeTint="F2"/>
          <w:sz w:val="18"/>
          <w:szCs w:val="18"/>
        </w:rPr>
        <w:t>，</w:t>
      </w:r>
      <w:r w:rsidRPr="00C56C11">
        <w:rPr>
          <w:rFonts w:hint="eastAsia"/>
          <w:color w:val="0D0D0D" w:themeColor="text1" w:themeTint="F2"/>
          <w:sz w:val="18"/>
          <w:szCs w:val="18"/>
        </w:rPr>
        <w:t>当該補助事業等につき</w:t>
      </w:r>
      <w:r>
        <w:rPr>
          <w:rFonts w:hint="eastAsia"/>
          <w:color w:val="0D0D0D" w:themeColor="text1" w:themeTint="F2"/>
          <w:sz w:val="18"/>
          <w:szCs w:val="18"/>
        </w:rPr>
        <w:t>，</w:t>
      </w:r>
      <w:r w:rsidRPr="00C56C11">
        <w:rPr>
          <w:rFonts w:hint="eastAsia"/>
          <w:color w:val="0D0D0D" w:themeColor="text1" w:themeTint="F2"/>
          <w:sz w:val="18"/>
          <w:szCs w:val="18"/>
        </w:rPr>
        <w:t>これに適合させるための措置をとるべきことを当該補助事業者等に対して命ずることができる。</w:t>
      </w:r>
    </w:p>
    <w:p w14:paraId="2473B9DD"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第十四条の規定は</w:t>
      </w:r>
      <w:r>
        <w:rPr>
          <w:rFonts w:hint="eastAsia"/>
          <w:color w:val="0D0D0D" w:themeColor="text1" w:themeTint="F2"/>
          <w:sz w:val="18"/>
          <w:szCs w:val="18"/>
        </w:rPr>
        <w:t>，</w:t>
      </w:r>
      <w:r w:rsidRPr="00C56C11">
        <w:rPr>
          <w:rFonts w:hint="eastAsia"/>
          <w:color w:val="0D0D0D" w:themeColor="text1" w:themeTint="F2"/>
          <w:sz w:val="18"/>
          <w:szCs w:val="18"/>
        </w:rPr>
        <w:t>前項の規定による命令に従って行う補助事業等について準用する。</w:t>
      </w:r>
    </w:p>
    <w:p w14:paraId="06AE273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color w:val="0D0D0D" w:themeColor="text1" w:themeTint="F2"/>
          <w:sz w:val="18"/>
          <w:szCs w:val="18"/>
        </w:rPr>
        <w:t xml:space="preserve"> </w:t>
      </w:r>
    </w:p>
    <w:p w14:paraId="6222E083"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bookmarkStart w:id="2" w:name="1000000000004000000000000000000000000000"/>
    </w:p>
    <w:p w14:paraId="6F0BEDA2"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第四章　補助金等の返還等</w:t>
      </w:r>
      <w:bookmarkEnd w:id="2"/>
    </w:p>
    <w:p w14:paraId="37A85D35" w14:textId="77777777" w:rsidR="001D0685" w:rsidRPr="00C56C11" w:rsidRDefault="001D0685" w:rsidP="001D0685">
      <w:pPr>
        <w:spacing w:line="0" w:lineRule="atLeast"/>
        <w:ind w:leftChars="67" w:left="141" w:rightChars="33" w:right="70"/>
        <w:jc w:val="center"/>
        <w:rPr>
          <w:color w:val="0D0D0D" w:themeColor="text1" w:themeTint="F2"/>
          <w:sz w:val="18"/>
          <w:szCs w:val="18"/>
        </w:rPr>
      </w:pPr>
    </w:p>
    <w:p w14:paraId="510C8FBF"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（決定の取消）</w:t>
      </w:r>
      <w:r w:rsidRPr="00C56C11">
        <w:rPr>
          <w:color w:val="0D0D0D" w:themeColor="text1" w:themeTint="F2"/>
          <w:sz w:val="18"/>
          <w:szCs w:val="18"/>
        </w:rPr>
        <w:t xml:space="preserve"> </w:t>
      </w:r>
    </w:p>
    <w:p w14:paraId="69F375E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第十七条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w:t>
      </w:r>
      <w:r>
        <w:rPr>
          <w:rFonts w:hint="eastAsia"/>
          <w:color w:val="0D0D0D" w:themeColor="text1" w:themeTint="F2"/>
          <w:sz w:val="18"/>
          <w:szCs w:val="18"/>
        </w:rPr>
        <w:t>，</w:t>
      </w:r>
      <w:r w:rsidRPr="00C56C11">
        <w:rPr>
          <w:rFonts w:hint="eastAsia"/>
          <w:color w:val="0D0D0D" w:themeColor="text1" w:themeTint="F2"/>
          <w:sz w:val="18"/>
          <w:szCs w:val="18"/>
        </w:rPr>
        <w:t>補助金等の他の用途への使用をし</w:t>
      </w:r>
      <w:r>
        <w:rPr>
          <w:rFonts w:hint="eastAsia"/>
          <w:color w:val="0D0D0D" w:themeColor="text1" w:themeTint="F2"/>
          <w:sz w:val="18"/>
          <w:szCs w:val="18"/>
        </w:rPr>
        <w:t>，</w:t>
      </w:r>
      <w:r w:rsidRPr="00C56C11">
        <w:rPr>
          <w:rFonts w:hint="eastAsia"/>
          <w:color w:val="0D0D0D" w:themeColor="text1" w:themeTint="F2"/>
          <w:sz w:val="18"/>
          <w:szCs w:val="18"/>
        </w:rPr>
        <w:t>その他補助事業等に関して補助金等の交付の決定の内容又はこれに附した条件その他法令又はこれに基く各省各庁の長の処分に違反したときは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補助金等の交付の決定の全部又は一部を取り消すことができる。</w:t>
      </w:r>
    </w:p>
    <w:p w14:paraId="3BFE8E0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間接補助事業者等が</w:t>
      </w:r>
      <w:r>
        <w:rPr>
          <w:rFonts w:hint="eastAsia"/>
          <w:color w:val="0D0D0D" w:themeColor="text1" w:themeTint="F2"/>
          <w:sz w:val="18"/>
          <w:szCs w:val="18"/>
        </w:rPr>
        <w:t>，</w:t>
      </w:r>
      <w:r w:rsidRPr="00C56C11">
        <w:rPr>
          <w:rFonts w:hint="eastAsia"/>
          <w:color w:val="0D0D0D" w:themeColor="text1" w:themeTint="F2"/>
          <w:sz w:val="18"/>
          <w:szCs w:val="18"/>
        </w:rPr>
        <w:t>間接補助金等の他の用途への使用をし</w:t>
      </w:r>
      <w:r>
        <w:rPr>
          <w:rFonts w:hint="eastAsia"/>
          <w:color w:val="0D0D0D" w:themeColor="text1" w:themeTint="F2"/>
          <w:sz w:val="18"/>
          <w:szCs w:val="18"/>
        </w:rPr>
        <w:t>，</w:t>
      </w:r>
      <w:r w:rsidRPr="00C56C11">
        <w:rPr>
          <w:rFonts w:hint="eastAsia"/>
          <w:color w:val="0D0D0D" w:themeColor="text1" w:themeTint="F2"/>
          <w:sz w:val="18"/>
          <w:szCs w:val="18"/>
        </w:rPr>
        <w:t>その他間接補助事業等に関して法令に違反したときは</w:t>
      </w:r>
      <w:r>
        <w:rPr>
          <w:rFonts w:hint="eastAsia"/>
          <w:color w:val="0D0D0D" w:themeColor="text1" w:themeTint="F2"/>
          <w:sz w:val="18"/>
          <w:szCs w:val="18"/>
        </w:rPr>
        <w:t>，</w:t>
      </w:r>
      <w:r w:rsidRPr="00C56C11">
        <w:rPr>
          <w:rFonts w:hint="eastAsia"/>
          <w:color w:val="0D0D0D" w:themeColor="text1" w:themeTint="F2"/>
          <w:sz w:val="18"/>
          <w:szCs w:val="18"/>
        </w:rPr>
        <w:t>補助事業者等に対し</w:t>
      </w:r>
      <w:r>
        <w:rPr>
          <w:rFonts w:hint="eastAsia"/>
          <w:color w:val="0D0D0D" w:themeColor="text1" w:themeTint="F2"/>
          <w:sz w:val="18"/>
          <w:szCs w:val="18"/>
        </w:rPr>
        <w:t>，</w:t>
      </w:r>
      <w:r w:rsidRPr="00C56C11">
        <w:rPr>
          <w:rFonts w:hint="eastAsia"/>
          <w:color w:val="0D0D0D" w:themeColor="text1" w:themeTint="F2"/>
          <w:sz w:val="18"/>
          <w:szCs w:val="18"/>
        </w:rPr>
        <w:t>当該間接補助金等に係る補助金等の交付の決定の全部又は一部を取り消すことができる。</w:t>
      </w:r>
    </w:p>
    <w:p w14:paraId="2F9CB44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前二項の規定は</w:t>
      </w:r>
      <w:r>
        <w:rPr>
          <w:rFonts w:hint="eastAsia"/>
          <w:color w:val="0D0D0D" w:themeColor="text1" w:themeTint="F2"/>
          <w:sz w:val="18"/>
          <w:szCs w:val="18"/>
        </w:rPr>
        <w:t>，</w:t>
      </w:r>
      <w:r w:rsidRPr="00C56C11">
        <w:rPr>
          <w:rFonts w:hint="eastAsia"/>
          <w:color w:val="0D0D0D" w:themeColor="text1" w:themeTint="F2"/>
          <w:sz w:val="18"/>
          <w:szCs w:val="18"/>
        </w:rPr>
        <w:t>補助事業等について交付すべき補助金等の額の確定があつた後においても適用があるものとする。</w:t>
      </w:r>
    </w:p>
    <w:p w14:paraId="29BE12E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第八条の規定は</w:t>
      </w:r>
      <w:r>
        <w:rPr>
          <w:rFonts w:hint="eastAsia"/>
          <w:color w:val="0D0D0D" w:themeColor="text1" w:themeTint="F2"/>
          <w:sz w:val="18"/>
          <w:szCs w:val="18"/>
        </w:rPr>
        <w:t>，</w:t>
      </w:r>
      <w:r w:rsidRPr="00C56C11">
        <w:rPr>
          <w:rFonts w:hint="eastAsia"/>
          <w:color w:val="0D0D0D" w:themeColor="text1" w:themeTint="F2"/>
          <w:sz w:val="18"/>
          <w:szCs w:val="18"/>
        </w:rPr>
        <w:t>第一項又は第二項の規定による取消をした場合について準用する。</w:t>
      </w:r>
    </w:p>
    <w:p w14:paraId="7BE786A6" w14:textId="77777777" w:rsidR="001D0685" w:rsidRPr="00C56C11" w:rsidRDefault="001D0685" w:rsidP="001D0685">
      <w:pPr>
        <w:spacing w:line="0" w:lineRule="atLeast"/>
        <w:ind w:leftChars="67" w:left="141" w:rightChars="33" w:right="70"/>
        <w:rPr>
          <w:color w:val="0D0D0D" w:themeColor="text1" w:themeTint="F2"/>
          <w:sz w:val="18"/>
          <w:szCs w:val="18"/>
        </w:rPr>
      </w:pPr>
    </w:p>
    <w:p w14:paraId="7C2575A1"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（補助金等の返還）</w:t>
      </w:r>
    </w:p>
    <w:p w14:paraId="441E8D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第十八条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補助金等の交付の決定を取り消した場合において</w:t>
      </w:r>
      <w:r>
        <w:rPr>
          <w:rFonts w:hint="eastAsia"/>
          <w:color w:val="0D0D0D" w:themeColor="text1" w:themeTint="F2"/>
          <w:sz w:val="18"/>
          <w:szCs w:val="18"/>
        </w:rPr>
        <w:t>，</w:t>
      </w:r>
      <w:r w:rsidRPr="00C56C11">
        <w:rPr>
          <w:rFonts w:hint="eastAsia"/>
          <w:color w:val="0D0D0D" w:themeColor="text1" w:themeTint="F2"/>
          <w:sz w:val="18"/>
          <w:szCs w:val="18"/>
        </w:rPr>
        <w:t>補助事業等の当該取消に係る部分に関し</w:t>
      </w:r>
      <w:r>
        <w:rPr>
          <w:rFonts w:hint="eastAsia"/>
          <w:color w:val="0D0D0D" w:themeColor="text1" w:themeTint="F2"/>
          <w:sz w:val="18"/>
          <w:szCs w:val="18"/>
        </w:rPr>
        <w:t>，</w:t>
      </w:r>
      <w:r w:rsidRPr="00C56C11">
        <w:rPr>
          <w:rFonts w:hint="eastAsia"/>
          <w:color w:val="0D0D0D" w:themeColor="text1" w:themeTint="F2"/>
          <w:sz w:val="18"/>
          <w:szCs w:val="18"/>
        </w:rPr>
        <w:t>すでに補助金等が交付されているときは</w:t>
      </w:r>
      <w:r>
        <w:rPr>
          <w:rFonts w:hint="eastAsia"/>
          <w:color w:val="0D0D0D" w:themeColor="text1" w:themeTint="F2"/>
          <w:sz w:val="18"/>
          <w:szCs w:val="18"/>
        </w:rPr>
        <w:t>，</w:t>
      </w:r>
      <w:r w:rsidRPr="00C56C11">
        <w:rPr>
          <w:rFonts w:hint="eastAsia"/>
          <w:color w:val="0D0D0D" w:themeColor="text1" w:themeTint="F2"/>
          <w:sz w:val="18"/>
          <w:szCs w:val="18"/>
        </w:rPr>
        <w:t>期限を定めて</w:t>
      </w:r>
      <w:r>
        <w:rPr>
          <w:rFonts w:hint="eastAsia"/>
          <w:color w:val="0D0D0D" w:themeColor="text1" w:themeTint="F2"/>
          <w:sz w:val="18"/>
          <w:szCs w:val="18"/>
        </w:rPr>
        <w:t>，</w:t>
      </w:r>
      <w:r w:rsidRPr="00C56C11">
        <w:rPr>
          <w:rFonts w:hint="eastAsia"/>
          <w:color w:val="0D0D0D" w:themeColor="text1" w:themeTint="F2"/>
          <w:sz w:val="18"/>
          <w:szCs w:val="18"/>
        </w:rPr>
        <w:t>その返還を命じなければならない。</w:t>
      </w:r>
    </w:p>
    <w:p w14:paraId="6336F73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補助事業者等に交付すべき補助金等の額を確定した場合において</w:t>
      </w:r>
      <w:r>
        <w:rPr>
          <w:rFonts w:hint="eastAsia"/>
          <w:color w:val="0D0D0D" w:themeColor="text1" w:themeTint="F2"/>
          <w:sz w:val="18"/>
          <w:szCs w:val="18"/>
        </w:rPr>
        <w:t>，</w:t>
      </w:r>
      <w:r w:rsidRPr="00C56C11">
        <w:rPr>
          <w:rFonts w:hint="eastAsia"/>
          <w:color w:val="0D0D0D" w:themeColor="text1" w:themeTint="F2"/>
          <w:sz w:val="18"/>
          <w:szCs w:val="18"/>
        </w:rPr>
        <w:t>すでにその額をこえる補助金等が交付されているときは</w:t>
      </w:r>
      <w:r>
        <w:rPr>
          <w:rFonts w:hint="eastAsia"/>
          <w:color w:val="0D0D0D" w:themeColor="text1" w:themeTint="F2"/>
          <w:sz w:val="18"/>
          <w:szCs w:val="18"/>
        </w:rPr>
        <w:t>，</w:t>
      </w:r>
      <w:r w:rsidRPr="00C56C11">
        <w:rPr>
          <w:rFonts w:hint="eastAsia"/>
          <w:color w:val="0D0D0D" w:themeColor="text1" w:themeTint="F2"/>
          <w:sz w:val="18"/>
          <w:szCs w:val="18"/>
        </w:rPr>
        <w:t>期限を定めて</w:t>
      </w:r>
      <w:r>
        <w:rPr>
          <w:rFonts w:hint="eastAsia"/>
          <w:color w:val="0D0D0D" w:themeColor="text1" w:themeTint="F2"/>
          <w:sz w:val="18"/>
          <w:szCs w:val="18"/>
        </w:rPr>
        <w:t>，</w:t>
      </w:r>
      <w:r w:rsidRPr="00C56C11">
        <w:rPr>
          <w:rFonts w:hint="eastAsia"/>
          <w:color w:val="0D0D0D" w:themeColor="text1" w:themeTint="F2"/>
          <w:sz w:val="18"/>
          <w:szCs w:val="18"/>
        </w:rPr>
        <w:t>その返還を命じなければならない。</w:t>
      </w:r>
    </w:p>
    <w:p w14:paraId="4EB5DA95" w14:textId="77777777" w:rsidR="001D0685" w:rsidRPr="00C56C11" w:rsidRDefault="001D0685" w:rsidP="001D0685">
      <w:pPr>
        <w:spacing w:line="0" w:lineRule="atLeast"/>
        <w:ind w:leftChars="67" w:left="352" w:rightChars="33" w:right="70" w:hangingChars="100" w:hanging="211"/>
        <w:rPr>
          <w:color w:val="0D0D0D" w:themeColor="text1" w:themeTint="F2"/>
          <w:sz w:val="18"/>
          <w:szCs w:val="18"/>
        </w:rPr>
      </w:pPr>
      <w:r w:rsidRPr="00B97E16">
        <w:rPr>
          <w:rFonts w:asciiTheme="majorEastAsia" w:eastAsiaTheme="majorEastAsia" w:hAnsiTheme="majorEastAsia" w:cs="メイリオ"/>
          <w:noProof/>
          <w:color w:val="000000"/>
          <w:kern w:val="0"/>
          <w:szCs w:val="21"/>
        </w:rPr>
        <mc:AlternateContent>
          <mc:Choice Requires="wps">
            <w:drawing>
              <wp:anchor distT="0" distB="0" distL="114300" distR="114300" simplePos="0" relativeHeight="251743232" behindDoc="0" locked="0" layoutInCell="1" allowOverlap="1" wp14:anchorId="29DC02AA" wp14:editId="785EFD42">
                <wp:simplePos x="0" y="0"/>
                <wp:positionH relativeFrom="column">
                  <wp:posOffset>3836035</wp:posOffset>
                </wp:positionH>
                <wp:positionV relativeFrom="paragraph">
                  <wp:posOffset>-9073819</wp:posOffset>
                </wp:positionV>
                <wp:extent cx="1923415" cy="285115"/>
                <wp:effectExtent l="0" t="0" r="0" b="0"/>
                <wp:wrapNone/>
                <wp:docPr id="384" name="正方形/長方形 384"/>
                <wp:cNvGraphicFramePr/>
                <a:graphic xmlns:a="http://schemas.openxmlformats.org/drawingml/2006/main">
                  <a:graphicData uri="http://schemas.microsoft.com/office/word/2010/wordprocessingShape">
                    <wps:wsp>
                      <wps:cNvSpPr/>
                      <wps:spPr>
                        <a:xfrm>
                          <a:off x="0" y="0"/>
                          <a:ext cx="1923415" cy="285115"/>
                        </a:xfrm>
                        <a:prstGeom prst="rect">
                          <a:avLst/>
                        </a:prstGeom>
                        <a:noFill/>
                        <a:ln w="25400" cap="flat" cmpd="sng" algn="ctr">
                          <a:noFill/>
                          <a:prstDash val="solid"/>
                        </a:ln>
                        <a:effectLst/>
                      </wps:spPr>
                      <wps:txbx>
                        <w:txbxContent>
                          <w:p w14:paraId="3110BA7F" w14:textId="77777777" w:rsidR="00F83752" w:rsidRPr="00B81404" w:rsidRDefault="00F83752" w:rsidP="001D0685">
                            <w:pPr>
                              <w:jc w:val="right"/>
                              <w:rPr>
                                <w:rFonts w:asciiTheme="majorEastAsia" w:eastAsiaTheme="majorEastAsia" w:hAnsiTheme="majorEastAsia"/>
                                <w:color w:val="000000" w:themeColor="text1"/>
                              </w:rPr>
                            </w:pPr>
                            <w:r w:rsidRPr="00B81404">
                              <w:rPr>
                                <w:rFonts w:asciiTheme="majorEastAsia" w:eastAsiaTheme="majorEastAsia" w:hAnsiTheme="majorEastAsia" w:hint="eastAsia"/>
                                <w:color w:val="000000" w:themeColor="text1"/>
                              </w:rPr>
                              <w:t>８ 関係法令等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C02AA" id="正方形/長方形 384" o:spid="_x0000_s1100" style="position:absolute;left:0;text-align:left;margin-left:302.05pt;margin-top:-714.45pt;width:151.45pt;height:22.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" filled="f" stroked="f" strokeweight="2pt">
                <v:textbox>
                  <w:txbxContent>
                    <w:p w14:paraId="3110BA7F" w14:textId="77777777" w:rsidR="00F83752" w:rsidRPr="00B81404" w:rsidRDefault="00F83752" w:rsidP="001D0685">
                      <w:pPr>
                        <w:jc w:val="right"/>
                        <w:rPr>
                          <w:rFonts w:asciiTheme="majorEastAsia" w:eastAsiaTheme="majorEastAsia" w:hAnsiTheme="majorEastAsia"/>
                          <w:color w:val="000000" w:themeColor="text1"/>
                        </w:rPr>
                      </w:pPr>
                      <w:r w:rsidRPr="00B81404">
                        <w:rPr>
                          <w:rFonts w:asciiTheme="majorEastAsia" w:eastAsiaTheme="majorEastAsia" w:hAnsiTheme="majorEastAsia" w:hint="eastAsia"/>
                          <w:color w:val="000000" w:themeColor="text1"/>
                        </w:rPr>
                        <w:t>８ 関係法令等</w:t>
                      </w:r>
                    </w:p>
                  </w:txbxContent>
                </v:textbox>
              </v:rect>
            </w:pict>
          </mc:Fallback>
        </mc:AlternateContent>
      </w: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第一項の返還の命令に係る補助金等の交付の決定の取消が前条第二項の規定によるものである場合において</w:t>
      </w:r>
      <w:r>
        <w:rPr>
          <w:rFonts w:hint="eastAsia"/>
          <w:color w:val="0D0D0D" w:themeColor="text1" w:themeTint="F2"/>
          <w:sz w:val="18"/>
          <w:szCs w:val="18"/>
        </w:rPr>
        <w:t>，</w:t>
      </w:r>
      <w:r w:rsidRPr="00C56C11">
        <w:rPr>
          <w:rFonts w:hint="eastAsia"/>
          <w:color w:val="0D0D0D" w:themeColor="text1" w:themeTint="F2"/>
          <w:sz w:val="18"/>
          <w:szCs w:val="18"/>
        </w:rPr>
        <w:t>やむを得ない事情があると認めるときは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返還の期限を延長し</w:t>
      </w:r>
      <w:r>
        <w:rPr>
          <w:rFonts w:hint="eastAsia"/>
          <w:color w:val="0D0D0D" w:themeColor="text1" w:themeTint="F2"/>
          <w:sz w:val="18"/>
          <w:szCs w:val="18"/>
        </w:rPr>
        <w:t>，</w:t>
      </w:r>
      <w:r w:rsidRPr="00C56C11">
        <w:rPr>
          <w:rFonts w:hint="eastAsia"/>
          <w:color w:val="0D0D0D" w:themeColor="text1" w:themeTint="F2"/>
          <w:sz w:val="18"/>
          <w:szCs w:val="18"/>
        </w:rPr>
        <w:t>又は返還の命令の全部若しくは一部を取り消すことができる。</w:t>
      </w:r>
    </w:p>
    <w:p w14:paraId="318F606B" w14:textId="77777777" w:rsidR="001D0685" w:rsidRPr="00C56C11" w:rsidRDefault="001D0685" w:rsidP="001D0685">
      <w:pPr>
        <w:spacing w:line="0" w:lineRule="atLeast"/>
        <w:ind w:leftChars="67" w:left="141" w:rightChars="33" w:right="70"/>
        <w:rPr>
          <w:color w:val="0D0D0D" w:themeColor="text1" w:themeTint="F2"/>
          <w:sz w:val="18"/>
          <w:szCs w:val="18"/>
        </w:rPr>
      </w:pPr>
    </w:p>
    <w:p w14:paraId="6472BDFD"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（加算金及び延滞金）</w:t>
      </w:r>
    </w:p>
    <w:p w14:paraId="20EF79F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第十九条　補助事業者等は</w:t>
      </w:r>
      <w:r>
        <w:rPr>
          <w:rFonts w:hint="eastAsia"/>
          <w:color w:val="0D0D0D" w:themeColor="text1" w:themeTint="F2"/>
          <w:sz w:val="18"/>
          <w:szCs w:val="18"/>
        </w:rPr>
        <w:t>，</w:t>
      </w:r>
      <w:r w:rsidRPr="00C56C11">
        <w:rPr>
          <w:rFonts w:hint="eastAsia"/>
          <w:color w:val="0D0D0D" w:themeColor="text1" w:themeTint="F2"/>
          <w:sz w:val="18"/>
          <w:szCs w:val="18"/>
        </w:rPr>
        <w:t>第十七条第一項の規定</w:t>
      </w:r>
      <w:r w:rsidRPr="00C56C11">
        <w:rPr>
          <w:rFonts w:hint="eastAsia"/>
          <w:color w:val="0D0D0D" w:themeColor="text1" w:themeTint="F2"/>
          <w:sz w:val="18"/>
          <w:szCs w:val="18"/>
        </w:rPr>
        <w:t>又はこれに準ずる他の法律の規定による処分に関し</w:t>
      </w:r>
      <w:r>
        <w:rPr>
          <w:rFonts w:hint="eastAsia"/>
          <w:color w:val="0D0D0D" w:themeColor="text1" w:themeTint="F2"/>
          <w:sz w:val="18"/>
          <w:szCs w:val="18"/>
        </w:rPr>
        <w:t>，</w:t>
      </w:r>
      <w:r w:rsidRPr="00C56C11">
        <w:rPr>
          <w:rFonts w:hint="eastAsia"/>
          <w:color w:val="0D0D0D" w:themeColor="text1" w:themeTint="F2"/>
          <w:sz w:val="18"/>
          <w:szCs w:val="18"/>
        </w:rPr>
        <w:t>補助金等の返還を命ぜられたときは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その命令に係る補助金等の受領の日から納付の日までの日数に応じ</w:t>
      </w:r>
      <w:r>
        <w:rPr>
          <w:rFonts w:hint="eastAsia"/>
          <w:color w:val="0D0D0D" w:themeColor="text1" w:themeTint="F2"/>
          <w:sz w:val="18"/>
          <w:szCs w:val="18"/>
        </w:rPr>
        <w:t>，</w:t>
      </w:r>
      <w:r w:rsidRPr="00C56C11">
        <w:rPr>
          <w:rFonts w:hint="eastAsia"/>
          <w:color w:val="0D0D0D" w:themeColor="text1" w:themeTint="F2"/>
          <w:sz w:val="18"/>
          <w:szCs w:val="18"/>
        </w:rPr>
        <w:t>当該補助金等の額（その一部を納付した場合におけるその後の期間については</w:t>
      </w:r>
      <w:r>
        <w:rPr>
          <w:rFonts w:hint="eastAsia"/>
          <w:color w:val="0D0D0D" w:themeColor="text1" w:themeTint="F2"/>
          <w:sz w:val="18"/>
          <w:szCs w:val="18"/>
        </w:rPr>
        <w:t>，</w:t>
      </w:r>
      <w:r w:rsidRPr="00C56C11">
        <w:rPr>
          <w:rFonts w:hint="eastAsia"/>
          <w:color w:val="0D0D0D" w:themeColor="text1" w:themeTint="F2"/>
          <w:sz w:val="18"/>
          <w:szCs w:val="18"/>
        </w:rPr>
        <w:t>既納額を控除した額）につき年十・九五パーセントの割合で計算した加算金を国に納付しなければならない。</w:t>
      </w:r>
    </w:p>
    <w:p w14:paraId="1E25BCA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補助事業者等は</w:t>
      </w:r>
      <w:r>
        <w:rPr>
          <w:rFonts w:hint="eastAsia"/>
          <w:color w:val="0D0D0D" w:themeColor="text1" w:themeTint="F2"/>
          <w:sz w:val="18"/>
          <w:szCs w:val="18"/>
        </w:rPr>
        <w:t>，</w:t>
      </w:r>
      <w:r w:rsidRPr="00C56C11">
        <w:rPr>
          <w:rFonts w:hint="eastAsia"/>
          <w:color w:val="0D0D0D" w:themeColor="text1" w:themeTint="F2"/>
          <w:sz w:val="18"/>
          <w:szCs w:val="18"/>
        </w:rPr>
        <w:t>補助金等の返還を命ぜられ</w:t>
      </w:r>
      <w:r>
        <w:rPr>
          <w:rFonts w:hint="eastAsia"/>
          <w:color w:val="0D0D0D" w:themeColor="text1" w:themeTint="F2"/>
          <w:sz w:val="18"/>
          <w:szCs w:val="18"/>
        </w:rPr>
        <w:t>，</w:t>
      </w:r>
      <w:r w:rsidRPr="00C56C11">
        <w:rPr>
          <w:rFonts w:hint="eastAsia"/>
          <w:color w:val="0D0D0D" w:themeColor="text1" w:themeTint="F2"/>
          <w:sz w:val="18"/>
          <w:szCs w:val="18"/>
        </w:rPr>
        <w:t>これを納期日までに納付しなかつたときは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納期日の翌日から納付の日までの日数に応じ</w:t>
      </w:r>
      <w:r>
        <w:rPr>
          <w:rFonts w:hint="eastAsia"/>
          <w:color w:val="0D0D0D" w:themeColor="text1" w:themeTint="F2"/>
          <w:sz w:val="18"/>
          <w:szCs w:val="18"/>
        </w:rPr>
        <w:t>，</w:t>
      </w:r>
      <w:r w:rsidRPr="00C56C11">
        <w:rPr>
          <w:rFonts w:hint="eastAsia"/>
          <w:color w:val="0D0D0D" w:themeColor="text1" w:themeTint="F2"/>
          <w:sz w:val="18"/>
          <w:szCs w:val="18"/>
        </w:rPr>
        <w:t>その未納付額につき年十・九五パーセントの割合で計算した延滞金を国に納付しなければならない。</w:t>
      </w:r>
    </w:p>
    <w:p w14:paraId="28C37C62"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前二項の場合において</w:t>
      </w:r>
      <w:r>
        <w:rPr>
          <w:rFonts w:hint="eastAsia"/>
          <w:color w:val="0D0D0D" w:themeColor="text1" w:themeTint="F2"/>
          <w:sz w:val="18"/>
          <w:szCs w:val="18"/>
        </w:rPr>
        <w:t>，</w:t>
      </w:r>
      <w:r w:rsidRPr="00C56C11">
        <w:rPr>
          <w:rFonts w:hint="eastAsia"/>
          <w:color w:val="0D0D0D" w:themeColor="text1" w:themeTint="F2"/>
          <w:sz w:val="18"/>
          <w:szCs w:val="18"/>
        </w:rPr>
        <w:t>やむを得ない事情があると認めるときは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加算金又は延滞金の全部又は一部を免除することができる。</w:t>
      </w:r>
    </w:p>
    <w:p w14:paraId="6E877F09" w14:textId="77777777" w:rsidR="001D0685" w:rsidRPr="00C56C11" w:rsidRDefault="001D0685" w:rsidP="001D0685">
      <w:pPr>
        <w:spacing w:line="0" w:lineRule="atLeast"/>
        <w:ind w:leftChars="67" w:left="141" w:rightChars="33" w:right="70"/>
        <w:rPr>
          <w:color w:val="0D0D0D" w:themeColor="text1" w:themeTint="F2"/>
          <w:sz w:val="18"/>
          <w:szCs w:val="18"/>
        </w:rPr>
      </w:pPr>
    </w:p>
    <w:p w14:paraId="5F21686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（他の補助金等の一時停止等）</w:t>
      </w:r>
    </w:p>
    <w:p w14:paraId="1FAEA25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補助事業者等が補助金等の返還を命ぜられ</w:t>
      </w:r>
      <w:r>
        <w:rPr>
          <w:rFonts w:hint="eastAsia"/>
          <w:color w:val="0D0D0D" w:themeColor="text1" w:themeTint="F2"/>
          <w:sz w:val="18"/>
          <w:szCs w:val="18"/>
        </w:rPr>
        <w:t>，</w:t>
      </w:r>
      <w:r w:rsidRPr="00C56C11">
        <w:rPr>
          <w:rFonts w:hint="eastAsia"/>
          <w:color w:val="0D0D0D" w:themeColor="text1" w:themeTint="F2"/>
          <w:sz w:val="18"/>
          <w:szCs w:val="18"/>
        </w:rPr>
        <w:t>当該補助金等</w:t>
      </w:r>
      <w:r>
        <w:rPr>
          <w:rFonts w:hint="eastAsia"/>
          <w:color w:val="0D0D0D" w:themeColor="text1" w:themeTint="F2"/>
          <w:sz w:val="18"/>
          <w:szCs w:val="18"/>
        </w:rPr>
        <w:t>，</w:t>
      </w:r>
      <w:r w:rsidRPr="00C56C11">
        <w:rPr>
          <w:rFonts w:hint="eastAsia"/>
          <w:color w:val="0D0D0D" w:themeColor="text1" w:themeTint="F2"/>
          <w:sz w:val="18"/>
          <w:szCs w:val="18"/>
        </w:rPr>
        <w:t>加算金又は延滞金の全部又は一部を納付しない場合において</w:t>
      </w:r>
      <w:r>
        <w:rPr>
          <w:rFonts w:hint="eastAsia"/>
          <w:color w:val="0D0D0D" w:themeColor="text1" w:themeTint="F2"/>
          <w:sz w:val="18"/>
          <w:szCs w:val="18"/>
        </w:rPr>
        <w:t>，</w:t>
      </w:r>
      <w:r w:rsidRPr="00C56C11">
        <w:rPr>
          <w:rFonts w:hint="eastAsia"/>
          <w:color w:val="0D0D0D" w:themeColor="text1" w:themeTint="F2"/>
          <w:sz w:val="18"/>
          <w:szCs w:val="18"/>
        </w:rPr>
        <w:t>その者に対して</w:t>
      </w:r>
      <w:r>
        <w:rPr>
          <w:rFonts w:hint="eastAsia"/>
          <w:color w:val="0D0D0D" w:themeColor="text1" w:themeTint="F2"/>
          <w:sz w:val="18"/>
          <w:szCs w:val="18"/>
        </w:rPr>
        <w:t>，</w:t>
      </w:r>
      <w:r w:rsidRPr="00C56C11">
        <w:rPr>
          <w:rFonts w:hint="eastAsia"/>
          <w:color w:val="0D0D0D" w:themeColor="text1" w:themeTint="F2"/>
          <w:sz w:val="18"/>
          <w:szCs w:val="18"/>
        </w:rPr>
        <w:t>同種の事務又は事業について交付すべき補助金等があるときは</w:t>
      </w:r>
      <w:r>
        <w:rPr>
          <w:rFonts w:hint="eastAsia"/>
          <w:color w:val="0D0D0D" w:themeColor="text1" w:themeTint="F2"/>
          <w:sz w:val="18"/>
          <w:szCs w:val="18"/>
        </w:rPr>
        <w:t>，</w:t>
      </w:r>
      <w:r w:rsidRPr="00C56C11">
        <w:rPr>
          <w:rFonts w:hint="eastAsia"/>
          <w:color w:val="0D0D0D" w:themeColor="text1" w:themeTint="F2"/>
          <w:sz w:val="18"/>
          <w:szCs w:val="18"/>
        </w:rPr>
        <w:t>相当の限度においてその交付を一時停止し</w:t>
      </w:r>
      <w:r>
        <w:rPr>
          <w:rFonts w:hint="eastAsia"/>
          <w:color w:val="0D0D0D" w:themeColor="text1" w:themeTint="F2"/>
          <w:sz w:val="18"/>
          <w:szCs w:val="18"/>
        </w:rPr>
        <w:t>，</w:t>
      </w:r>
      <w:r w:rsidRPr="00C56C11">
        <w:rPr>
          <w:rFonts w:hint="eastAsia"/>
          <w:color w:val="0D0D0D" w:themeColor="text1" w:themeTint="F2"/>
          <w:sz w:val="18"/>
          <w:szCs w:val="18"/>
        </w:rPr>
        <w:t>又は当該補助金等と未納付額とを相殺することができる。</w:t>
      </w:r>
    </w:p>
    <w:p w14:paraId="0997A20E" w14:textId="77777777" w:rsidR="001D0685" w:rsidRPr="00C56C11" w:rsidRDefault="001D0685" w:rsidP="001D0685">
      <w:pPr>
        <w:spacing w:line="0" w:lineRule="atLeast"/>
        <w:ind w:leftChars="67" w:left="141" w:rightChars="33" w:right="70"/>
        <w:rPr>
          <w:color w:val="0D0D0D" w:themeColor="text1" w:themeTint="F2"/>
          <w:sz w:val="18"/>
          <w:szCs w:val="18"/>
        </w:rPr>
      </w:pPr>
    </w:p>
    <w:p w14:paraId="1930A58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（徴収）</w:t>
      </w:r>
    </w:p>
    <w:p w14:paraId="7A4A75C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第二十一条　各省各庁の長が返還を命じた補助金等又はこれに係る加算金若しくは延滞金は</w:t>
      </w:r>
      <w:r>
        <w:rPr>
          <w:rFonts w:hint="eastAsia"/>
          <w:color w:val="0D0D0D" w:themeColor="text1" w:themeTint="F2"/>
          <w:sz w:val="18"/>
          <w:szCs w:val="18"/>
        </w:rPr>
        <w:t>，</w:t>
      </w:r>
      <w:r w:rsidRPr="00C56C11">
        <w:rPr>
          <w:rFonts w:hint="eastAsia"/>
          <w:color w:val="0D0D0D" w:themeColor="text1" w:themeTint="F2"/>
          <w:sz w:val="18"/>
          <w:szCs w:val="18"/>
        </w:rPr>
        <w:t>国税滞納処分の例により</w:t>
      </w:r>
      <w:r>
        <w:rPr>
          <w:rFonts w:hint="eastAsia"/>
          <w:color w:val="0D0D0D" w:themeColor="text1" w:themeTint="F2"/>
          <w:sz w:val="18"/>
          <w:szCs w:val="18"/>
        </w:rPr>
        <w:t>，</w:t>
      </w:r>
      <w:r w:rsidRPr="00C56C11">
        <w:rPr>
          <w:rFonts w:hint="eastAsia"/>
          <w:color w:val="0D0D0D" w:themeColor="text1" w:themeTint="F2"/>
          <w:sz w:val="18"/>
          <w:szCs w:val="18"/>
        </w:rPr>
        <w:t>徴収することができる。</w:t>
      </w:r>
    </w:p>
    <w:p w14:paraId="1595D978"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前項の補助金等又は加算金若しくは延滞金の先取特権の順位は</w:t>
      </w:r>
      <w:r>
        <w:rPr>
          <w:rFonts w:hint="eastAsia"/>
          <w:color w:val="0D0D0D" w:themeColor="text1" w:themeTint="F2"/>
          <w:sz w:val="18"/>
          <w:szCs w:val="18"/>
        </w:rPr>
        <w:t>，</w:t>
      </w:r>
      <w:r w:rsidRPr="00C56C11">
        <w:rPr>
          <w:rFonts w:hint="eastAsia"/>
          <w:color w:val="0D0D0D" w:themeColor="text1" w:themeTint="F2"/>
          <w:sz w:val="18"/>
          <w:szCs w:val="18"/>
        </w:rPr>
        <w:t>国税及び地方税に次ぐものとする。</w:t>
      </w:r>
    </w:p>
    <w:p w14:paraId="30C499A6"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014752F8"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bookmarkStart w:id="3" w:name="1000000000005000000000000000000000000000"/>
      <w:r w:rsidRPr="00C56C11">
        <w:rPr>
          <w:rFonts w:hint="eastAsia"/>
          <w:color w:val="0D0D0D" w:themeColor="text1" w:themeTint="F2"/>
          <w:sz w:val="18"/>
          <w:szCs w:val="18"/>
        </w:rPr>
        <w:t>第五章　雑則</w:t>
      </w:r>
      <w:bookmarkEnd w:id="3"/>
    </w:p>
    <w:p w14:paraId="2846A985" w14:textId="77777777" w:rsidR="001D0685" w:rsidRPr="00C56C11" w:rsidRDefault="001D0685" w:rsidP="001D0685">
      <w:pPr>
        <w:spacing w:line="0" w:lineRule="atLeast"/>
        <w:ind w:leftChars="67" w:left="141" w:rightChars="33" w:right="70"/>
        <w:rPr>
          <w:color w:val="0D0D0D" w:themeColor="text1" w:themeTint="F2"/>
          <w:sz w:val="18"/>
          <w:szCs w:val="18"/>
        </w:rPr>
      </w:pPr>
    </w:p>
    <w:p w14:paraId="39E21A5A"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（理由の提示）</w:t>
      </w:r>
    </w:p>
    <w:p w14:paraId="3219B52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第二十一条の二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補助金等の交付の決定の取消し</w:t>
      </w:r>
      <w:r>
        <w:rPr>
          <w:rFonts w:hint="eastAsia"/>
          <w:color w:val="0D0D0D" w:themeColor="text1" w:themeTint="F2"/>
          <w:sz w:val="18"/>
          <w:szCs w:val="18"/>
        </w:rPr>
        <w:t>，</w:t>
      </w:r>
      <w:r w:rsidRPr="00C56C11">
        <w:rPr>
          <w:rFonts w:hint="eastAsia"/>
          <w:color w:val="0D0D0D" w:themeColor="text1" w:themeTint="F2"/>
          <w:sz w:val="18"/>
          <w:szCs w:val="18"/>
        </w:rPr>
        <w:t>補助事業等の遂行若しくは一時停止の命令又は補助事業等の是正のための措置の命令をするときは</w:t>
      </w:r>
      <w:r>
        <w:rPr>
          <w:rFonts w:hint="eastAsia"/>
          <w:color w:val="0D0D0D" w:themeColor="text1" w:themeTint="F2"/>
          <w:sz w:val="18"/>
          <w:szCs w:val="18"/>
        </w:rPr>
        <w:t>，</w:t>
      </w:r>
      <w:r w:rsidRPr="00C56C11">
        <w:rPr>
          <w:rFonts w:hint="eastAsia"/>
          <w:color w:val="0D0D0D" w:themeColor="text1" w:themeTint="F2"/>
          <w:sz w:val="18"/>
          <w:szCs w:val="18"/>
        </w:rPr>
        <w:t>当該補助事業者等に対してその理由を示さなければならない。</w:t>
      </w:r>
    </w:p>
    <w:p w14:paraId="1F47F2E9" w14:textId="77777777" w:rsidR="001D0685" w:rsidRPr="00C56C11" w:rsidRDefault="001D0685" w:rsidP="001D0685">
      <w:pPr>
        <w:spacing w:line="0" w:lineRule="atLeast"/>
        <w:ind w:leftChars="67" w:left="141" w:rightChars="33" w:right="70"/>
        <w:rPr>
          <w:color w:val="0D0D0D" w:themeColor="text1" w:themeTint="F2"/>
          <w:sz w:val="18"/>
          <w:szCs w:val="18"/>
        </w:rPr>
      </w:pPr>
    </w:p>
    <w:p w14:paraId="263EA8A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（財産の処分の制限）</w:t>
      </w:r>
    </w:p>
    <w:p w14:paraId="4CD866C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第二十二条　補助事業者等は</w:t>
      </w:r>
      <w:r>
        <w:rPr>
          <w:rFonts w:hint="eastAsia"/>
          <w:color w:val="0D0D0D" w:themeColor="text1" w:themeTint="F2"/>
          <w:sz w:val="18"/>
          <w:szCs w:val="18"/>
        </w:rPr>
        <w:t>，</w:t>
      </w:r>
      <w:r w:rsidRPr="00C56C11">
        <w:rPr>
          <w:rFonts w:hint="eastAsia"/>
          <w:color w:val="0D0D0D" w:themeColor="text1" w:themeTint="F2"/>
          <w:sz w:val="18"/>
          <w:szCs w:val="18"/>
        </w:rPr>
        <w:t>補助事業等により取得し</w:t>
      </w:r>
      <w:r>
        <w:rPr>
          <w:rFonts w:hint="eastAsia"/>
          <w:color w:val="0D0D0D" w:themeColor="text1" w:themeTint="F2"/>
          <w:sz w:val="18"/>
          <w:szCs w:val="18"/>
        </w:rPr>
        <w:t>，</w:t>
      </w:r>
      <w:r w:rsidRPr="00C56C11">
        <w:rPr>
          <w:rFonts w:hint="eastAsia"/>
          <w:color w:val="0D0D0D" w:themeColor="text1" w:themeTint="F2"/>
          <w:sz w:val="18"/>
          <w:szCs w:val="18"/>
        </w:rPr>
        <w:t>又は効用の増加した政令で定める財産を</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各省各庁の長の承認を受けないで</w:t>
      </w:r>
      <w:r>
        <w:rPr>
          <w:rFonts w:hint="eastAsia"/>
          <w:color w:val="0D0D0D" w:themeColor="text1" w:themeTint="F2"/>
          <w:sz w:val="18"/>
          <w:szCs w:val="18"/>
        </w:rPr>
        <w:t>，</w:t>
      </w:r>
      <w:r w:rsidRPr="00C56C11">
        <w:rPr>
          <w:rFonts w:hint="eastAsia"/>
          <w:color w:val="0D0D0D" w:themeColor="text1" w:themeTint="F2"/>
          <w:sz w:val="18"/>
          <w:szCs w:val="18"/>
        </w:rPr>
        <w:t>補助金等の交付の目的に反して使用し</w:t>
      </w:r>
      <w:r>
        <w:rPr>
          <w:rFonts w:hint="eastAsia"/>
          <w:color w:val="0D0D0D" w:themeColor="text1" w:themeTint="F2"/>
          <w:sz w:val="18"/>
          <w:szCs w:val="18"/>
        </w:rPr>
        <w:t>，</w:t>
      </w:r>
      <w:r w:rsidRPr="00C56C11">
        <w:rPr>
          <w:rFonts w:hint="eastAsia"/>
          <w:color w:val="0D0D0D" w:themeColor="text1" w:themeTint="F2"/>
          <w:sz w:val="18"/>
          <w:szCs w:val="18"/>
        </w:rPr>
        <w:t>譲渡し</w:t>
      </w:r>
      <w:r>
        <w:rPr>
          <w:rFonts w:hint="eastAsia"/>
          <w:color w:val="0D0D0D" w:themeColor="text1" w:themeTint="F2"/>
          <w:sz w:val="18"/>
          <w:szCs w:val="18"/>
        </w:rPr>
        <w:t>，</w:t>
      </w:r>
      <w:r w:rsidRPr="00C56C11">
        <w:rPr>
          <w:rFonts w:hint="eastAsia"/>
          <w:color w:val="0D0D0D" w:themeColor="text1" w:themeTint="F2"/>
          <w:sz w:val="18"/>
          <w:szCs w:val="18"/>
        </w:rPr>
        <w:t>交換し</w:t>
      </w:r>
      <w:r>
        <w:rPr>
          <w:rFonts w:hint="eastAsia"/>
          <w:color w:val="0D0D0D" w:themeColor="text1" w:themeTint="F2"/>
          <w:sz w:val="18"/>
          <w:szCs w:val="18"/>
        </w:rPr>
        <w:t>，</w:t>
      </w:r>
      <w:r w:rsidRPr="00C56C11">
        <w:rPr>
          <w:rFonts w:hint="eastAsia"/>
          <w:color w:val="0D0D0D" w:themeColor="text1" w:themeTint="F2"/>
          <w:sz w:val="18"/>
          <w:szCs w:val="18"/>
        </w:rPr>
        <w:t>貸し付け</w:t>
      </w:r>
      <w:r>
        <w:rPr>
          <w:rFonts w:hint="eastAsia"/>
          <w:color w:val="0D0D0D" w:themeColor="text1" w:themeTint="F2"/>
          <w:sz w:val="18"/>
          <w:szCs w:val="18"/>
        </w:rPr>
        <w:t>，</w:t>
      </w:r>
      <w:r w:rsidRPr="00C56C11">
        <w:rPr>
          <w:rFonts w:hint="eastAsia"/>
          <w:color w:val="0D0D0D" w:themeColor="text1" w:themeTint="F2"/>
          <w:sz w:val="18"/>
          <w:szCs w:val="18"/>
        </w:rPr>
        <w:t>又は担保に供してはならない。ただし</w:t>
      </w:r>
      <w:r>
        <w:rPr>
          <w:rFonts w:hint="eastAsia"/>
          <w:color w:val="0D0D0D" w:themeColor="text1" w:themeTint="F2"/>
          <w:sz w:val="18"/>
          <w:szCs w:val="18"/>
        </w:rPr>
        <w:t>，</w:t>
      </w:r>
      <w:r w:rsidRPr="00C56C11">
        <w:rPr>
          <w:rFonts w:hint="eastAsia"/>
          <w:color w:val="0D0D0D" w:themeColor="text1" w:themeTint="F2"/>
          <w:sz w:val="18"/>
          <w:szCs w:val="18"/>
        </w:rPr>
        <w:t>政令で定める場合は</w:t>
      </w:r>
      <w:r>
        <w:rPr>
          <w:rFonts w:hint="eastAsia"/>
          <w:color w:val="0D0D0D" w:themeColor="text1" w:themeTint="F2"/>
          <w:sz w:val="18"/>
          <w:szCs w:val="18"/>
        </w:rPr>
        <w:t>，</w:t>
      </w:r>
      <w:r w:rsidRPr="00C56C11">
        <w:rPr>
          <w:rFonts w:hint="eastAsia"/>
          <w:color w:val="0D0D0D" w:themeColor="text1" w:themeTint="F2"/>
          <w:sz w:val="18"/>
          <w:szCs w:val="18"/>
        </w:rPr>
        <w:t>この限りでない。</w:t>
      </w:r>
    </w:p>
    <w:p w14:paraId="24ECD4C3" w14:textId="77777777" w:rsidR="001D0685" w:rsidRPr="00C56C11" w:rsidRDefault="001D0685" w:rsidP="001D0685">
      <w:pPr>
        <w:spacing w:line="0" w:lineRule="atLeast"/>
        <w:ind w:leftChars="67" w:left="141" w:rightChars="33" w:right="70"/>
        <w:rPr>
          <w:color w:val="0D0D0D" w:themeColor="text1" w:themeTint="F2"/>
          <w:sz w:val="18"/>
          <w:szCs w:val="18"/>
        </w:rPr>
      </w:pPr>
    </w:p>
    <w:p w14:paraId="2CAB143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（立入検査等）</w:t>
      </w:r>
    </w:p>
    <w:p w14:paraId="3A33072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第二十三条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補助金等に係る予算の執行の適正を期するため必要があるときは</w:t>
      </w:r>
      <w:r>
        <w:rPr>
          <w:rFonts w:hint="eastAsia"/>
          <w:color w:val="0D0D0D" w:themeColor="text1" w:themeTint="F2"/>
          <w:sz w:val="18"/>
          <w:szCs w:val="18"/>
        </w:rPr>
        <w:t>，</w:t>
      </w:r>
      <w:r w:rsidRPr="00C56C11">
        <w:rPr>
          <w:rFonts w:hint="eastAsia"/>
          <w:color w:val="0D0D0D" w:themeColor="text1" w:themeTint="F2"/>
          <w:sz w:val="18"/>
          <w:szCs w:val="18"/>
        </w:rPr>
        <w:t>補助事業者等若しくは間接補助事業者等に対して報告をさせ</w:t>
      </w:r>
      <w:r>
        <w:rPr>
          <w:rFonts w:hint="eastAsia"/>
          <w:color w:val="0D0D0D" w:themeColor="text1" w:themeTint="F2"/>
          <w:sz w:val="18"/>
          <w:szCs w:val="18"/>
        </w:rPr>
        <w:t>，</w:t>
      </w:r>
      <w:r w:rsidRPr="00C56C11">
        <w:rPr>
          <w:rFonts w:hint="eastAsia"/>
          <w:color w:val="0D0D0D" w:themeColor="text1" w:themeTint="F2"/>
          <w:sz w:val="18"/>
          <w:szCs w:val="18"/>
        </w:rPr>
        <w:t>又は当該職員にその事務所</w:t>
      </w:r>
      <w:r>
        <w:rPr>
          <w:rFonts w:hint="eastAsia"/>
          <w:color w:val="0D0D0D" w:themeColor="text1" w:themeTint="F2"/>
          <w:sz w:val="18"/>
          <w:szCs w:val="18"/>
        </w:rPr>
        <w:t>，</w:t>
      </w:r>
      <w:r w:rsidRPr="00C56C11">
        <w:rPr>
          <w:rFonts w:hint="eastAsia"/>
          <w:color w:val="0D0D0D" w:themeColor="text1" w:themeTint="F2"/>
          <w:sz w:val="18"/>
          <w:szCs w:val="18"/>
        </w:rPr>
        <w:t>事業場等に立ち入り</w:t>
      </w:r>
      <w:r>
        <w:rPr>
          <w:rFonts w:hint="eastAsia"/>
          <w:color w:val="0D0D0D" w:themeColor="text1" w:themeTint="F2"/>
          <w:sz w:val="18"/>
          <w:szCs w:val="18"/>
        </w:rPr>
        <w:t>，</w:t>
      </w:r>
      <w:r w:rsidRPr="00C56C11">
        <w:rPr>
          <w:rFonts w:hint="eastAsia"/>
          <w:color w:val="0D0D0D" w:themeColor="text1" w:themeTint="F2"/>
          <w:sz w:val="18"/>
          <w:szCs w:val="18"/>
        </w:rPr>
        <w:t>帳簿書類その他の物件を検査させ</w:t>
      </w:r>
      <w:r>
        <w:rPr>
          <w:rFonts w:hint="eastAsia"/>
          <w:color w:val="0D0D0D" w:themeColor="text1" w:themeTint="F2"/>
          <w:sz w:val="18"/>
          <w:szCs w:val="18"/>
        </w:rPr>
        <w:t>，</w:t>
      </w:r>
      <w:r w:rsidRPr="00C56C11">
        <w:rPr>
          <w:rFonts w:hint="eastAsia"/>
          <w:color w:val="0D0D0D" w:themeColor="text1" w:themeTint="F2"/>
          <w:sz w:val="18"/>
          <w:szCs w:val="18"/>
        </w:rPr>
        <w:t>若しくは関係者に質問させることができる。</w:t>
      </w:r>
    </w:p>
    <w:p w14:paraId="52A62B1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lastRenderedPageBreak/>
        <w:t>２　前項の職員は</w:t>
      </w:r>
      <w:r>
        <w:rPr>
          <w:rFonts w:hint="eastAsia"/>
          <w:color w:val="0D0D0D" w:themeColor="text1" w:themeTint="F2"/>
          <w:sz w:val="18"/>
          <w:szCs w:val="18"/>
        </w:rPr>
        <w:t>，</w:t>
      </w:r>
      <w:r w:rsidRPr="00C56C11">
        <w:rPr>
          <w:rFonts w:hint="eastAsia"/>
          <w:color w:val="0D0D0D" w:themeColor="text1" w:themeTint="F2"/>
          <w:sz w:val="18"/>
          <w:szCs w:val="18"/>
        </w:rPr>
        <w:t>その身分を示す証票を携帯し</w:t>
      </w:r>
      <w:r>
        <w:rPr>
          <w:rFonts w:hint="eastAsia"/>
          <w:color w:val="0D0D0D" w:themeColor="text1" w:themeTint="F2"/>
          <w:sz w:val="18"/>
          <w:szCs w:val="18"/>
        </w:rPr>
        <w:t>，</w:t>
      </w:r>
      <w:r w:rsidRPr="00C56C11">
        <w:rPr>
          <w:rFonts w:hint="eastAsia"/>
          <w:color w:val="0D0D0D" w:themeColor="text1" w:themeTint="F2"/>
          <w:sz w:val="18"/>
          <w:szCs w:val="18"/>
        </w:rPr>
        <w:t>関係者の要求があるときは</w:t>
      </w:r>
      <w:r>
        <w:rPr>
          <w:rFonts w:hint="eastAsia"/>
          <w:color w:val="0D0D0D" w:themeColor="text1" w:themeTint="F2"/>
          <w:sz w:val="18"/>
          <w:szCs w:val="18"/>
        </w:rPr>
        <w:t>，</w:t>
      </w:r>
      <w:r w:rsidRPr="00C56C11">
        <w:rPr>
          <w:rFonts w:hint="eastAsia"/>
          <w:color w:val="0D0D0D" w:themeColor="text1" w:themeTint="F2"/>
          <w:sz w:val="18"/>
          <w:szCs w:val="18"/>
        </w:rPr>
        <w:t>これを提示しなければならない。</w:t>
      </w:r>
    </w:p>
    <w:p w14:paraId="4BD0464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第一項の規定による権限は</w:t>
      </w:r>
      <w:r>
        <w:rPr>
          <w:rFonts w:hint="eastAsia"/>
          <w:color w:val="0D0D0D" w:themeColor="text1" w:themeTint="F2"/>
          <w:sz w:val="18"/>
          <w:szCs w:val="18"/>
        </w:rPr>
        <w:t>，</w:t>
      </w:r>
      <w:r w:rsidRPr="00C56C11">
        <w:rPr>
          <w:rFonts w:hint="eastAsia"/>
          <w:color w:val="0D0D0D" w:themeColor="text1" w:themeTint="F2"/>
          <w:sz w:val="18"/>
          <w:szCs w:val="18"/>
        </w:rPr>
        <w:t>犯罪捜査のために認められたものと解してはならない。</w:t>
      </w:r>
    </w:p>
    <w:p w14:paraId="10261194" w14:textId="77777777" w:rsidR="001D0685" w:rsidRPr="00C56C11" w:rsidRDefault="001D0685" w:rsidP="001D0685">
      <w:pPr>
        <w:spacing w:line="0" w:lineRule="atLeast"/>
        <w:ind w:leftChars="67" w:left="141" w:rightChars="33" w:right="70"/>
        <w:rPr>
          <w:color w:val="0D0D0D" w:themeColor="text1" w:themeTint="F2"/>
          <w:sz w:val="18"/>
          <w:szCs w:val="18"/>
        </w:rPr>
      </w:pPr>
    </w:p>
    <w:p w14:paraId="1F7D1C2E"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（不当干渉等の防止）</w:t>
      </w:r>
    </w:p>
    <w:p w14:paraId="1DAEDA2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第二十四条　補助金等の交付に関する事務その他補助金等に係る予算の執行に関する事務に従事する国又は都道府県の職員は</w:t>
      </w:r>
      <w:r>
        <w:rPr>
          <w:rFonts w:hint="eastAsia"/>
          <w:color w:val="0D0D0D" w:themeColor="text1" w:themeTint="F2"/>
          <w:sz w:val="18"/>
          <w:szCs w:val="18"/>
        </w:rPr>
        <w:t>，</w:t>
      </w:r>
      <w:r w:rsidRPr="00C56C11">
        <w:rPr>
          <w:rFonts w:hint="eastAsia"/>
          <w:color w:val="0D0D0D" w:themeColor="text1" w:themeTint="F2"/>
          <w:sz w:val="18"/>
          <w:szCs w:val="18"/>
        </w:rPr>
        <w:t>当該事務を不当に遅延させ</w:t>
      </w:r>
      <w:r>
        <w:rPr>
          <w:rFonts w:hint="eastAsia"/>
          <w:color w:val="0D0D0D" w:themeColor="text1" w:themeTint="F2"/>
          <w:sz w:val="18"/>
          <w:szCs w:val="18"/>
        </w:rPr>
        <w:t>，</w:t>
      </w:r>
      <w:r w:rsidRPr="00C56C11">
        <w:rPr>
          <w:rFonts w:hint="eastAsia"/>
          <w:color w:val="0D0D0D" w:themeColor="text1" w:themeTint="F2"/>
          <w:sz w:val="18"/>
          <w:szCs w:val="18"/>
        </w:rPr>
        <w:t>又は補助金等の交付の目的を達成するため必要な限度をこえて不当に補助事業者等若しくは間接補助事業者等に対して干渉してはならない。</w:t>
      </w:r>
    </w:p>
    <w:p w14:paraId="57F37137" w14:textId="77777777" w:rsidR="001D0685" w:rsidRPr="00C56C11" w:rsidRDefault="001D0685" w:rsidP="001D0685">
      <w:pPr>
        <w:spacing w:line="0" w:lineRule="atLeast"/>
        <w:ind w:leftChars="67" w:left="141" w:rightChars="33" w:right="70"/>
        <w:rPr>
          <w:color w:val="0D0D0D" w:themeColor="text1" w:themeTint="F2"/>
          <w:sz w:val="18"/>
          <w:szCs w:val="18"/>
        </w:rPr>
      </w:pPr>
    </w:p>
    <w:p w14:paraId="314B388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w:t>
      </w:r>
      <w:r w:rsidRPr="00C56C11">
        <w:rPr>
          <w:rFonts w:hint="eastAsia"/>
          <w:sz w:val="18"/>
          <w:szCs w:val="18"/>
        </w:rPr>
        <w:t>行政手続法</w:t>
      </w:r>
      <w:r w:rsidRPr="00C56C11">
        <w:rPr>
          <w:rFonts w:hint="eastAsia"/>
          <w:color w:val="0D0D0D" w:themeColor="text1" w:themeTint="F2"/>
          <w:sz w:val="18"/>
          <w:szCs w:val="18"/>
        </w:rPr>
        <w:t>の適用除外）</w:t>
      </w:r>
    </w:p>
    <w:p w14:paraId="2DC45BF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第二十四条の二　補助金等の交付に関する各省各庁の長の処分については</w:t>
      </w:r>
      <w:r>
        <w:rPr>
          <w:rFonts w:hint="eastAsia"/>
          <w:color w:val="0D0D0D" w:themeColor="text1" w:themeTint="F2"/>
          <w:sz w:val="18"/>
          <w:szCs w:val="18"/>
        </w:rPr>
        <w:t>，</w:t>
      </w:r>
      <w:r w:rsidRPr="00C56C11">
        <w:rPr>
          <w:rFonts w:hint="eastAsia"/>
          <w:sz w:val="18"/>
          <w:szCs w:val="18"/>
        </w:rPr>
        <w:t>行政手続法</w:t>
      </w:r>
      <w:r w:rsidRPr="00C56C11">
        <w:rPr>
          <w:rFonts w:hint="eastAsia"/>
          <w:color w:val="0D0D0D" w:themeColor="text1" w:themeTint="F2"/>
          <w:sz w:val="18"/>
          <w:szCs w:val="18"/>
        </w:rPr>
        <w:t>（平成五年法律第八十八号）</w:t>
      </w:r>
      <w:r w:rsidRPr="00C56C11">
        <w:rPr>
          <w:rFonts w:hint="eastAsia"/>
          <w:sz w:val="18"/>
          <w:szCs w:val="18"/>
        </w:rPr>
        <w:t>第二章</w:t>
      </w:r>
      <w:r w:rsidRPr="00C56C11">
        <w:rPr>
          <w:rFonts w:hint="eastAsia"/>
          <w:color w:val="0D0D0D" w:themeColor="text1" w:themeTint="F2"/>
          <w:sz w:val="18"/>
          <w:szCs w:val="18"/>
        </w:rPr>
        <w:t>及び</w:t>
      </w:r>
      <w:r w:rsidRPr="00C56C11">
        <w:rPr>
          <w:rFonts w:hint="eastAsia"/>
          <w:sz w:val="18"/>
          <w:szCs w:val="18"/>
        </w:rPr>
        <w:t>第三章</w:t>
      </w:r>
      <w:r w:rsidRPr="00C56C11">
        <w:rPr>
          <w:rFonts w:hint="eastAsia"/>
          <w:color w:val="0D0D0D" w:themeColor="text1" w:themeTint="F2"/>
          <w:sz w:val="18"/>
          <w:szCs w:val="18"/>
        </w:rPr>
        <w:t>の規定は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61084900" w14:textId="77777777" w:rsidR="001D0685" w:rsidRPr="00C56C11" w:rsidRDefault="001D0685" w:rsidP="001D0685">
      <w:pPr>
        <w:spacing w:line="0" w:lineRule="atLeast"/>
        <w:ind w:leftChars="67" w:left="141" w:rightChars="33" w:right="70"/>
        <w:rPr>
          <w:color w:val="0D0D0D" w:themeColor="text1" w:themeTint="F2"/>
          <w:sz w:val="18"/>
          <w:szCs w:val="18"/>
        </w:rPr>
      </w:pPr>
    </w:p>
    <w:p w14:paraId="15E56908"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（不服の申出）</w:t>
      </w:r>
    </w:p>
    <w:p w14:paraId="1CFB1E31"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第二十五条　補助金等の交付の決定</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補助金等の交付の決定の取消</w:t>
      </w:r>
      <w:r>
        <w:rPr>
          <w:rFonts w:hint="eastAsia"/>
          <w:color w:val="0D0D0D" w:themeColor="text1" w:themeTint="F2"/>
          <w:sz w:val="18"/>
          <w:szCs w:val="18"/>
        </w:rPr>
        <w:t>，</w:t>
      </w:r>
      <w:r w:rsidRPr="00C56C11">
        <w:rPr>
          <w:rFonts w:hint="eastAsia"/>
          <w:color w:val="0D0D0D" w:themeColor="text1" w:themeTint="F2"/>
          <w:sz w:val="18"/>
          <w:szCs w:val="18"/>
        </w:rPr>
        <w:t>補助金等の返還の命令その他補助金等の交付に関する各省各庁の長の処分に対して不服のある地方公共団体（</w:t>
      </w:r>
      <w:r w:rsidRPr="00C56C11">
        <w:rPr>
          <w:rFonts w:hint="eastAsia"/>
          <w:sz w:val="18"/>
          <w:szCs w:val="18"/>
        </w:rPr>
        <w:t>港湾法</w:t>
      </w:r>
      <w:r w:rsidRPr="00C56C11">
        <w:rPr>
          <w:rFonts w:hint="eastAsia"/>
          <w:color w:val="0D0D0D" w:themeColor="text1" w:themeTint="F2"/>
          <w:sz w:val="18"/>
          <w:szCs w:val="18"/>
        </w:rPr>
        <w:t>（昭和二十五年法律第二百十八号）に基く港務局を含む。以下同じ。）は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各省各庁の長に対して不服を申し出ることができる。</w:t>
      </w:r>
    </w:p>
    <w:p w14:paraId="68C1FFC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前項の規定による不服の申出があつたときは</w:t>
      </w:r>
      <w:r>
        <w:rPr>
          <w:rFonts w:hint="eastAsia"/>
          <w:color w:val="0D0D0D" w:themeColor="text1" w:themeTint="F2"/>
          <w:sz w:val="18"/>
          <w:szCs w:val="18"/>
        </w:rPr>
        <w:t>，</w:t>
      </w:r>
      <w:r w:rsidRPr="00C56C11">
        <w:rPr>
          <w:rFonts w:hint="eastAsia"/>
          <w:color w:val="0D0D0D" w:themeColor="text1" w:themeTint="F2"/>
          <w:sz w:val="18"/>
          <w:szCs w:val="18"/>
        </w:rPr>
        <w:t>不服を申し出た者に意見を述べる機会を与えた上</w:t>
      </w:r>
      <w:r>
        <w:rPr>
          <w:rFonts w:hint="eastAsia"/>
          <w:color w:val="0D0D0D" w:themeColor="text1" w:themeTint="F2"/>
          <w:sz w:val="18"/>
          <w:szCs w:val="18"/>
        </w:rPr>
        <w:t>，</w:t>
      </w:r>
      <w:r w:rsidRPr="00C56C11">
        <w:rPr>
          <w:rFonts w:hint="eastAsia"/>
          <w:color w:val="0D0D0D" w:themeColor="text1" w:themeTint="F2"/>
          <w:sz w:val="18"/>
          <w:szCs w:val="18"/>
        </w:rPr>
        <w:t>必要な措置をとり</w:t>
      </w:r>
      <w:r>
        <w:rPr>
          <w:rFonts w:hint="eastAsia"/>
          <w:color w:val="0D0D0D" w:themeColor="text1" w:themeTint="F2"/>
          <w:sz w:val="18"/>
          <w:szCs w:val="18"/>
        </w:rPr>
        <w:t>，</w:t>
      </w:r>
      <w:r w:rsidRPr="00C56C11">
        <w:rPr>
          <w:rFonts w:hint="eastAsia"/>
          <w:color w:val="0D0D0D" w:themeColor="text1" w:themeTint="F2"/>
          <w:sz w:val="18"/>
          <w:szCs w:val="18"/>
        </w:rPr>
        <w:t>その旨を不服を申し出た者に対して通知しなければならない。</w:t>
      </w:r>
    </w:p>
    <w:p w14:paraId="757FA95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前項の措置に不服のある者は</w:t>
      </w:r>
      <w:r>
        <w:rPr>
          <w:rFonts w:hint="eastAsia"/>
          <w:color w:val="0D0D0D" w:themeColor="text1" w:themeTint="F2"/>
          <w:sz w:val="18"/>
          <w:szCs w:val="18"/>
        </w:rPr>
        <w:t>，</w:t>
      </w:r>
      <w:r w:rsidRPr="00C56C11">
        <w:rPr>
          <w:rFonts w:hint="eastAsia"/>
          <w:color w:val="0D0D0D" w:themeColor="text1" w:themeTint="F2"/>
          <w:sz w:val="18"/>
          <w:szCs w:val="18"/>
        </w:rPr>
        <w:t>内閣に対して意見を申し出ることができる。</w:t>
      </w:r>
    </w:p>
    <w:p w14:paraId="3D91A769" w14:textId="77777777" w:rsidR="001D0685" w:rsidRPr="00C56C11" w:rsidRDefault="001D0685" w:rsidP="001D0685">
      <w:pPr>
        <w:spacing w:line="0" w:lineRule="atLeast"/>
        <w:ind w:leftChars="67" w:left="141" w:rightChars="33" w:right="70"/>
        <w:rPr>
          <w:color w:val="0D0D0D" w:themeColor="text1" w:themeTint="F2"/>
          <w:sz w:val="18"/>
          <w:szCs w:val="18"/>
        </w:rPr>
      </w:pPr>
    </w:p>
    <w:p w14:paraId="17D0316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（事務の実施）</w:t>
      </w:r>
    </w:p>
    <w:p w14:paraId="2903F01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　各省各庁の長は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補助金等の交付に関する事務の一部を各省各庁の機関に委任することができる。</w:t>
      </w:r>
    </w:p>
    <w:p w14:paraId="171F957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国は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補助金等の交付に関する事務の一部を都道府県が行うこととすることができる。</w:t>
      </w:r>
    </w:p>
    <w:p w14:paraId="31B6365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前項の規定により都道府県が行うこととされる事務は</w:t>
      </w:r>
      <w:r>
        <w:rPr>
          <w:rFonts w:hint="eastAsia"/>
          <w:color w:val="0D0D0D" w:themeColor="text1" w:themeTint="F2"/>
          <w:sz w:val="18"/>
          <w:szCs w:val="18"/>
        </w:rPr>
        <w:t>，</w:t>
      </w:r>
      <w:r w:rsidRPr="00C56C11">
        <w:rPr>
          <w:rFonts w:hint="eastAsia"/>
          <w:sz w:val="18"/>
          <w:szCs w:val="18"/>
        </w:rPr>
        <w:t>地方自治法</w:t>
      </w:r>
      <w:r w:rsidRPr="00C56C11">
        <w:rPr>
          <w:rFonts w:hint="eastAsia"/>
          <w:color w:val="0D0D0D" w:themeColor="text1" w:themeTint="F2"/>
          <w:sz w:val="18"/>
          <w:szCs w:val="18"/>
        </w:rPr>
        <w:t>（昭和二十二年法律第六十七号）</w:t>
      </w:r>
      <w:r w:rsidRPr="00C56C11">
        <w:rPr>
          <w:rFonts w:hint="eastAsia"/>
          <w:sz w:val="18"/>
          <w:szCs w:val="18"/>
        </w:rPr>
        <w:t>第二条第九項第一号</w:t>
      </w:r>
      <w:r w:rsidRPr="00C56C11">
        <w:rPr>
          <w:rFonts w:hint="eastAsia"/>
          <w:color w:val="0D0D0D" w:themeColor="text1" w:themeTint="F2"/>
          <w:sz w:val="18"/>
          <w:szCs w:val="18"/>
        </w:rPr>
        <w:t>に規定する</w:t>
      </w:r>
      <w:r w:rsidRPr="00C56C11">
        <w:rPr>
          <w:rFonts w:hint="eastAsia"/>
          <w:sz w:val="18"/>
          <w:szCs w:val="18"/>
        </w:rPr>
        <w:t>第一号</w:t>
      </w:r>
      <w:r w:rsidRPr="00C56C11">
        <w:rPr>
          <w:rFonts w:hint="eastAsia"/>
          <w:color w:val="0D0D0D" w:themeColor="text1" w:themeTint="F2"/>
          <w:sz w:val="18"/>
          <w:szCs w:val="18"/>
        </w:rPr>
        <w:t>法定受託事務とする。</w:t>
      </w:r>
    </w:p>
    <w:p w14:paraId="364FC3AF" w14:textId="77777777" w:rsidR="001D0685" w:rsidRPr="00C56C11" w:rsidRDefault="001D0685" w:rsidP="001D0685">
      <w:pPr>
        <w:spacing w:line="0" w:lineRule="atLeast"/>
        <w:ind w:leftChars="67" w:left="141" w:rightChars="33" w:right="70"/>
        <w:rPr>
          <w:color w:val="0D0D0D" w:themeColor="text1" w:themeTint="F2"/>
          <w:sz w:val="18"/>
          <w:szCs w:val="18"/>
        </w:rPr>
      </w:pPr>
    </w:p>
    <w:p w14:paraId="2D12D1C3"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w:t>
      </w:r>
      <w:r w:rsidRPr="00C56C11">
        <w:rPr>
          <w:rFonts w:hint="eastAsia"/>
          <w:sz w:val="18"/>
          <w:szCs w:val="18"/>
        </w:rPr>
        <w:t>行政手続等における情報通信の技術の利用に関する法律</w:t>
      </w:r>
      <w:r w:rsidRPr="00C56C11">
        <w:rPr>
          <w:rFonts w:hint="eastAsia"/>
          <w:color w:val="0D0D0D" w:themeColor="text1" w:themeTint="F2"/>
          <w:sz w:val="18"/>
          <w:szCs w:val="18"/>
        </w:rPr>
        <w:t>の適用除外）</w:t>
      </w:r>
    </w:p>
    <w:p w14:paraId="460600B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第二十六条の二　この法律又はこの法律に基づく命令の規定による手続については</w:t>
      </w:r>
      <w:r>
        <w:rPr>
          <w:rFonts w:hint="eastAsia"/>
          <w:color w:val="0D0D0D" w:themeColor="text1" w:themeTint="F2"/>
          <w:sz w:val="18"/>
          <w:szCs w:val="18"/>
        </w:rPr>
        <w:t>，</w:t>
      </w:r>
      <w:r w:rsidRPr="00C56C11">
        <w:rPr>
          <w:rFonts w:hint="eastAsia"/>
          <w:sz w:val="18"/>
          <w:szCs w:val="18"/>
        </w:rPr>
        <w:t>行政手続等における情報通信の技術の利用に関する法律</w:t>
      </w:r>
      <w:r w:rsidRPr="00C56C11">
        <w:rPr>
          <w:rFonts w:hint="eastAsia"/>
          <w:color w:val="0D0D0D" w:themeColor="text1" w:themeTint="F2"/>
          <w:sz w:val="18"/>
          <w:szCs w:val="18"/>
        </w:rPr>
        <w:t>（平成十四年法律第百五十一号）</w:t>
      </w:r>
      <w:r w:rsidRPr="00C56C11">
        <w:rPr>
          <w:rFonts w:hint="eastAsia"/>
          <w:sz w:val="18"/>
          <w:szCs w:val="18"/>
        </w:rPr>
        <w:t>第三条</w:t>
      </w:r>
      <w:r w:rsidRPr="00C56C11">
        <w:rPr>
          <w:rFonts w:hint="eastAsia"/>
          <w:color w:val="0D0D0D" w:themeColor="text1" w:themeTint="F2"/>
          <w:sz w:val="18"/>
          <w:szCs w:val="18"/>
        </w:rPr>
        <w:t>及び</w:t>
      </w:r>
      <w:r w:rsidRPr="00C56C11">
        <w:rPr>
          <w:rFonts w:hint="eastAsia"/>
          <w:sz w:val="18"/>
          <w:szCs w:val="18"/>
        </w:rPr>
        <w:t>第四条</w:t>
      </w:r>
      <w:r w:rsidRPr="00C56C11">
        <w:rPr>
          <w:rFonts w:hint="eastAsia"/>
          <w:color w:val="0D0D0D" w:themeColor="text1" w:themeTint="F2"/>
          <w:sz w:val="18"/>
          <w:szCs w:val="18"/>
        </w:rPr>
        <w:t>の規定は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6F56C612" w14:textId="77777777" w:rsidR="001D0685" w:rsidRPr="00C56C11" w:rsidRDefault="001D0685" w:rsidP="001D0685">
      <w:pPr>
        <w:spacing w:line="0" w:lineRule="atLeast"/>
        <w:ind w:leftChars="67" w:left="141" w:rightChars="33" w:right="70"/>
        <w:rPr>
          <w:color w:val="0D0D0D" w:themeColor="text1" w:themeTint="F2"/>
          <w:sz w:val="18"/>
          <w:szCs w:val="18"/>
        </w:rPr>
      </w:pPr>
    </w:p>
    <w:p w14:paraId="6EF98CF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（電磁的記録による作成）</w:t>
      </w:r>
    </w:p>
    <w:p w14:paraId="76A18C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第二十六条の三　この法律又はこの法律に基づく命令の規定により作成することとされている申</w:t>
      </w:r>
      <w:r w:rsidRPr="00C56C11">
        <w:rPr>
          <w:rFonts w:hint="eastAsia"/>
          <w:color w:val="0D0D0D" w:themeColor="text1" w:themeTint="F2"/>
          <w:sz w:val="18"/>
          <w:szCs w:val="18"/>
        </w:rPr>
        <w:t>請書等（申請書</w:t>
      </w:r>
      <w:r>
        <w:rPr>
          <w:rFonts w:hint="eastAsia"/>
          <w:color w:val="0D0D0D" w:themeColor="text1" w:themeTint="F2"/>
          <w:sz w:val="18"/>
          <w:szCs w:val="18"/>
        </w:rPr>
        <w:t>，</w:t>
      </w:r>
      <w:r w:rsidRPr="00C56C11">
        <w:rPr>
          <w:rFonts w:hint="eastAsia"/>
          <w:color w:val="0D0D0D" w:themeColor="text1" w:themeTint="F2"/>
          <w:sz w:val="18"/>
          <w:szCs w:val="18"/>
        </w:rPr>
        <w:t>書類その他文字</w:t>
      </w:r>
      <w:r>
        <w:rPr>
          <w:rFonts w:hint="eastAsia"/>
          <w:color w:val="0D0D0D" w:themeColor="text1" w:themeTint="F2"/>
          <w:sz w:val="18"/>
          <w:szCs w:val="18"/>
        </w:rPr>
        <w:t>，</w:t>
      </w:r>
      <w:r w:rsidRPr="00C56C11">
        <w:rPr>
          <w:rFonts w:hint="eastAsia"/>
          <w:color w:val="0D0D0D" w:themeColor="text1" w:themeTint="F2"/>
          <w:sz w:val="18"/>
          <w:szCs w:val="18"/>
        </w:rPr>
        <w:t>図形等人の知覚によって認識することができる情報が記載された紙その他の有体物をいう。次条において同じ。）については</w:t>
      </w:r>
      <w:r>
        <w:rPr>
          <w:rFonts w:hint="eastAsia"/>
          <w:color w:val="0D0D0D" w:themeColor="text1" w:themeTint="F2"/>
          <w:sz w:val="18"/>
          <w:szCs w:val="18"/>
        </w:rPr>
        <w:t>，</w:t>
      </w:r>
      <w:r w:rsidRPr="00C56C11">
        <w:rPr>
          <w:rFonts w:hint="eastAsia"/>
          <w:color w:val="0D0D0D" w:themeColor="text1" w:themeTint="F2"/>
          <w:sz w:val="18"/>
          <w:szCs w:val="18"/>
        </w:rPr>
        <w:t>当該申請書等に記載すべき事項を記録した電磁的記録（電子的方式</w:t>
      </w:r>
      <w:r>
        <w:rPr>
          <w:rFonts w:hint="eastAsia"/>
          <w:color w:val="0D0D0D" w:themeColor="text1" w:themeTint="F2"/>
          <w:sz w:val="18"/>
          <w:szCs w:val="18"/>
        </w:rPr>
        <w:t>，</w:t>
      </w:r>
      <w:r w:rsidRPr="00C56C11">
        <w:rPr>
          <w:rFonts w:hint="eastAsia"/>
          <w:color w:val="0D0D0D" w:themeColor="text1" w:themeTint="F2"/>
          <w:sz w:val="18"/>
          <w:szCs w:val="18"/>
        </w:rPr>
        <w:t>磁気的方式その他人の知覚によっては認識することができない方式で作られる記録であって</w:t>
      </w:r>
      <w:r>
        <w:rPr>
          <w:rFonts w:hint="eastAsia"/>
          <w:color w:val="0D0D0D" w:themeColor="text1" w:themeTint="F2"/>
          <w:sz w:val="18"/>
          <w:szCs w:val="18"/>
        </w:rPr>
        <w:t>，</w:t>
      </w:r>
      <w:r w:rsidRPr="00C56C11">
        <w:rPr>
          <w:rFonts w:hint="eastAsia"/>
          <w:color w:val="0D0D0D" w:themeColor="text1" w:themeTint="F2"/>
          <w:sz w:val="18"/>
          <w:szCs w:val="18"/>
        </w:rPr>
        <w:t>電子計算機による情報処理の用に供されるものとして各省各庁の長が定めるものをいう。次条第一項において同じ。）の作成をもつて</w:t>
      </w:r>
      <w:r>
        <w:rPr>
          <w:rFonts w:hint="eastAsia"/>
          <w:color w:val="0D0D0D" w:themeColor="text1" w:themeTint="F2"/>
          <w:sz w:val="18"/>
          <w:szCs w:val="18"/>
        </w:rPr>
        <w:t>，</w:t>
      </w:r>
      <w:r w:rsidRPr="00C56C11">
        <w:rPr>
          <w:rFonts w:hint="eastAsia"/>
          <w:color w:val="0D0D0D" w:themeColor="text1" w:themeTint="F2"/>
          <w:sz w:val="18"/>
          <w:szCs w:val="18"/>
        </w:rPr>
        <w:t>当該申請書等の作成に代えることができる。この場合において</w:t>
      </w:r>
      <w:r>
        <w:rPr>
          <w:rFonts w:hint="eastAsia"/>
          <w:color w:val="0D0D0D" w:themeColor="text1" w:themeTint="F2"/>
          <w:sz w:val="18"/>
          <w:szCs w:val="18"/>
        </w:rPr>
        <w:t>，</w:t>
      </w:r>
      <w:r w:rsidRPr="00C56C11">
        <w:rPr>
          <w:rFonts w:hint="eastAsia"/>
          <w:color w:val="0D0D0D" w:themeColor="text1" w:themeTint="F2"/>
          <w:sz w:val="18"/>
          <w:szCs w:val="18"/>
        </w:rPr>
        <w:t>当該電磁的記録は</w:t>
      </w:r>
      <w:r>
        <w:rPr>
          <w:rFonts w:hint="eastAsia"/>
          <w:color w:val="0D0D0D" w:themeColor="text1" w:themeTint="F2"/>
          <w:sz w:val="18"/>
          <w:szCs w:val="18"/>
        </w:rPr>
        <w:t>，</w:t>
      </w:r>
      <w:r w:rsidRPr="00C56C11">
        <w:rPr>
          <w:rFonts w:hint="eastAsia"/>
          <w:color w:val="0D0D0D" w:themeColor="text1" w:themeTint="F2"/>
          <w:sz w:val="18"/>
          <w:szCs w:val="18"/>
        </w:rPr>
        <w:t>当該申請書等とみなす。</w:t>
      </w:r>
    </w:p>
    <w:p w14:paraId="2EA7B4DE" w14:textId="77777777" w:rsidR="001D0685" w:rsidRPr="00C56C11" w:rsidRDefault="001D0685" w:rsidP="001D0685">
      <w:pPr>
        <w:spacing w:line="0" w:lineRule="atLeast"/>
        <w:ind w:leftChars="67" w:left="141" w:rightChars="33" w:right="70"/>
        <w:rPr>
          <w:color w:val="0D0D0D" w:themeColor="text1" w:themeTint="F2"/>
          <w:sz w:val="18"/>
          <w:szCs w:val="18"/>
        </w:rPr>
      </w:pPr>
    </w:p>
    <w:p w14:paraId="72D2639D"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（電磁的方法による提出）</w:t>
      </w:r>
    </w:p>
    <w:p w14:paraId="0C447C5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第二十六条の四　この法律又はこの法律に基づく命令の規定による申請書等の提出については</w:t>
      </w:r>
      <w:r>
        <w:rPr>
          <w:rFonts w:hint="eastAsia"/>
          <w:color w:val="0D0D0D" w:themeColor="text1" w:themeTint="F2"/>
          <w:sz w:val="18"/>
          <w:szCs w:val="18"/>
        </w:rPr>
        <w:t>，</w:t>
      </w:r>
      <w:r w:rsidRPr="00C56C11">
        <w:rPr>
          <w:rFonts w:hint="eastAsia"/>
          <w:color w:val="0D0D0D" w:themeColor="text1" w:themeTint="F2"/>
          <w:sz w:val="18"/>
          <w:szCs w:val="18"/>
        </w:rPr>
        <w:t>当該申請書等が電磁的記録で作成されている場合には</w:t>
      </w:r>
      <w:r>
        <w:rPr>
          <w:rFonts w:hint="eastAsia"/>
          <w:color w:val="0D0D0D" w:themeColor="text1" w:themeTint="F2"/>
          <w:sz w:val="18"/>
          <w:szCs w:val="18"/>
        </w:rPr>
        <w:t>，</w:t>
      </w:r>
      <w:r w:rsidRPr="00C56C11">
        <w:rPr>
          <w:rFonts w:hint="eastAsia"/>
          <w:color w:val="0D0D0D" w:themeColor="text1" w:themeTint="F2"/>
          <w:sz w:val="18"/>
          <w:szCs w:val="18"/>
        </w:rPr>
        <w:t>電磁的方法（電子情報処理組織を使用する方法その他の情報通信の技術を利用する方法であって各省各庁の長が定めるものをいう。次項において同じ。）をもつて行うことができる。</w:t>
      </w:r>
    </w:p>
    <w:p w14:paraId="3A63DF3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前項の規定により申請書等の提出が電磁的方法によって行われたときは</w:t>
      </w:r>
      <w:r>
        <w:rPr>
          <w:rFonts w:hint="eastAsia"/>
          <w:color w:val="0D0D0D" w:themeColor="text1" w:themeTint="F2"/>
          <w:sz w:val="18"/>
          <w:szCs w:val="18"/>
        </w:rPr>
        <w:t>，</w:t>
      </w:r>
      <w:r w:rsidRPr="00C56C11">
        <w:rPr>
          <w:rFonts w:hint="eastAsia"/>
          <w:color w:val="0D0D0D" w:themeColor="text1" w:themeTint="F2"/>
          <w:sz w:val="18"/>
          <w:szCs w:val="18"/>
        </w:rPr>
        <w:t>当該申請書等の提出を受けるべき者の使用に係る電子計算機に備えられたファイルへの記録がされた時に当該提出を受けるべき者に到達したものとみなす。</w:t>
      </w:r>
    </w:p>
    <w:p w14:paraId="24771C3F" w14:textId="77777777" w:rsidR="001D0685" w:rsidRPr="00C56C11" w:rsidRDefault="001D0685" w:rsidP="001D0685">
      <w:pPr>
        <w:spacing w:line="0" w:lineRule="atLeast"/>
        <w:ind w:leftChars="67" w:left="141" w:rightChars="33" w:right="70"/>
        <w:rPr>
          <w:color w:val="0D0D0D" w:themeColor="text1" w:themeTint="F2"/>
          <w:sz w:val="18"/>
          <w:szCs w:val="18"/>
        </w:rPr>
      </w:pPr>
    </w:p>
    <w:p w14:paraId="08835982"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（適用除外）</w:t>
      </w:r>
    </w:p>
    <w:p w14:paraId="320D81A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第二十七条　他の法律又はこれに基く命令若しくはこれを実施するための命令に基き交付する補助金等に関しては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この法律の一部を適用しないことができる。</w:t>
      </w:r>
    </w:p>
    <w:p w14:paraId="4B34C58E" w14:textId="77777777" w:rsidR="001D0685" w:rsidRPr="00C56C11" w:rsidRDefault="001D0685" w:rsidP="001D0685">
      <w:pPr>
        <w:spacing w:line="0" w:lineRule="atLeast"/>
        <w:ind w:leftChars="67" w:left="141" w:rightChars="33" w:right="70"/>
        <w:rPr>
          <w:color w:val="0D0D0D" w:themeColor="text1" w:themeTint="F2"/>
          <w:sz w:val="18"/>
          <w:szCs w:val="18"/>
        </w:rPr>
      </w:pPr>
    </w:p>
    <w:p w14:paraId="428BAE2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（政令への委任）</w:t>
      </w:r>
    </w:p>
    <w:p w14:paraId="03A4F8A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第二十八条　この法律に定めるもののほか</w:t>
      </w:r>
      <w:r>
        <w:rPr>
          <w:rFonts w:hint="eastAsia"/>
          <w:color w:val="0D0D0D" w:themeColor="text1" w:themeTint="F2"/>
          <w:sz w:val="18"/>
          <w:szCs w:val="18"/>
        </w:rPr>
        <w:t>，</w:t>
      </w:r>
      <w:r w:rsidRPr="00C56C11">
        <w:rPr>
          <w:rFonts w:hint="eastAsia"/>
          <w:color w:val="0D0D0D" w:themeColor="text1" w:themeTint="F2"/>
          <w:sz w:val="18"/>
          <w:szCs w:val="18"/>
        </w:rPr>
        <w:t>この法律の施行に関し必要な事項は</w:t>
      </w:r>
      <w:r>
        <w:rPr>
          <w:rFonts w:hint="eastAsia"/>
          <w:color w:val="0D0D0D" w:themeColor="text1" w:themeTint="F2"/>
          <w:sz w:val="18"/>
          <w:szCs w:val="18"/>
        </w:rPr>
        <w:t>，</w:t>
      </w:r>
      <w:r w:rsidRPr="00C56C11">
        <w:rPr>
          <w:rFonts w:hint="eastAsia"/>
          <w:color w:val="0D0D0D" w:themeColor="text1" w:themeTint="F2"/>
          <w:sz w:val="18"/>
          <w:szCs w:val="18"/>
        </w:rPr>
        <w:t>政令で定める。</w:t>
      </w:r>
    </w:p>
    <w:p w14:paraId="6AE389B0" w14:textId="77777777" w:rsidR="001D0685" w:rsidRPr="00C56C11" w:rsidRDefault="001D0685" w:rsidP="001D0685">
      <w:pPr>
        <w:spacing w:line="0" w:lineRule="atLeast"/>
        <w:ind w:leftChars="67" w:left="141" w:rightChars="33" w:right="70"/>
        <w:rPr>
          <w:color w:val="0D0D0D" w:themeColor="text1" w:themeTint="F2"/>
          <w:sz w:val="18"/>
          <w:szCs w:val="18"/>
        </w:rPr>
      </w:pPr>
      <w:bookmarkStart w:id="4" w:name="1000000000006000000000000000000000000000"/>
    </w:p>
    <w:p w14:paraId="3626042C"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第六章　罰則</w:t>
      </w:r>
      <w:bookmarkEnd w:id="4"/>
    </w:p>
    <w:p w14:paraId="6B7AE0B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640C2A1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第二十九条　偽りその他不正の手段により補助金等の交付を受け</w:t>
      </w:r>
      <w:r>
        <w:rPr>
          <w:rFonts w:hint="eastAsia"/>
          <w:color w:val="0D0D0D" w:themeColor="text1" w:themeTint="F2"/>
          <w:sz w:val="18"/>
          <w:szCs w:val="18"/>
        </w:rPr>
        <w:t>，</w:t>
      </w:r>
      <w:r w:rsidRPr="00C56C11">
        <w:rPr>
          <w:rFonts w:hint="eastAsia"/>
          <w:color w:val="0D0D0D" w:themeColor="text1" w:themeTint="F2"/>
          <w:sz w:val="18"/>
          <w:szCs w:val="18"/>
        </w:rPr>
        <w:t>又は間接補助金等の交付若しくは融通を受けた者は</w:t>
      </w:r>
      <w:r>
        <w:rPr>
          <w:rFonts w:hint="eastAsia"/>
          <w:color w:val="0D0D0D" w:themeColor="text1" w:themeTint="F2"/>
          <w:sz w:val="18"/>
          <w:szCs w:val="18"/>
        </w:rPr>
        <w:t>，</w:t>
      </w:r>
      <w:r w:rsidRPr="00C56C11">
        <w:rPr>
          <w:rFonts w:hint="eastAsia"/>
          <w:color w:val="0D0D0D" w:themeColor="text1" w:themeTint="F2"/>
          <w:sz w:val="18"/>
          <w:szCs w:val="18"/>
        </w:rPr>
        <w:t>五年以下の懲役若しくは百万円以下の罰金に処し</w:t>
      </w:r>
      <w:r>
        <w:rPr>
          <w:rFonts w:hint="eastAsia"/>
          <w:color w:val="0D0D0D" w:themeColor="text1" w:themeTint="F2"/>
          <w:sz w:val="18"/>
          <w:szCs w:val="18"/>
        </w:rPr>
        <w:t>，</w:t>
      </w:r>
      <w:r w:rsidRPr="00C56C11">
        <w:rPr>
          <w:rFonts w:hint="eastAsia"/>
          <w:color w:val="0D0D0D" w:themeColor="text1" w:themeTint="F2"/>
          <w:sz w:val="18"/>
          <w:szCs w:val="18"/>
        </w:rPr>
        <w:t>又はこれを併科する。</w:t>
      </w:r>
    </w:p>
    <w:p w14:paraId="41B8A62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前項の場合において</w:t>
      </w:r>
      <w:r>
        <w:rPr>
          <w:rFonts w:hint="eastAsia"/>
          <w:color w:val="0D0D0D" w:themeColor="text1" w:themeTint="F2"/>
          <w:sz w:val="18"/>
          <w:szCs w:val="18"/>
        </w:rPr>
        <w:t>，</w:t>
      </w:r>
      <w:r w:rsidRPr="00C56C11">
        <w:rPr>
          <w:rFonts w:hint="eastAsia"/>
          <w:color w:val="0D0D0D" w:themeColor="text1" w:themeTint="F2"/>
          <w:sz w:val="18"/>
          <w:szCs w:val="18"/>
        </w:rPr>
        <w:t>情を知って交付又は融通をした者も</w:t>
      </w:r>
      <w:r>
        <w:rPr>
          <w:rFonts w:hint="eastAsia"/>
          <w:color w:val="0D0D0D" w:themeColor="text1" w:themeTint="F2"/>
          <w:sz w:val="18"/>
          <w:szCs w:val="18"/>
        </w:rPr>
        <w:t>，</w:t>
      </w:r>
      <w:r w:rsidRPr="00C56C11">
        <w:rPr>
          <w:rFonts w:hint="eastAsia"/>
          <w:color w:val="0D0D0D" w:themeColor="text1" w:themeTint="F2"/>
          <w:sz w:val="18"/>
          <w:szCs w:val="18"/>
        </w:rPr>
        <w:t>また同項と同様とする。</w:t>
      </w:r>
    </w:p>
    <w:p w14:paraId="63CA02AC"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57D573A6"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第三十条　第十一条の規定に違反して補助金等の他の用途への使用又は間接補助金等の他の用途への使用をした者は</w:t>
      </w:r>
      <w:r>
        <w:rPr>
          <w:rFonts w:hint="eastAsia"/>
          <w:color w:val="0D0D0D" w:themeColor="text1" w:themeTint="F2"/>
          <w:sz w:val="18"/>
          <w:szCs w:val="18"/>
        </w:rPr>
        <w:t>，</w:t>
      </w:r>
      <w:r w:rsidRPr="00C56C11">
        <w:rPr>
          <w:rFonts w:hint="eastAsia"/>
          <w:color w:val="0D0D0D" w:themeColor="text1" w:themeTint="F2"/>
          <w:sz w:val="18"/>
          <w:szCs w:val="18"/>
        </w:rPr>
        <w:t>三年以下の懲役若しくは五十万円以下の罰金に処し</w:t>
      </w:r>
      <w:r>
        <w:rPr>
          <w:rFonts w:hint="eastAsia"/>
          <w:color w:val="0D0D0D" w:themeColor="text1" w:themeTint="F2"/>
          <w:sz w:val="18"/>
          <w:szCs w:val="18"/>
        </w:rPr>
        <w:t>，</w:t>
      </w:r>
      <w:r w:rsidRPr="00C56C11">
        <w:rPr>
          <w:rFonts w:hint="eastAsia"/>
          <w:color w:val="0D0D0D" w:themeColor="text1" w:themeTint="F2"/>
          <w:sz w:val="18"/>
          <w:szCs w:val="18"/>
        </w:rPr>
        <w:t>又はこれを併科する。</w:t>
      </w:r>
    </w:p>
    <w:p w14:paraId="32C2881D"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6BEC8E1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第三十一条　次の各号の一に該当する者は</w:t>
      </w:r>
      <w:r>
        <w:rPr>
          <w:rFonts w:hint="eastAsia"/>
          <w:color w:val="0D0D0D" w:themeColor="text1" w:themeTint="F2"/>
          <w:sz w:val="18"/>
          <w:szCs w:val="18"/>
        </w:rPr>
        <w:t>，</w:t>
      </w:r>
      <w:r w:rsidRPr="00C56C11">
        <w:rPr>
          <w:rFonts w:hint="eastAsia"/>
          <w:color w:val="0D0D0D" w:themeColor="text1" w:themeTint="F2"/>
          <w:sz w:val="18"/>
          <w:szCs w:val="18"/>
        </w:rPr>
        <w:t>三万円以下の罰金に処する。</w:t>
      </w:r>
    </w:p>
    <w:p w14:paraId="6D13BBC1" w14:textId="77777777" w:rsidR="001D0685" w:rsidRPr="00C56C11" w:rsidRDefault="001D0685" w:rsidP="001D0685">
      <w:pPr>
        <w:spacing w:line="0" w:lineRule="atLeast"/>
        <w:ind w:leftChars="67" w:left="349" w:rightChars="33" w:right="70" w:hangingChars="115" w:hanging="208"/>
        <w:rPr>
          <w:color w:val="0D0D0D" w:themeColor="text1" w:themeTint="F2"/>
          <w:sz w:val="18"/>
          <w:szCs w:val="18"/>
        </w:rPr>
      </w:pPr>
      <w:r w:rsidRPr="00C56C11">
        <w:rPr>
          <w:rFonts w:hint="eastAsia"/>
          <w:color w:val="0D0D0D" w:themeColor="text1" w:themeTint="F2"/>
          <w:sz w:val="18"/>
          <w:szCs w:val="18"/>
        </w:rPr>
        <w:t>一　第十三条第二項の規定による命令に違反した　　　者</w:t>
      </w:r>
    </w:p>
    <w:p w14:paraId="2916CC5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二　法令に違反して補助事業等の成果の報告をしなかった者</w:t>
      </w:r>
    </w:p>
    <w:p w14:paraId="6AA99E0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三　第二十三条の規定による報告をせず</w:t>
      </w:r>
      <w:r>
        <w:rPr>
          <w:rFonts w:hint="eastAsia"/>
          <w:color w:val="0D0D0D" w:themeColor="text1" w:themeTint="F2"/>
          <w:sz w:val="18"/>
          <w:szCs w:val="18"/>
        </w:rPr>
        <w:t>，</w:t>
      </w:r>
      <w:r w:rsidRPr="00C56C11">
        <w:rPr>
          <w:rFonts w:hint="eastAsia"/>
          <w:color w:val="0D0D0D" w:themeColor="text1" w:themeTint="F2"/>
          <w:sz w:val="18"/>
          <w:szCs w:val="18"/>
        </w:rPr>
        <w:t>若しくは虚偽の報告をし</w:t>
      </w:r>
      <w:r>
        <w:rPr>
          <w:rFonts w:hint="eastAsia"/>
          <w:color w:val="0D0D0D" w:themeColor="text1" w:themeTint="F2"/>
          <w:sz w:val="18"/>
          <w:szCs w:val="18"/>
        </w:rPr>
        <w:t>，</w:t>
      </w:r>
      <w:r w:rsidRPr="00C56C11">
        <w:rPr>
          <w:rFonts w:hint="eastAsia"/>
          <w:color w:val="0D0D0D" w:themeColor="text1" w:themeTint="F2"/>
          <w:sz w:val="18"/>
          <w:szCs w:val="18"/>
        </w:rPr>
        <w:t>検査を拒み</w:t>
      </w:r>
      <w:r>
        <w:rPr>
          <w:rFonts w:hint="eastAsia"/>
          <w:color w:val="0D0D0D" w:themeColor="text1" w:themeTint="F2"/>
          <w:sz w:val="18"/>
          <w:szCs w:val="18"/>
        </w:rPr>
        <w:t>，</w:t>
      </w:r>
      <w:r w:rsidRPr="00C56C11">
        <w:rPr>
          <w:rFonts w:hint="eastAsia"/>
          <w:color w:val="0D0D0D" w:themeColor="text1" w:themeTint="F2"/>
          <w:sz w:val="18"/>
          <w:szCs w:val="18"/>
        </w:rPr>
        <w:t>妨げ</w:t>
      </w:r>
      <w:r>
        <w:rPr>
          <w:rFonts w:hint="eastAsia"/>
          <w:color w:val="0D0D0D" w:themeColor="text1" w:themeTint="F2"/>
          <w:sz w:val="18"/>
          <w:szCs w:val="18"/>
        </w:rPr>
        <w:t>，</w:t>
      </w:r>
      <w:r w:rsidRPr="00C56C11">
        <w:rPr>
          <w:rFonts w:hint="eastAsia"/>
          <w:color w:val="0D0D0D" w:themeColor="text1" w:themeTint="F2"/>
          <w:sz w:val="18"/>
          <w:szCs w:val="18"/>
        </w:rPr>
        <w:t>若しくは忌避し</w:t>
      </w:r>
      <w:r>
        <w:rPr>
          <w:rFonts w:hint="eastAsia"/>
          <w:color w:val="0D0D0D" w:themeColor="text1" w:themeTint="F2"/>
          <w:sz w:val="18"/>
          <w:szCs w:val="18"/>
        </w:rPr>
        <w:t>，</w:t>
      </w:r>
      <w:r w:rsidRPr="00C56C11">
        <w:rPr>
          <w:rFonts w:hint="eastAsia"/>
          <w:color w:val="0D0D0D" w:themeColor="text1" w:themeTint="F2"/>
          <w:sz w:val="18"/>
          <w:szCs w:val="18"/>
        </w:rPr>
        <w:t>又は質問に対して答弁せず</w:t>
      </w:r>
      <w:r>
        <w:rPr>
          <w:rFonts w:hint="eastAsia"/>
          <w:color w:val="0D0D0D" w:themeColor="text1" w:themeTint="F2"/>
          <w:sz w:val="18"/>
          <w:szCs w:val="18"/>
        </w:rPr>
        <w:t>，</w:t>
      </w:r>
      <w:r w:rsidRPr="00C56C11">
        <w:rPr>
          <w:rFonts w:hint="eastAsia"/>
          <w:color w:val="0D0D0D" w:themeColor="text1" w:themeTint="F2"/>
          <w:sz w:val="18"/>
          <w:szCs w:val="18"/>
        </w:rPr>
        <w:t>若しくは虚偽</w:t>
      </w:r>
      <w:r w:rsidRPr="00C56C11">
        <w:rPr>
          <w:rFonts w:hint="eastAsia"/>
          <w:color w:val="0D0D0D" w:themeColor="text1" w:themeTint="F2"/>
          <w:sz w:val="18"/>
          <w:szCs w:val="18"/>
        </w:rPr>
        <w:lastRenderedPageBreak/>
        <w:t>の答弁をした者</w:t>
      </w:r>
    </w:p>
    <w:p w14:paraId="0820B23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第三十二条　法人（法人でない団体で代表者又は管理人の定のあるものを含む。以下この項において同じ。）の代表者又は法人若しくは人の代理人</w:t>
      </w:r>
      <w:r>
        <w:rPr>
          <w:rFonts w:hint="eastAsia"/>
          <w:color w:val="0D0D0D" w:themeColor="text1" w:themeTint="F2"/>
          <w:sz w:val="18"/>
          <w:szCs w:val="18"/>
        </w:rPr>
        <w:t>，</w:t>
      </w:r>
      <w:r w:rsidRPr="00C56C11">
        <w:rPr>
          <w:rFonts w:hint="eastAsia"/>
          <w:color w:val="0D0D0D" w:themeColor="text1" w:themeTint="F2"/>
          <w:sz w:val="18"/>
          <w:szCs w:val="18"/>
        </w:rPr>
        <w:t>使用人その他の従業者が</w:t>
      </w:r>
      <w:r>
        <w:rPr>
          <w:rFonts w:hint="eastAsia"/>
          <w:color w:val="0D0D0D" w:themeColor="text1" w:themeTint="F2"/>
          <w:sz w:val="18"/>
          <w:szCs w:val="18"/>
        </w:rPr>
        <w:t>，</w:t>
      </w:r>
      <w:r w:rsidRPr="00C56C11">
        <w:rPr>
          <w:rFonts w:hint="eastAsia"/>
          <w:color w:val="0D0D0D" w:themeColor="text1" w:themeTint="F2"/>
          <w:sz w:val="18"/>
          <w:szCs w:val="18"/>
        </w:rPr>
        <w:t>その法人又は人の業務に関し</w:t>
      </w:r>
      <w:r>
        <w:rPr>
          <w:rFonts w:hint="eastAsia"/>
          <w:color w:val="0D0D0D" w:themeColor="text1" w:themeTint="F2"/>
          <w:sz w:val="18"/>
          <w:szCs w:val="18"/>
        </w:rPr>
        <w:t>，</w:t>
      </w:r>
      <w:r w:rsidRPr="00C56C11">
        <w:rPr>
          <w:rFonts w:hint="eastAsia"/>
          <w:color w:val="0D0D0D" w:themeColor="text1" w:themeTint="F2"/>
          <w:sz w:val="18"/>
          <w:szCs w:val="18"/>
        </w:rPr>
        <w:t>前三条の違反行為をしたときは</w:t>
      </w:r>
      <w:r>
        <w:rPr>
          <w:rFonts w:hint="eastAsia"/>
          <w:color w:val="0D0D0D" w:themeColor="text1" w:themeTint="F2"/>
          <w:sz w:val="18"/>
          <w:szCs w:val="18"/>
        </w:rPr>
        <w:t>，</w:t>
      </w:r>
      <w:r w:rsidRPr="00C56C11">
        <w:rPr>
          <w:rFonts w:hint="eastAsia"/>
          <w:color w:val="0D0D0D" w:themeColor="text1" w:themeTint="F2"/>
          <w:sz w:val="18"/>
          <w:szCs w:val="18"/>
        </w:rPr>
        <w:t>その行為者を罰するほか</w:t>
      </w:r>
      <w:r>
        <w:rPr>
          <w:rFonts w:hint="eastAsia"/>
          <w:color w:val="0D0D0D" w:themeColor="text1" w:themeTint="F2"/>
          <w:sz w:val="18"/>
          <w:szCs w:val="18"/>
        </w:rPr>
        <w:t>，</w:t>
      </w:r>
      <w:r w:rsidRPr="00C56C11">
        <w:rPr>
          <w:rFonts w:hint="eastAsia"/>
          <w:color w:val="0D0D0D" w:themeColor="text1" w:themeTint="F2"/>
          <w:sz w:val="18"/>
          <w:szCs w:val="18"/>
        </w:rPr>
        <w:t>当該法人又は人に対し各本条の罰金刑を科する。</w:t>
      </w:r>
    </w:p>
    <w:p w14:paraId="69618D8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前項の規定により法人でない団体を処罰する場合においては</w:t>
      </w:r>
      <w:r>
        <w:rPr>
          <w:rFonts w:hint="eastAsia"/>
          <w:color w:val="0D0D0D" w:themeColor="text1" w:themeTint="F2"/>
          <w:sz w:val="18"/>
          <w:szCs w:val="18"/>
        </w:rPr>
        <w:t>，</w:t>
      </w:r>
      <w:r w:rsidRPr="00C56C11">
        <w:rPr>
          <w:rFonts w:hint="eastAsia"/>
          <w:color w:val="0D0D0D" w:themeColor="text1" w:themeTint="F2"/>
          <w:sz w:val="18"/>
          <w:szCs w:val="18"/>
        </w:rPr>
        <w:t>その代表者又は管理人が訴訟行為につきその団体を代表するほか</w:t>
      </w:r>
      <w:r>
        <w:rPr>
          <w:rFonts w:hint="eastAsia"/>
          <w:color w:val="0D0D0D" w:themeColor="text1" w:themeTint="F2"/>
          <w:sz w:val="18"/>
          <w:szCs w:val="18"/>
        </w:rPr>
        <w:t>，</w:t>
      </w:r>
      <w:r w:rsidRPr="00C56C11">
        <w:rPr>
          <w:rFonts w:hint="eastAsia"/>
          <w:color w:val="0D0D0D" w:themeColor="text1" w:themeTint="F2"/>
          <w:sz w:val="18"/>
          <w:szCs w:val="18"/>
        </w:rPr>
        <w:t>法人を被告人とする場合の刑事訴訟に関する法律の規定を準用する。</w:t>
      </w:r>
    </w:p>
    <w:p w14:paraId="5E7F013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495F0D1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第三十三条　前条の規定は</w:t>
      </w:r>
      <w:r>
        <w:rPr>
          <w:rFonts w:hint="eastAsia"/>
          <w:color w:val="0D0D0D" w:themeColor="text1" w:themeTint="F2"/>
          <w:sz w:val="18"/>
          <w:szCs w:val="18"/>
        </w:rPr>
        <w:t>，</w:t>
      </w:r>
      <w:r w:rsidRPr="00C56C11">
        <w:rPr>
          <w:rFonts w:hint="eastAsia"/>
          <w:color w:val="0D0D0D" w:themeColor="text1" w:themeTint="F2"/>
          <w:sz w:val="18"/>
          <w:szCs w:val="18"/>
        </w:rPr>
        <w:t>国又は地方公共団体には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5E85672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国又は地方公共団体において第二十九条から第三十一条までの違反行為があつたときは</w:t>
      </w:r>
      <w:r>
        <w:rPr>
          <w:rFonts w:hint="eastAsia"/>
          <w:color w:val="0D0D0D" w:themeColor="text1" w:themeTint="F2"/>
          <w:sz w:val="18"/>
          <w:szCs w:val="18"/>
        </w:rPr>
        <w:t>，</w:t>
      </w:r>
      <w:r w:rsidRPr="00C56C11">
        <w:rPr>
          <w:rFonts w:hint="eastAsia"/>
          <w:color w:val="0D0D0D" w:themeColor="text1" w:themeTint="F2"/>
          <w:sz w:val="18"/>
          <w:szCs w:val="18"/>
        </w:rPr>
        <w:t>その行為をした各省各庁の長その他の職員又は地方公共団体の長その他の職員に対し</w:t>
      </w:r>
      <w:r>
        <w:rPr>
          <w:rFonts w:hint="eastAsia"/>
          <w:color w:val="0D0D0D" w:themeColor="text1" w:themeTint="F2"/>
          <w:sz w:val="18"/>
          <w:szCs w:val="18"/>
        </w:rPr>
        <w:t>，</w:t>
      </w:r>
      <w:r w:rsidRPr="00C56C11">
        <w:rPr>
          <w:rFonts w:hint="eastAsia"/>
          <w:color w:val="0D0D0D" w:themeColor="text1" w:themeTint="F2"/>
          <w:sz w:val="18"/>
          <w:szCs w:val="18"/>
        </w:rPr>
        <w:t>各本条の刑を科する。</w:t>
      </w:r>
    </w:p>
    <w:p w14:paraId="3ED3D196" w14:textId="77777777" w:rsidR="001D0685" w:rsidRPr="00C56C11" w:rsidRDefault="001D0685" w:rsidP="001D0685">
      <w:pPr>
        <w:spacing w:line="0" w:lineRule="atLeast"/>
        <w:ind w:leftChars="67" w:left="141" w:rightChars="33" w:right="70"/>
        <w:rPr>
          <w:color w:val="0D0D0D" w:themeColor="text1" w:themeTint="F2"/>
          <w:sz w:val="18"/>
          <w:szCs w:val="18"/>
        </w:rPr>
      </w:pPr>
    </w:p>
    <w:p w14:paraId="5F1C2FB9"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附　則　抄</w:t>
      </w:r>
    </w:p>
    <w:p w14:paraId="575FA9F1" w14:textId="77777777" w:rsidR="001D0685" w:rsidRPr="00C56C11" w:rsidRDefault="001D0685" w:rsidP="001D0685">
      <w:pPr>
        <w:spacing w:line="0" w:lineRule="atLeast"/>
        <w:ind w:leftChars="67" w:left="141" w:rightChars="33" w:right="70"/>
        <w:rPr>
          <w:color w:val="0D0D0D" w:themeColor="text1" w:themeTint="F2"/>
          <w:sz w:val="18"/>
          <w:szCs w:val="18"/>
        </w:rPr>
      </w:pPr>
    </w:p>
    <w:p w14:paraId="0C07654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１　この法律は</w:t>
      </w:r>
      <w:r>
        <w:rPr>
          <w:rFonts w:hint="eastAsia"/>
          <w:color w:val="0D0D0D" w:themeColor="text1" w:themeTint="F2"/>
          <w:sz w:val="18"/>
          <w:szCs w:val="18"/>
        </w:rPr>
        <w:t>，</w:t>
      </w:r>
      <w:r w:rsidRPr="00C56C11">
        <w:rPr>
          <w:rFonts w:hint="eastAsia"/>
          <w:color w:val="0D0D0D" w:themeColor="text1" w:themeTint="F2"/>
          <w:sz w:val="18"/>
          <w:szCs w:val="18"/>
        </w:rPr>
        <w:t>公布の日から起算して三十日を経過した日から施行する。ただし</w:t>
      </w:r>
      <w:r>
        <w:rPr>
          <w:rFonts w:hint="eastAsia"/>
          <w:color w:val="0D0D0D" w:themeColor="text1" w:themeTint="F2"/>
          <w:sz w:val="18"/>
          <w:szCs w:val="18"/>
        </w:rPr>
        <w:t>，</w:t>
      </w:r>
      <w:r w:rsidRPr="00C56C11">
        <w:rPr>
          <w:rFonts w:hint="eastAsia"/>
          <w:color w:val="0D0D0D" w:themeColor="text1" w:themeTint="F2"/>
          <w:sz w:val="18"/>
          <w:szCs w:val="18"/>
        </w:rPr>
        <w:t>昭和二十九年度分以前の予算により支出された補助金等及びこれに係る間接補助金等に関しては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12C64A9D"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この法律の施行前に補助金等が交付され</w:t>
      </w:r>
      <w:r>
        <w:rPr>
          <w:rFonts w:hint="eastAsia"/>
          <w:color w:val="0D0D0D" w:themeColor="text1" w:themeTint="F2"/>
          <w:sz w:val="18"/>
          <w:szCs w:val="18"/>
        </w:rPr>
        <w:t>，</w:t>
      </w:r>
      <w:r w:rsidRPr="00C56C11">
        <w:rPr>
          <w:rFonts w:hint="eastAsia"/>
          <w:color w:val="0D0D0D" w:themeColor="text1" w:themeTint="F2"/>
          <w:sz w:val="18"/>
          <w:szCs w:val="18"/>
        </w:rPr>
        <w:t>又は補助金等の交付の意思が表示されている事務又は事業に関しては</w:t>
      </w:r>
      <w:r>
        <w:rPr>
          <w:rFonts w:hint="eastAsia"/>
          <w:color w:val="0D0D0D" w:themeColor="text1" w:themeTint="F2"/>
          <w:sz w:val="18"/>
          <w:szCs w:val="18"/>
        </w:rPr>
        <w:t>，</w:t>
      </w:r>
      <w:r w:rsidRPr="00C56C11">
        <w:rPr>
          <w:rFonts w:hint="eastAsia"/>
          <w:color w:val="0D0D0D" w:themeColor="text1" w:themeTint="F2"/>
          <w:sz w:val="18"/>
          <w:szCs w:val="18"/>
        </w:rPr>
        <w:t>政令でこの法律の特例を設けることができる。</w:t>
      </w:r>
    </w:p>
    <w:p w14:paraId="5C292461" w14:textId="77777777" w:rsidR="001D0685" w:rsidRPr="00C56C11" w:rsidRDefault="001D0685" w:rsidP="001D0685">
      <w:pPr>
        <w:spacing w:line="0" w:lineRule="atLeast"/>
        <w:ind w:leftChars="67" w:left="141" w:rightChars="33" w:right="70"/>
        <w:rPr>
          <w:color w:val="0D0D0D" w:themeColor="text1" w:themeTint="F2"/>
          <w:sz w:val="18"/>
          <w:szCs w:val="18"/>
        </w:rPr>
      </w:pPr>
    </w:p>
    <w:p w14:paraId="316571AF"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BC7154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3F87077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3A35A064"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3656FF76"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42931142"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F09DE1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58997B9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326E69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5667D736"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8B81598"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921666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1622C67"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E4E1AB2"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563101C"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46DB5F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4FE9F27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5D0761C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F3EB8A6"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243EC2B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6C0136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1B485F1"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5836B9B"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DC3F937"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23CA00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4AD304EE"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07CF72D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r w:rsidRPr="00C56C11">
        <w:rPr>
          <w:rFonts w:asciiTheme="majorEastAsia" w:eastAsiaTheme="majorEastAsia" w:hAnsiTheme="majorEastAsia" w:hint="eastAsia"/>
          <w:b/>
          <w:sz w:val="18"/>
          <w:szCs w:val="18"/>
        </w:rPr>
        <w:t>○補助金等に係る予算の執行の適正化に関する法律施行令（昭和</w:t>
      </w:r>
      <w:r w:rsidRPr="00C56C11">
        <w:rPr>
          <w:rFonts w:asciiTheme="majorEastAsia" w:eastAsiaTheme="majorEastAsia" w:hAnsiTheme="majorEastAsia"/>
          <w:b/>
          <w:sz w:val="18"/>
          <w:szCs w:val="18"/>
        </w:rPr>
        <w:t>30</w:t>
      </w:r>
      <w:r w:rsidRPr="00C56C11">
        <w:rPr>
          <w:rFonts w:asciiTheme="majorEastAsia" w:eastAsiaTheme="majorEastAsia" w:hAnsiTheme="majorEastAsia" w:hint="eastAsia"/>
          <w:b/>
          <w:sz w:val="18"/>
          <w:szCs w:val="18"/>
        </w:rPr>
        <w:t>年</w:t>
      </w:r>
      <w:r w:rsidRPr="00C56C11">
        <w:rPr>
          <w:rFonts w:asciiTheme="majorEastAsia" w:eastAsiaTheme="majorEastAsia" w:hAnsiTheme="majorEastAsia"/>
          <w:b/>
          <w:sz w:val="18"/>
          <w:szCs w:val="18"/>
        </w:rPr>
        <w:t>9</w:t>
      </w:r>
      <w:r w:rsidRPr="00C56C11">
        <w:rPr>
          <w:rFonts w:asciiTheme="majorEastAsia" w:eastAsiaTheme="majorEastAsia" w:hAnsiTheme="majorEastAsia" w:hint="eastAsia"/>
          <w:b/>
          <w:sz w:val="18"/>
          <w:szCs w:val="18"/>
        </w:rPr>
        <w:t>月</w:t>
      </w:r>
      <w:r w:rsidRPr="00C56C11">
        <w:rPr>
          <w:rFonts w:asciiTheme="majorEastAsia" w:eastAsiaTheme="majorEastAsia" w:hAnsiTheme="majorEastAsia"/>
          <w:b/>
          <w:sz w:val="18"/>
          <w:szCs w:val="18"/>
        </w:rPr>
        <w:t>26</w:t>
      </w:r>
      <w:r w:rsidRPr="00C56C11">
        <w:rPr>
          <w:rFonts w:asciiTheme="majorEastAsia" w:eastAsiaTheme="majorEastAsia" w:hAnsiTheme="majorEastAsia" w:hint="eastAsia"/>
          <w:b/>
          <w:sz w:val="18"/>
          <w:szCs w:val="18"/>
        </w:rPr>
        <w:t>日政令第</w:t>
      </w:r>
      <w:r w:rsidRPr="00C56C11">
        <w:rPr>
          <w:rFonts w:asciiTheme="majorEastAsia" w:eastAsiaTheme="majorEastAsia" w:hAnsiTheme="majorEastAsia"/>
          <w:b/>
          <w:sz w:val="18"/>
          <w:szCs w:val="18"/>
        </w:rPr>
        <w:t>255</w:t>
      </w:r>
      <w:r w:rsidRPr="00C56C11">
        <w:rPr>
          <w:rFonts w:asciiTheme="majorEastAsia" w:eastAsiaTheme="majorEastAsia" w:hAnsiTheme="majorEastAsia" w:hint="eastAsia"/>
          <w:b/>
          <w:sz w:val="18"/>
          <w:szCs w:val="18"/>
        </w:rPr>
        <w:t>号）（抄）</w:t>
      </w:r>
    </w:p>
    <w:p w14:paraId="3C744AD6" w14:textId="77777777" w:rsidR="001D0685" w:rsidRPr="00C56C11" w:rsidRDefault="001D0685" w:rsidP="001D0685">
      <w:pPr>
        <w:spacing w:line="0" w:lineRule="atLeast"/>
        <w:ind w:leftChars="67" w:left="141" w:rightChars="33" w:right="70"/>
        <w:rPr>
          <w:sz w:val="18"/>
          <w:szCs w:val="18"/>
        </w:rPr>
      </w:pPr>
    </w:p>
    <w:p w14:paraId="5467D333"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（補助金等の交付の申請の手続）</w:t>
      </w:r>
    </w:p>
    <w:p w14:paraId="2E1E351A"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第三条　法第五条の申請書には</w:t>
      </w:r>
      <w:r>
        <w:rPr>
          <w:rFonts w:hint="eastAsia"/>
          <w:sz w:val="18"/>
          <w:szCs w:val="18"/>
        </w:rPr>
        <w:t>，</w:t>
      </w:r>
      <w:r w:rsidRPr="00C56C11">
        <w:rPr>
          <w:rFonts w:hint="eastAsia"/>
          <w:sz w:val="18"/>
          <w:szCs w:val="18"/>
        </w:rPr>
        <w:t>次に掲げる事項を記載しなければならない。</w:t>
      </w:r>
    </w:p>
    <w:p w14:paraId="57E7FDA9"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一　申請者の氏名又は名称及び住所</w:t>
      </w:r>
    </w:p>
    <w:p w14:paraId="79FB26B7"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二　補助事業等の目的及び内容</w:t>
      </w:r>
    </w:p>
    <w:p w14:paraId="3309310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三　補助事業等の経費の配分</w:t>
      </w:r>
      <w:r>
        <w:rPr>
          <w:rFonts w:hint="eastAsia"/>
          <w:sz w:val="18"/>
          <w:szCs w:val="18"/>
        </w:rPr>
        <w:t>，</w:t>
      </w:r>
      <w:r w:rsidRPr="00C56C11">
        <w:rPr>
          <w:rFonts w:hint="eastAsia"/>
          <w:sz w:val="18"/>
          <w:szCs w:val="18"/>
        </w:rPr>
        <w:t>経費の使用方法</w:t>
      </w:r>
      <w:r>
        <w:rPr>
          <w:rFonts w:hint="eastAsia"/>
          <w:sz w:val="18"/>
          <w:szCs w:val="18"/>
        </w:rPr>
        <w:t>，</w:t>
      </w:r>
      <w:r w:rsidRPr="00C56C11">
        <w:rPr>
          <w:rFonts w:hint="eastAsia"/>
          <w:sz w:val="18"/>
          <w:szCs w:val="18"/>
        </w:rPr>
        <w:t>補助事業等の完了の予定期日その他補助事業等の遂行に関する計画</w:t>
      </w:r>
    </w:p>
    <w:p w14:paraId="02AA4E1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四　交付を受けようとする補助金等の額及びその算出の基礎</w:t>
      </w:r>
    </w:p>
    <w:p w14:paraId="5A82371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五　その他各省各庁の長（略）が定める事項</w:t>
      </w:r>
    </w:p>
    <w:p w14:paraId="508982A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前項の申請書には</w:t>
      </w:r>
      <w:r>
        <w:rPr>
          <w:rFonts w:hint="eastAsia"/>
          <w:sz w:val="18"/>
          <w:szCs w:val="18"/>
        </w:rPr>
        <w:t>，</w:t>
      </w:r>
      <w:r w:rsidRPr="00C56C11">
        <w:rPr>
          <w:rFonts w:hint="eastAsia"/>
          <w:sz w:val="18"/>
          <w:szCs w:val="18"/>
        </w:rPr>
        <w:t>次に掲げる事項を記載した書類を添附しなければならない。</w:t>
      </w:r>
    </w:p>
    <w:p w14:paraId="4665D160"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一　申請者の営む主な事業</w:t>
      </w:r>
    </w:p>
    <w:p w14:paraId="4B1E3D1F"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二　申請者の資産及び負債に関する事項</w:t>
      </w:r>
    </w:p>
    <w:p w14:paraId="621BA1A8"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三　補助事業等の経費のうち補助金等によ</w:t>
      </w:r>
      <w:r w:rsidRPr="00C56C11">
        <w:rPr>
          <w:rFonts w:hint="eastAsia"/>
          <w:color w:val="0D0D0D" w:themeColor="text1" w:themeTint="F2"/>
          <w:sz w:val="18"/>
          <w:szCs w:val="18"/>
        </w:rPr>
        <w:t>っ</w:t>
      </w:r>
      <w:r w:rsidRPr="00C56C11">
        <w:rPr>
          <w:rFonts w:hint="eastAsia"/>
          <w:sz w:val="18"/>
          <w:szCs w:val="18"/>
        </w:rPr>
        <w:t>てまかなわれる部分以外の部分の負担者</w:t>
      </w:r>
      <w:r>
        <w:rPr>
          <w:rFonts w:hint="eastAsia"/>
          <w:sz w:val="18"/>
          <w:szCs w:val="18"/>
        </w:rPr>
        <w:t>，</w:t>
      </w:r>
      <w:r w:rsidRPr="00C56C11">
        <w:rPr>
          <w:rFonts w:hint="eastAsia"/>
          <w:sz w:val="18"/>
          <w:szCs w:val="18"/>
        </w:rPr>
        <w:t>負担額及び負担方法</w:t>
      </w:r>
    </w:p>
    <w:p w14:paraId="59158A3D"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四　補助事業等の効果</w:t>
      </w:r>
    </w:p>
    <w:p w14:paraId="2A6528B1"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五　補助事業等に関して生ずる収入金に関する事項</w:t>
      </w:r>
    </w:p>
    <w:p w14:paraId="05D6E2AD"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六　その他各省各庁の長が定める事項</w:t>
      </w:r>
    </w:p>
    <w:p w14:paraId="1FC2A831"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３　第一項の申請書若しくは前項の書類に記載すべき事項の一部又は同項の規定による添附書類は</w:t>
      </w:r>
      <w:r>
        <w:rPr>
          <w:rFonts w:hint="eastAsia"/>
          <w:sz w:val="18"/>
          <w:szCs w:val="18"/>
        </w:rPr>
        <w:t>，</w:t>
      </w:r>
      <w:r w:rsidRPr="00C56C11">
        <w:rPr>
          <w:rFonts w:hint="eastAsia"/>
          <w:sz w:val="18"/>
          <w:szCs w:val="18"/>
        </w:rPr>
        <w:t>各省各庁の長の定めるところにより</w:t>
      </w:r>
      <w:r>
        <w:rPr>
          <w:rFonts w:hint="eastAsia"/>
          <w:sz w:val="18"/>
          <w:szCs w:val="18"/>
        </w:rPr>
        <w:t>，</w:t>
      </w:r>
      <w:r w:rsidRPr="00C56C11">
        <w:rPr>
          <w:rFonts w:hint="eastAsia"/>
          <w:sz w:val="18"/>
          <w:szCs w:val="18"/>
        </w:rPr>
        <w:t>省略することができる。</w:t>
      </w:r>
    </w:p>
    <w:p w14:paraId="09BB3320" w14:textId="77777777" w:rsidR="001D0685" w:rsidRPr="00C56C11" w:rsidRDefault="001D0685" w:rsidP="001D0685">
      <w:pPr>
        <w:spacing w:line="0" w:lineRule="atLeast"/>
        <w:ind w:leftChars="67" w:left="141" w:rightChars="33" w:right="70"/>
        <w:rPr>
          <w:sz w:val="18"/>
          <w:szCs w:val="18"/>
        </w:rPr>
      </w:pPr>
    </w:p>
    <w:p w14:paraId="6DA50580"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（事業完了後においても従うべき条件）</w:t>
      </w:r>
    </w:p>
    <w:p w14:paraId="6ED0E62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第四条　各省各庁の長は</w:t>
      </w:r>
      <w:r>
        <w:rPr>
          <w:rFonts w:hint="eastAsia"/>
          <w:sz w:val="18"/>
          <w:szCs w:val="18"/>
        </w:rPr>
        <w:t>，</w:t>
      </w:r>
      <w:r w:rsidRPr="00C56C11">
        <w:rPr>
          <w:rFonts w:hint="eastAsia"/>
          <w:sz w:val="18"/>
          <w:szCs w:val="18"/>
        </w:rPr>
        <w:t>補助金等の交付の目的を達成するため必要がある場合には</w:t>
      </w:r>
      <w:r>
        <w:rPr>
          <w:rFonts w:hint="eastAsia"/>
          <w:sz w:val="18"/>
          <w:szCs w:val="18"/>
        </w:rPr>
        <w:t>，</w:t>
      </w:r>
      <w:r w:rsidRPr="00C56C11">
        <w:rPr>
          <w:rFonts w:hint="eastAsia"/>
          <w:sz w:val="18"/>
          <w:szCs w:val="18"/>
        </w:rPr>
        <w:t>その交付の条件として</w:t>
      </w:r>
      <w:r>
        <w:rPr>
          <w:rFonts w:hint="eastAsia"/>
          <w:sz w:val="18"/>
          <w:szCs w:val="18"/>
        </w:rPr>
        <w:t>，</w:t>
      </w:r>
      <w:r w:rsidRPr="00C56C11">
        <w:rPr>
          <w:rFonts w:hint="eastAsia"/>
          <w:sz w:val="18"/>
          <w:szCs w:val="18"/>
        </w:rPr>
        <w:t>補助事業等の完了後においても従うべき事項を定めるものとする。</w:t>
      </w:r>
    </w:p>
    <w:p w14:paraId="5F1A3A5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略</w:t>
      </w:r>
    </w:p>
    <w:p w14:paraId="0C3BE84E" w14:textId="77777777" w:rsidR="001D0685" w:rsidRPr="00C56C11" w:rsidRDefault="001D0685" w:rsidP="001D0685">
      <w:pPr>
        <w:spacing w:line="0" w:lineRule="atLeast"/>
        <w:ind w:leftChars="67" w:left="141" w:rightChars="33" w:right="70"/>
        <w:rPr>
          <w:sz w:val="18"/>
          <w:szCs w:val="18"/>
        </w:rPr>
      </w:pPr>
    </w:p>
    <w:p w14:paraId="714BB89F"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（事情変更による決定の取消ができる場合）</w:t>
      </w:r>
    </w:p>
    <w:p w14:paraId="00F6A62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第五条　法第十条第二項に規定する政令で定める特に必要な場合は</w:t>
      </w:r>
      <w:r>
        <w:rPr>
          <w:rFonts w:hint="eastAsia"/>
          <w:sz w:val="18"/>
          <w:szCs w:val="18"/>
        </w:rPr>
        <w:t>，</w:t>
      </w:r>
      <w:r w:rsidRPr="00C56C11">
        <w:rPr>
          <w:rFonts w:hint="eastAsia"/>
          <w:sz w:val="18"/>
          <w:szCs w:val="18"/>
        </w:rPr>
        <w:t>補助事業者等又は間接補助事業者等が補助事業等又は間接補助事業等を遂行するため必要な土地その他の手段を使用することができないこと</w:t>
      </w:r>
      <w:r>
        <w:rPr>
          <w:rFonts w:hint="eastAsia"/>
          <w:sz w:val="18"/>
          <w:szCs w:val="18"/>
        </w:rPr>
        <w:t>，</w:t>
      </w:r>
      <w:r w:rsidRPr="00C56C11">
        <w:rPr>
          <w:rFonts w:hint="eastAsia"/>
          <w:sz w:val="18"/>
          <w:szCs w:val="18"/>
        </w:rPr>
        <w:t>補助事業等又は間接補助事業等に要する経費のうち補助金等又は間接補助金等によ</w:t>
      </w:r>
      <w:r w:rsidRPr="00C56C11">
        <w:rPr>
          <w:rFonts w:hint="eastAsia"/>
          <w:color w:val="0D0D0D" w:themeColor="text1" w:themeTint="F2"/>
          <w:sz w:val="18"/>
          <w:szCs w:val="18"/>
        </w:rPr>
        <w:t>っ</w:t>
      </w:r>
      <w:r w:rsidRPr="00C56C11">
        <w:rPr>
          <w:rFonts w:hint="eastAsia"/>
          <w:sz w:val="18"/>
          <w:szCs w:val="18"/>
        </w:rPr>
        <w:t>てまかなわれる部分以外の部分を負担することができないことその他の理由により補助事業等又は間接補助事業等を遂行することができない場合（補助事業者等又は間接補助事業者等の責に帰すべき事情による場合を除く。）とする。</w:t>
      </w:r>
    </w:p>
    <w:p w14:paraId="114FBE91" w14:textId="77777777" w:rsidR="001D0685" w:rsidRPr="00C56C11" w:rsidRDefault="001D0685" w:rsidP="001D0685">
      <w:pPr>
        <w:spacing w:line="0" w:lineRule="atLeast"/>
        <w:ind w:leftChars="67" w:left="141" w:rightChars="33" w:right="70"/>
        <w:rPr>
          <w:sz w:val="18"/>
          <w:szCs w:val="18"/>
        </w:rPr>
      </w:pPr>
    </w:p>
    <w:p w14:paraId="3B4E8935"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（決定の取消に伴う補助金等の交付）</w:t>
      </w:r>
    </w:p>
    <w:p w14:paraId="4EF2950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第六条　法第十条第三項の規定による補助金等は</w:t>
      </w:r>
      <w:r>
        <w:rPr>
          <w:rFonts w:hint="eastAsia"/>
          <w:sz w:val="18"/>
          <w:szCs w:val="18"/>
        </w:rPr>
        <w:t>，</w:t>
      </w:r>
      <w:r w:rsidRPr="00C56C11">
        <w:rPr>
          <w:rFonts w:hint="eastAsia"/>
          <w:sz w:val="18"/>
          <w:szCs w:val="18"/>
        </w:rPr>
        <w:t>次に掲げる経費について交付するものとする。</w:t>
      </w:r>
    </w:p>
    <w:p w14:paraId="4B4B01F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一　補助事業等に係る機械</w:t>
      </w:r>
      <w:r>
        <w:rPr>
          <w:rFonts w:hint="eastAsia"/>
          <w:sz w:val="18"/>
          <w:szCs w:val="18"/>
        </w:rPr>
        <w:t>，</w:t>
      </w:r>
      <w:r w:rsidRPr="00C56C11">
        <w:rPr>
          <w:rFonts w:hint="eastAsia"/>
          <w:sz w:val="18"/>
          <w:szCs w:val="18"/>
        </w:rPr>
        <w:t>器具及び仮設物の撤去その他の残務処理に要する経費</w:t>
      </w:r>
    </w:p>
    <w:p w14:paraId="1796EF7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二　補助事業等を行うため締結した契約の解除により必要とな</w:t>
      </w:r>
      <w:r w:rsidRPr="00C56C11">
        <w:rPr>
          <w:rFonts w:hint="eastAsia"/>
          <w:color w:val="0D0D0D" w:themeColor="text1" w:themeTint="F2"/>
          <w:sz w:val="18"/>
          <w:szCs w:val="18"/>
        </w:rPr>
        <w:t>っ</w:t>
      </w:r>
      <w:r w:rsidRPr="00C56C11">
        <w:rPr>
          <w:rFonts w:hint="eastAsia"/>
          <w:sz w:val="18"/>
          <w:szCs w:val="18"/>
        </w:rPr>
        <w:t>た賠償金の支払に要する経費</w:t>
      </w:r>
    </w:p>
    <w:p w14:paraId="146E864C"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lastRenderedPageBreak/>
        <w:t>２　前項の補助金等の額の同項各号に掲げる経費の額に対する割合その他その交付については</w:t>
      </w:r>
      <w:r>
        <w:rPr>
          <w:rFonts w:hint="eastAsia"/>
          <w:sz w:val="18"/>
          <w:szCs w:val="18"/>
        </w:rPr>
        <w:t>，</w:t>
      </w:r>
      <w:r w:rsidRPr="00C56C11">
        <w:rPr>
          <w:rFonts w:hint="eastAsia"/>
          <w:sz w:val="18"/>
          <w:szCs w:val="18"/>
        </w:rPr>
        <w:t>法第十条第一項の規定による取消に係る補助事業等についての補助金等に準ずるものとする。</w:t>
      </w:r>
    </w:p>
    <w:p w14:paraId="6F22DD0F" w14:textId="77777777" w:rsidR="001D0685" w:rsidRPr="00C56C11" w:rsidRDefault="001D0685" w:rsidP="001D0685">
      <w:pPr>
        <w:spacing w:line="0" w:lineRule="atLeast"/>
        <w:ind w:leftChars="67" w:left="141" w:rightChars="33" w:right="70"/>
        <w:rPr>
          <w:sz w:val="18"/>
          <w:szCs w:val="18"/>
        </w:rPr>
      </w:pPr>
    </w:p>
    <w:p w14:paraId="27878548"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（補助事業等の遂行の一時停止）</w:t>
      </w:r>
    </w:p>
    <w:p w14:paraId="1510E65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第七条　各省各庁の長は</w:t>
      </w:r>
      <w:r>
        <w:rPr>
          <w:rFonts w:hint="eastAsia"/>
          <w:sz w:val="18"/>
          <w:szCs w:val="18"/>
        </w:rPr>
        <w:t>，</w:t>
      </w:r>
      <w:r w:rsidRPr="00C56C11">
        <w:rPr>
          <w:rFonts w:hint="eastAsia"/>
          <w:sz w:val="18"/>
          <w:szCs w:val="18"/>
        </w:rPr>
        <w:t>法第十三条第二項の規定により補助事業等の遂行の一時停止を命ずる場合においては</w:t>
      </w:r>
      <w:r>
        <w:rPr>
          <w:rFonts w:hint="eastAsia"/>
          <w:sz w:val="18"/>
          <w:szCs w:val="18"/>
        </w:rPr>
        <w:t>，</w:t>
      </w:r>
      <w:r w:rsidRPr="00C56C11">
        <w:rPr>
          <w:rFonts w:hint="eastAsia"/>
          <w:sz w:val="18"/>
          <w:szCs w:val="18"/>
        </w:rPr>
        <w:t>補助事業者等が当該補助金等の交付の決定の内容及びこれに附した条件に適合させるための措置を各省各庁の長の指定する期日までにとらないときは</w:t>
      </w:r>
      <w:r>
        <w:rPr>
          <w:rFonts w:hint="eastAsia"/>
          <w:sz w:val="18"/>
          <w:szCs w:val="18"/>
        </w:rPr>
        <w:t>，</w:t>
      </w:r>
      <w:r w:rsidRPr="00C56C11">
        <w:rPr>
          <w:rFonts w:hint="eastAsia"/>
          <w:sz w:val="18"/>
          <w:szCs w:val="18"/>
        </w:rPr>
        <w:t>法第十七条第一項の規定により当該補助金等の交付の決定の全部又は一部を取り消す旨を</w:t>
      </w:r>
      <w:r>
        <w:rPr>
          <w:rFonts w:hint="eastAsia"/>
          <w:sz w:val="18"/>
          <w:szCs w:val="18"/>
        </w:rPr>
        <w:t>，</w:t>
      </w:r>
      <w:r w:rsidRPr="00C56C11">
        <w:rPr>
          <w:rFonts w:hint="eastAsia"/>
          <w:sz w:val="18"/>
          <w:szCs w:val="18"/>
        </w:rPr>
        <w:t>明らかにしなければならない。</w:t>
      </w:r>
    </w:p>
    <w:p w14:paraId="446045A8" w14:textId="77777777" w:rsidR="001D0685" w:rsidRPr="00C56C11" w:rsidRDefault="001D0685" w:rsidP="001D0685">
      <w:pPr>
        <w:spacing w:line="0" w:lineRule="atLeast"/>
        <w:ind w:leftChars="67" w:left="141" w:rightChars="33" w:right="70"/>
        <w:rPr>
          <w:sz w:val="18"/>
          <w:szCs w:val="18"/>
        </w:rPr>
      </w:pPr>
    </w:p>
    <w:p w14:paraId="3C5D1985"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（国の会計年度終了の場合における実績報告）</w:t>
      </w:r>
    </w:p>
    <w:p w14:paraId="5AA8D4D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第八条　法第十四条後段の規定による補助事業等実績報告書には</w:t>
      </w:r>
      <w:r>
        <w:rPr>
          <w:rFonts w:hint="eastAsia"/>
          <w:sz w:val="18"/>
          <w:szCs w:val="18"/>
        </w:rPr>
        <w:t>，</w:t>
      </w:r>
      <w:r w:rsidRPr="00C56C11">
        <w:rPr>
          <w:rFonts w:hint="eastAsia"/>
          <w:sz w:val="18"/>
          <w:szCs w:val="18"/>
        </w:rPr>
        <w:t>翌年度以降の補助事業等の遂行に関する計画を附記しなければならない。ただし</w:t>
      </w:r>
      <w:r>
        <w:rPr>
          <w:rFonts w:hint="eastAsia"/>
          <w:sz w:val="18"/>
          <w:szCs w:val="18"/>
        </w:rPr>
        <w:t>，</w:t>
      </w:r>
      <w:r w:rsidRPr="00C56C11">
        <w:rPr>
          <w:rFonts w:hint="eastAsia"/>
          <w:sz w:val="18"/>
          <w:szCs w:val="18"/>
        </w:rPr>
        <w:t>その計画が当該補助金等の交付の決定の内容とな</w:t>
      </w:r>
      <w:r w:rsidRPr="00C56C11">
        <w:rPr>
          <w:rFonts w:hint="eastAsia"/>
          <w:color w:val="0D0D0D" w:themeColor="text1" w:themeTint="F2"/>
          <w:sz w:val="18"/>
          <w:szCs w:val="18"/>
        </w:rPr>
        <w:t>っ</w:t>
      </w:r>
      <w:r w:rsidRPr="00C56C11">
        <w:rPr>
          <w:rFonts w:hint="eastAsia"/>
          <w:sz w:val="18"/>
          <w:szCs w:val="18"/>
        </w:rPr>
        <w:t>た計画に比して変更がないときは</w:t>
      </w:r>
      <w:r>
        <w:rPr>
          <w:rFonts w:hint="eastAsia"/>
          <w:sz w:val="18"/>
          <w:szCs w:val="18"/>
        </w:rPr>
        <w:t>，</w:t>
      </w:r>
      <w:r w:rsidRPr="00C56C11">
        <w:rPr>
          <w:rFonts w:hint="eastAsia"/>
          <w:sz w:val="18"/>
          <w:szCs w:val="18"/>
        </w:rPr>
        <w:t>この限りでない。</w:t>
      </w:r>
    </w:p>
    <w:p w14:paraId="19FA0790" w14:textId="77777777" w:rsidR="001D0685" w:rsidRPr="00C56C11" w:rsidRDefault="001D0685" w:rsidP="001D0685">
      <w:pPr>
        <w:spacing w:line="0" w:lineRule="atLeast"/>
        <w:ind w:leftChars="67" w:left="141" w:rightChars="33" w:right="70"/>
        <w:rPr>
          <w:sz w:val="18"/>
          <w:szCs w:val="18"/>
        </w:rPr>
      </w:pPr>
    </w:p>
    <w:p w14:paraId="2800CF6B"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（補助金等の返還の期限の延長等）</w:t>
      </w:r>
    </w:p>
    <w:p w14:paraId="422206E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第九条　法第十八条第三項の規定による補助金等の返還の期限の延長又は返還の命令の全部若しくは一部の取消は</w:t>
      </w:r>
      <w:r>
        <w:rPr>
          <w:rFonts w:hint="eastAsia"/>
          <w:sz w:val="18"/>
          <w:szCs w:val="18"/>
        </w:rPr>
        <w:t>，</w:t>
      </w:r>
      <w:r w:rsidRPr="00C56C11">
        <w:rPr>
          <w:rFonts w:hint="eastAsia"/>
          <w:sz w:val="18"/>
          <w:szCs w:val="18"/>
        </w:rPr>
        <w:t>補助事業者等の申請により行うものとする。</w:t>
      </w:r>
    </w:p>
    <w:p w14:paraId="2E6E926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補助事業者等は</w:t>
      </w:r>
      <w:r>
        <w:rPr>
          <w:rFonts w:hint="eastAsia"/>
          <w:sz w:val="18"/>
          <w:szCs w:val="18"/>
        </w:rPr>
        <w:t>，</w:t>
      </w:r>
      <w:r w:rsidRPr="00C56C11">
        <w:rPr>
          <w:rFonts w:hint="eastAsia"/>
          <w:sz w:val="18"/>
          <w:szCs w:val="18"/>
        </w:rPr>
        <w:t>前項の申請をしようとする場合には</w:t>
      </w:r>
      <w:r>
        <w:rPr>
          <w:rFonts w:hint="eastAsia"/>
          <w:sz w:val="18"/>
          <w:szCs w:val="18"/>
        </w:rPr>
        <w:t>，</w:t>
      </w:r>
      <w:r w:rsidRPr="00C56C11">
        <w:rPr>
          <w:rFonts w:hint="eastAsia"/>
          <w:sz w:val="18"/>
          <w:szCs w:val="18"/>
        </w:rPr>
        <w:t>申請の内容を記載した書面に</w:t>
      </w:r>
      <w:r>
        <w:rPr>
          <w:rFonts w:hint="eastAsia"/>
          <w:sz w:val="18"/>
          <w:szCs w:val="18"/>
        </w:rPr>
        <w:t>，</w:t>
      </w:r>
      <w:r w:rsidRPr="00C56C11">
        <w:rPr>
          <w:rFonts w:hint="eastAsia"/>
          <w:sz w:val="18"/>
          <w:szCs w:val="18"/>
        </w:rPr>
        <w:t>当該補助事業等に係る間接補助金等の交付又は融通の目的を達成するためとつた措置及び当該補助金等の返還を困難とする理由その他参考となるべき事項を記載した書類を添えて</w:t>
      </w:r>
      <w:r>
        <w:rPr>
          <w:rFonts w:hint="eastAsia"/>
          <w:sz w:val="18"/>
          <w:szCs w:val="18"/>
        </w:rPr>
        <w:t>，</w:t>
      </w:r>
      <w:r w:rsidRPr="00C56C11">
        <w:rPr>
          <w:rFonts w:hint="eastAsia"/>
          <w:sz w:val="18"/>
          <w:szCs w:val="18"/>
        </w:rPr>
        <w:t>これを各省各庁の長（略）に提出しなければならない。</w:t>
      </w:r>
    </w:p>
    <w:p w14:paraId="62F3106B"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３　各省各庁の長は</w:t>
      </w:r>
      <w:r>
        <w:rPr>
          <w:rFonts w:hint="eastAsia"/>
          <w:sz w:val="18"/>
          <w:szCs w:val="18"/>
        </w:rPr>
        <w:t>，</w:t>
      </w:r>
      <w:r w:rsidRPr="00C56C11">
        <w:rPr>
          <w:rFonts w:hint="eastAsia"/>
          <w:sz w:val="18"/>
          <w:szCs w:val="18"/>
        </w:rPr>
        <w:t>法第十八条第三項の規定により補助金等の返還の期限の延長又は返還の命令の全部若しくは一部の取消をしようとする場合には</w:t>
      </w:r>
      <w:r>
        <w:rPr>
          <w:rFonts w:hint="eastAsia"/>
          <w:sz w:val="18"/>
          <w:szCs w:val="18"/>
        </w:rPr>
        <w:t>，</w:t>
      </w:r>
      <w:r w:rsidRPr="00C56C11">
        <w:rPr>
          <w:rFonts w:hint="eastAsia"/>
          <w:sz w:val="18"/>
          <w:szCs w:val="18"/>
        </w:rPr>
        <w:t>財務大臣に協議しなければならない。</w:t>
      </w:r>
    </w:p>
    <w:p w14:paraId="21C9D002"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４～５　略</w:t>
      </w:r>
    </w:p>
    <w:p w14:paraId="563DAF39" w14:textId="77777777" w:rsidR="001D0685" w:rsidRPr="00C56C11" w:rsidRDefault="001D0685" w:rsidP="001D0685">
      <w:pPr>
        <w:spacing w:line="0" w:lineRule="atLeast"/>
        <w:ind w:leftChars="67" w:left="322" w:rightChars="33" w:right="70" w:hangingChars="100" w:hanging="181"/>
        <w:rPr>
          <w:sz w:val="18"/>
          <w:szCs w:val="18"/>
        </w:rPr>
      </w:pPr>
    </w:p>
    <w:p w14:paraId="1777F706"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（加算金の計算）</w:t>
      </w:r>
    </w:p>
    <w:p w14:paraId="704C686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第十条　補助金等が二回以上に分けて交付されている場合における法第十九条第一項の規定の適用については</w:t>
      </w:r>
      <w:r>
        <w:rPr>
          <w:rFonts w:hint="eastAsia"/>
          <w:sz w:val="18"/>
          <w:szCs w:val="18"/>
        </w:rPr>
        <w:t>，</w:t>
      </w:r>
      <w:r w:rsidRPr="00C56C11">
        <w:rPr>
          <w:rFonts w:hint="eastAsia"/>
          <w:sz w:val="18"/>
          <w:szCs w:val="18"/>
        </w:rPr>
        <w:t>返還を命ぜられた額に相当する補助金等は</w:t>
      </w:r>
      <w:r>
        <w:rPr>
          <w:rFonts w:hint="eastAsia"/>
          <w:sz w:val="18"/>
          <w:szCs w:val="18"/>
        </w:rPr>
        <w:t>，</w:t>
      </w:r>
      <w:r w:rsidRPr="00C56C11">
        <w:rPr>
          <w:rFonts w:hint="eastAsia"/>
          <w:sz w:val="18"/>
          <w:szCs w:val="18"/>
        </w:rPr>
        <w:t>最後の受領の日に受領したものとし</w:t>
      </w:r>
      <w:r>
        <w:rPr>
          <w:rFonts w:hint="eastAsia"/>
          <w:sz w:val="18"/>
          <w:szCs w:val="18"/>
        </w:rPr>
        <w:t>，</w:t>
      </w:r>
      <w:r w:rsidRPr="00C56C11">
        <w:rPr>
          <w:rFonts w:hint="eastAsia"/>
          <w:sz w:val="18"/>
          <w:szCs w:val="18"/>
        </w:rPr>
        <w:t>当該返還を命ぜられた額がその日に受領した額をこえるときは</w:t>
      </w:r>
      <w:r>
        <w:rPr>
          <w:rFonts w:hint="eastAsia"/>
          <w:sz w:val="18"/>
          <w:szCs w:val="18"/>
        </w:rPr>
        <w:t>，</w:t>
      </w:r>
      <w:r w:rsidRPr="00C56C11">
        <w:rPr>
          <w:rFonts w:hint="eastAsia"/>
          <w:sz w:val="18"/>
          <w:szCs w:val="18"/>
        </w:rPr>
        <w:t>当該返還を命ぜられた額に達するまで順次さかのぼりそれぞれの受領の日において受領したものとする。</w:t>
      </w:r>
    </w:p>
    <w:p w14:paraId="3E4F609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法第十九条第一項の規定により加算金を納付しなければならない場合において</w:t>
      </w:r>
      <w:r>
        <w:rPr>
          <w:rFonts w:hint="eastAsia"/>
          <w:sz w:val="18"/>
          <w:szCs w:val="18"/>
        </w:rPr>
        <w:t>，</w:t>
      </w:r>
      <w:r w:rsidRPr="00C56C11">
        <w:rPr>
          <w:rFonts w:hint="eastAsia"/>
          <w:sz w:val="18"/>
          <w:szCs w:val="18"/>
        </w:rPr>
        <w:t>補助事業者等の納付した金額が返還を命ぜられた補助金等の額に達するまでは</w:t>
      </w:r>
      <w:r>
        <w:rPr>
          <w:rFonts w:hint="eastAsia"/>
          <w:sz w:val="18"/>
          <w:szCs w:val="18"/>
        </w:rPr>
        <w:t>，</w:t>
      </w:r>
      <w:r w:rsidRPr="00C56C11">
        <w:rPr>
          <w:rFonts w:hint="eastAsia"/>
          <w:sz w:val="18"/>
          <w:szCs w:val="18"/>
        </w:rPr>
        <w:t>その納付金額は</w:t>
      </w:r>
      <w:r>
        <w:rPr>
          <w:rFonts w:hint="eastAsia"/>
          <w:sz w:val="18"/>
          <w:szCs w:val="18"/>
        </w:rPr>
        <w:t>，</w:t>
      </w:r>
      <w:r w:rsidRPr="00C56C11">
        <w:rPr>
          <w:rFonts w:hint="eastAsia"/>
          <w:sz w:val="18"/>
          <w:szCs w:val="18"/>
        </w:rPr>
        <w:t>まず当該返還を命ぜられた補助金等の額に充てられたものとする。</w:t>
      </w:r>
    </w:p>
    <w:p w14:paraId="06384012" w14:textId="77777777" w:rsidR="001D0685" w:rsidRPr="00C56C11" w:rsidRDefault="001D0685" w:rsidP="001D0685">
      <w:pPr>
        <w:spacing w:line="0" w:lineRule="atLeast"/>
        <w:ind w:leftChars="67" w:left="141" w:rightChars="33" w:right="70"/>
        <w:rPr>
          <w:sz w:val="18"/>
          <w:szCs w:val="18"/>
        </w:rPr>
      </w:pPr>
    </w:p>
    <w:p w14:paraId="36FE9827"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（延滞金の計算）</w:t>
      </w:r>
    </w:p>
    <w:p w14:paraId="601FF10C"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第十一条　法第十九条第二項の規定により延滞金を納付しなければならない場合において</w:t>
      </w:r>
      <w:r>
        <w:rPr>
          <w:rFonts w:hint="eastAsia"/>
          <w:sz w:val="18"/>
          <w:szCs w:val="18"/>
        </w:rPr>
        <w:t>，</w:t>
      </w:r>
      <w:r w:rsidRPr="00C56C11">
        <w:rPr>
          <w:rFonts w:hint="eastAsia"/>
          <w:sz w:val="18"/>
          <w:szCs w:val="18"/>
        </w:rPr>
        <w:t>返還を</w:t>
      </w:r>
      <w:r w:rsidRPr="00C56C11">
        <w:rPr>
          <w:rFonts w:hint="eastAsia"/>
          <w:sz w:val="18"/>
          <w:szCs w:val="18"/>
        </w:rPr>
        <w:t>命ぜられた補助金等の未納付額の一部が納付されたときは</w:t>
      </w:r>
      <w:r>
        <w:rPr>
          <w:rFonts w:hint="eastAsia"/>
          <w:sz w:val="18"/>
          <w:szCs w:val="18"/>
        </w:rPr>
        <w:t>，</w:t>
      </w:r>
      <w:r w:rsidRPr="00C56C11">
        <w:rPr>
          <w:rFonts w:hint="eastAsia"/>
          <w:sz w:val="18"/>
          <w:szCs w:val="18"/>
        </w:rPr>
        <w:t>当該納付の日の翌日以後の期間に係る延滞金の計算の基礎となるべき未納付額は</w:t>
      </w:r>
      <w:r>
        <w:rPr>
          <w:rFonts w:hint="eastAsia"/>
          <w:sz w:val="18"/>
          <w:szCs w:val="18"/>
        </w:rPr>
        <w:t>，</w:t>
      </w:r>
      <w:r w:rsidRPr="00C56C11">
        <w:rPr>
          <w:rFonts w:hint="eastAsia"/>
          <w:sz w:val="18"/>
          <w:szCs w:val="18"/>
        </w:rPr>
        <w:t>その納付金額を控除した額によるものとする。</w:t>
      </w:r>
    </w:p>
    <w:p w14:paraId="446F543E" w14:textId="77777777" w:rsidR="001D0685" w:rsidRPr="00C56C11" w:rsidRDefault="001D0685" w:rsidP="001D0685">
      <w:pPr>
        <w:spacing w:line="0" w:lineRule="atLeast"/>
        <w:ind w:leftChars="67" w:left="141" w:rightChars="33" w:right="70"/>
        <w:rPr>
          <w:sz w:val="18"/>
          <w:szCs w:val="18"/>
        </w:rPr>
      </w:pPr>
    </w:p>
    <w:p w14:paraId="7DFFA42A"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（加算金又は延滞金の免除）</w:t>
      </w:r>
    </w:p>
    <w:p w14:paraId="5349D0B3"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第十二条　第九条の規定は</w:t>
      </w:r>
      <w:r>
        <w:rPr>
          <w:rFonts w:hint="eastAsia"/>
          <w:sz w:val="18"/>
          <w:szCs w:val="18"/>
        </w:rPr>
        <w:t>，</w:t>
      </w:r>
      <w:r w:rsidRPr="00C56C11">
        <w:rPr>
          <w:rFonts w:hint="eastAsia"/>
          <w:sz w:val="18"/>
          <w:szCs w:val="18"/>
        </w:rPr>
        <w:t>法第十九条第三項の規定による加算金又は延滞金の全部又は一部の免除について準用する。この場合において</w:t>
      </w:r>
      <w:r>
        <w:rPr>
          <w:rFonts w:hint="eastAsia"/>
          <w:sz w:val="18"/>
          <w:szCs w:val="18"/>
        </w:rPr>
        <w:t>，</w:t>
      </w:r>
      <w:r w:rsidRPr="00C56C11">
        <w:rPr>
          <w:rFonts w:hint="eastAsia"/>
          <w:sz w:val="18"/>
          <w:szCs w:val="18"/>
        </w:rPr>
        <w:t>第九条第二項中「当該補助事業等に係る間接補助金等の交付又は融通の目的を達成するため」とあるのは</w:t>
      </w:r>
      <w:r>
        <w:rPr>
          <w:rFonts w:hint="eastAsia"/>
          <w:sz w:val="18"/>
          <w:szCs w:val="18"/>
        </w:rPr>
        <w:t>，</w:t>
      </w:r>
      <w:r w:rsidRPr="00C56C11">
        <w:rPr>
          <w:rFonts w:hint="eastAsia"/>
          <w:sz w:val="18"/>
          <w:szCs w:val="18"/>
        </w:rPr>
        <w:t>「当該補助金等の返還を遅延させないため」と読み替えるものとする。</w:t>
      </w:r>
    </w:p>
    <w:p w14:paraId="51D83D2A" w14:textId="77777777" w:rsidR="001D0685" w:rsidRPr="00C56C11" w:rsidRDefault="001D0685" w:rsidP="001D0685">
      <w:pPr>
        <w:spacing w:line="0" w:lineRule="atLeast"/>
        <w:ind w:leftChars="67" w:left="141" w:rightChars="33" w:right="70"/>
        <w:rPr>
          <w:sz w:val="18"/>
          <w:szCs w:val="18"/>
        </w:rPr>
      </w:pPr>
    </w:p>
    <w:p w14:paraId="6FAF61CD"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（処分を制限する財産）</w:t>
      </w:r>
    </w:p>
    <w:p w14:paraId="3647E4BE"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第十三条　法第二十二条に規定する政令で定める財産は</w:t>
      </w:r>
      <w:r>
        <w:rPr>
          <w:rFonts w:hint="eastAsia"/>
          <w:sz w:val="18"/>
          <w:szCs w:val="18"/>
        </w:rPr>
        <w:t>，</w:t>
      </w:r>
      <w:r w:rsidRPr="00C56C11">
        <w:rPr>
          <w:rFonts w:hint="eastAsia"/>
          <w:sz w:val="18"/>
          <w:szCs w:val="18"/>
        </w:rPr>
        <w:t>次に掲げるものとする。</w:t>
      </w:r>
    </w:p>
    <w:p w14:paraId="7F1F1CD2"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一　不動産</w:t>
      </w:r>
    </w:p>
    <w:p w14:paraId="67A18F49"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二　船舶</w:t>
      </w:r>
      <w:r>
        <w:rPr>
          <w:rFonts w:hint="eastAsia"/>
          <w:sz w:val="18"/>
          <w:szCs w:val="18"/>
        </w:rPr>
        <w:t>，</w:t>
      </w:r>
      <w:r w:rsidRPr="00C56C11">
        <w:rPr>
          <w:rFonts w:hint="eastAsia"/>
          <w:sz w:val="18"/>
          <w:szCs w:val="18"/>
        </w:rPr>
        <w:t>航空機</w:t>
      </w:r>
      <w:r>
        <w:rPr>
          <w:rFonts w:hint="eastAsia"/>
          <w:sz w:val="18"/>
          <w:szCs w:val="18"/>
        </w:rPr>
        <w:t>，</w:t>
      </w:r>
      <w:r w:rsidRPr="00C56C11">
        <w:rPr>
          <w:rFonts w:hint="eastAsia"/>
          <w:sz w:val="18"/>
          <w:szCs w:val="18"/>
        </w:rPr>
        <w:t>浮標</w:t>
      </w:r>
      <w:r>
        <w:rPr>
          <w:rFonts w:hint="eastAsia"/>
          <w:sz w:val="18"/>
          <w:szCs w:val="18"/>
        </w:rPr>
        <w:t>，</w:t>
      </w:r>
      <w:r w:rsidRPr="00C56C11">
        <w:rPr>
          <w:rFonts w:hint="eastAsia"/>
          <w:sz w:val="18"/>
          <w:szCs w:val="18"/>
        </w:rPr>
        <w:t>浮さん橋及び浮ドツク</w:t>
      </w:r>
    </w:p>
    <w:p w14:paraId="3C02CC0C"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三　前二号に掲げるものの従物</w:t>
      </w:r>
    </w:p>
    <w:p w14:paraId="525AAAB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四　機械及び重要な器具で</w:t>
      </w:r>
      <w:r>
        <w:rPr>
          <w:rFonts w:hint="eastAsia"/>
          <w:sz w:val="18"/>
          <w:szCs w:val="18"/>
        </w:rPr>
        <w:t>，</w:t>
      </w:r>
      <w:r w:rsidRPr="00C56C11">
        <w:rPr>
          <w:rFonts w:hint="eastAsia"/>
          <w:sz w:val="18"/>
          <w:szCs w:val="18"/>
        </w:rPr>
        <w:t>各省各庁の長が定めるもの</w:t>
      </w:r>
    </w:p>
    <w:p w14:paraId="7B5538AD"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五　その他各省各庁の長が補助金等の交付の目的を達成するため特に必要があると認めて定めるもの</w:t>
      </w:r>
    </w:p>
    <w:p w14:paraId="0F6C3624" w14:textId="77777777" w:rsidR="001D0685" w:rsidRPr="00C56C11" w:rsidRDefault="001D0685" w:rsidP="001D0685">
      <w:pPr>
        <w:spacing w:line="0" w:lineRule="atLeast"/>
        <w:ind w:leftChars="67" w:left="141" w:rightChars="33" w:right="70"/>
        <w:rPr>
          <w:sz w:val="18"/>
          <w:szCs w:val="18"/>
        </w:rPr>
      </w:pPr>
    </w:p>
    <w:p w14:paraId="4565CF21"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（財産の処分の制限を適用しない場合）</w:t>
      </w:r>
    </w:p>
    <w:p w14:paraId="6DC80CD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第十四条　法第二十二条ただし書に規定する政令で定める場合は</w:t>
      </w:r>
      <w:r>
        <w:rPr>
          <w:rFonts w:hint="eastAsia"/>
          <w:sz w:val="18"/>
          <w:szCs w:val="18"/>
        </w:rPr>
        <w:t>，</w:t>
      </w:r>
      <w:r w:rsidRPr="00C56C11">
        <w:rPr>
          <w:rFonts w:hint="eastAsia"/>
          <w:sz w:val="18"/>
          <w:szCs w:val="18"/>
        </w:rPr>
        <w:t>次に掲げる場合とする。</w:t>
      </w:r>
    </w:p>
    <w:p w14:paraId="2EA16481"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一　補助事業者等が法第七条第二項の規定による条件に基き補助金等の全部に相当する金額を国に納付した場合</w:t>
      </w:r>
    </w:p>
    <w:p w14:paraId="00997EF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二　補助金等の交付の目的及び当該財産の耐用年数を勘案して各省各庁の長が定める期間を経過した場合</w:t>
      </w:r>
    </w:p>
    <w:p w14:paraId="1BA84B88"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第九条第三項から第五項までの規定は</w:t>
      </w:r>
      <w:r>
        <w:rPr>
          <w:rFonts w:hint="eastAsia"/>
          <w:sz w:val="18"/>
          <w:szCs w:val="18"/>
        </w:rPr>
        <w:t>，</w:t>
      </w:r>
      <w:r w:rsidRPr="00C56C11">
        <w:rPr>
          <w:rFonts w:hint="eastAsia"/>
          <w:sz w:val="18"/>
          <w:szCs w:val="18"/>
        </w:rPr>
        <w:t>前項第二号の期間を定める場合について準用する。</w:t>
      </w:r>
    </w:p>
    <w:p w14:paraId="226661AC" w14:textId="77777777" w:rsidR="001D0685" w:rsidRPr="00C56C11" w:rsidRDefault="001D0685" w:rsidP="001D0685">
      <w:pPr>
        <w:spacing w:line="0" w:lineRule="atLeast"/>
        <w:ind w:leftChars="67" w:left="141" w:rightChars="33" w:right="70"/>
        <w:rPr>
          <w:sz w:val="18"/>
          <w:szCs w:val="18"/>
        </w:rPr>
      </w:pPr>
    </w:p>
    <w:p w14:paraId="4CBDCA7A"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（不服の申出の手続）</w:t>
      </w:r>
    </w:p>
    <w:p w14:paraId="280D9B5A"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第十五条　法第二十五条第一項の規定により不服を申し出ようとする者は</w:t>
      </w:r>
      <w:r>
        <w:rPr>
          <w:rFonts w:hint="eastAsia"/>
          <w:sz w:val="18"/>
          <w:szCs w:val="18"/>
        </w:rPr>
        <w:t>，</w:t>
      </w:r>
      <w:r w:rsidRPr="00C56C11">
        <w:rPr>
          <w:rFonts w:hint="eastAsia"/>
          <w:sz w:val="18"/>
          <w:szCs w:val="18"/>
        </w:rPr>
        <w:t>当該不服の申出に係る処分の通知を受けた日（処分について通知がない場合においては</w:t>
      </w:r>
      <w:r>
        <w:rPr>
          <w:rFonts w:hint="eastAsia"/>
          <w:sz w:val="18"/>
          <w:szCs w:val="18"/>
        </w:rPr>
        <w:t>，</w:t>
      </w:r>
      <w:r w:rsidRPr="00C56C11">
        <w:rPr>
          <w:rFonts w:hint="eastAsia"/>
          <w:sz w:val="18"/>
          <w:szCs w:val="18"/>
        </w:rPr>
        <w:t>処分があつたことを知っ日）から三十日以内に</w:t>
      </w:r>
      <w:r>
        <w:rPr>
          <w:rFonts w:hint="eastAsia"/>
          <w:sz w:val="18"/>
          <w:szCs w:val="18"/>
        </w:rPr>
        <w:t>，</w:t>
      </w:r>
      <w:r w:rsidRPr="00C56C11">
        <w:rPr>
          <w:rFonts w:hint="eastAsia"/>
          <w:sz w:val="18"/>
          <w:szCs w:val="18"/>
        </w:rPr>
        <w:t>当該処分の内容</w:t>
      </w:r>
      <w:r>
        <w:rPr>
          <w:rFonts w:hint="eastAsia"/>
          <w:sz w:val="18"/>
          <w:szCs w:val="18"/>
        </w:rPr>
        <w:t>，</w:t>
      </w:r>
      <w:r w:rsidRPr="00C56C11">
        <w:rPr>
          <w:rFonts w:hint="eastAsia"/>
          <w:sz w:val="18"/>
          <w:szCs w:val="18"/>
        </w:rPr>
        <w:t>処分を受けた年月日及び不服の理由を記載した不服申出書に参考となるべき書類を添えて</w:t>
      </w:r>
      <w:r>
        <w:rPr>
          <w:rFonts w:hint="eastAsia"/>
          <w:sz w:val="18"/>
          <w:szCs w:val="18"/>
        </w:rPr>
        <w:t>，</w:t>
      </w:r>
      <w:r w:rsidRPr="00C56C11">
        <w:rPr>
          <w:rFonts w:hint="eastAsia"/>
          <w:sz w:val="18"/>
          <w:szCs w:val="18"/>
        </w:rPr>
        <w:t>これを当該処分をした各省各庁の長（法第二十六条第一項の規定により当該処分を委任された機関があるときは当該機関とし</w:t>
      </w:r>
      <w:r>
        <w:rPr>
          <w:rFonts w:hint="eastAsia"/>
          <w:sz w:val="18"/>
          <w:szCs w:val="18"/>
        </w:rPr>
        <w:t>，</w:t>
      </w:r>
      <w:r w:rsidRPr="00C56C11">
        <w:rPr>
          <w:rFonts w:hint="eastAsia"/>
          <w:sz w:val="18"/>
          <w:szCs w:val="18"/>
        </w:rPr>
        <w:t>同条第二項の規定により当該処分を行うこととな</w:t>
      </w:r>
      <w:r w:rsidRPr="00C56C11">
        <w:rPr>
          <w:rFonts w:hint="eastAsia"/>
          <w:color w:val="0D0D0D" w:themeColor="text1" w:themeTint="F2"/>
          <w:sz w:val="18"/>
          <w:szCs w:val="18"/>
        </w:rPr>
        <w:t>っ</w:t>
      </w:r>
      <w:r w:rsidRPr="00C56C11">
        <w:rPr>
          <w:rFonts w:hint="eastAsia"/>
          <w:sz w:val="18"/>
          <w:szCs w:val="18"/>
        </w:rPr>
        <w:t>た都道府県の知事又は教育委員会があるときは当該知事又は教育委員会とする。以下この条において同じ。）に提出しなければならない。</w:t>
      </w:r>
    </w:p>
    <w:p w14:paraId="2D0D9294"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各省各庁の長は</w:t>
      </w:r>
      <w:r>
        <w:rPr>
          <w:rFonts w:hint="eastAsia"/>
          <w:sz w:val="18"/>
          <w:szCs w:val="18"/>
        </w:rPr>
        <w:t>，</w:t>
      </w:r>
      <w:r w:rsidRPr="00C56C11">
        <w:rPr>
          <w:rFonts w:hint="eastAsia"/>
          <w:sz w:val="18"/>
          <w:szCs w:val="18"/>
        </w:rPr>
        <w:t>通信</w:t>
      </w:r>
      <w:r>
        <w:rPr>
          <w:rFonts w:hint="eastAsia"/>
          <w:sz w:val="18"/>
          <w:szCs w:val="18"/>
        </w:rPr>
        <w:t>，</w:t>
      </w:r>
      <w:r w:rsidRPr="00C56C11">
        <w:rPr>
          <w:rFonts w:hint="eastAsia"/>
          <w:sz w:val="18"/>
          <w:szCs w:val="18"/>
        </w:rPr>
        <w:t>交通その他の状況により前項の期間内に不服を申し出なかつたことについてやむを得ない理由があると認める者については</w:t>
      </w:r>
      <w:r>
        <w:rPr>
          <w:rFonts w:hint="eastAsia"/>
          <w:sz w:val="18"/>
          <w:szCs w:val="18"/>
        </w:rPr>
        <w:t>，</w:t>
      </w:r>
      <w:r w:rsidRPr="00C56C11">
        <w:rPr>
          <w:rFonts w:hint="eastAsia"/>
          <w:sz w:val="18"/>
          <w:szCs w:val="18"/>
        </w:rPr>
        <w:t>当該期間を延長することができる。</w:t>
      </w:r>
    </w:p>
    <w:p w14:paraId="7CBD0B28" w14:textId="52ADBE34" w:rsidR="001D0685" w:rsidRDefault="001D0685" w:rsidP="001D0685">
      <w:pPr>
        <w:spacing w:line="0" w:lineRule="atLeast"/>
        <w:ind w:leftChars="67" w:left="322" w:rightChars="33" w:right="70" w:hangingChars="100" w:hanging="181"/>
        <w:rPr>
          <w:sz w:val="18"/>
          <w:szCs w:val="18"/>
        </w:rPr>
      </w:pPr>
      <w:r w:rsidRPr="00C56C11">
        <w:rPr>
          <w:rFonts w:hint="eastAsia"/>
          <w:sz w:val="18"/>
          <w:szCs w:val="18"/>
        </w:rPr>
        <w:t>３　各省各庁の長は</w:t>
      </w:r>
      <w:r>
        <w:rPr>
          <w:rFonts w:hint="eastAsia"/>
          <w:sz w:val="18"/>
          <w:szCs w:val="18"/>
        </w:rPr>
        <w:t>，</w:t>
      </w:r>
      <w:r w:rsidRPr="00C56C11">
        <w:rPr>
          <w:rFonts w:hint="eastAsia"/>
          <w:sz w:val="18"/>
          <w:szCs w:val="18"/>
        </w:rPr>
        <w:t>第一項の不服の申出があつた場合において</w:t>
      </w:r>
      <w:r>
        <w:rPr>
          <w:rFonts w:hint="eastAsia"/>
          <w:sz w:val="18"/>
          <w:szCs w:val="18"/>
        </w:rPr>
        <w:t>，</w:t>
      </w:r>
      <w:r w:rsidRPr="00C56C11">
        <w:rPr>
          <w:rFonts w:hint="eastAsia"/>
          <w:sz w:val="18"/>
          <w:szCs w:val="18"/>
        </w:rPr>
        <w:t>その申出の方式又は手続に不備が</w:t>
      </w:r>
      <w:r w:rsidRPr="00C56C11">
        <w:rPr>
          <w:rFonts w:hint="eastAsia"/>
          <w:sz w:val="18"/>
          <w:szCs w:val="18"/>
        </w:rPr>
        <w:lastRenderedPageBreak/>
        <w:t>あるときは</w:t>
      </w:r>
      <w:r>
        <w:rPr>
          <w:rFonts w:hint="eastAsia"/>
          <w:sz w:val="18"/>
          <w:szCs w:val="18"/>
        </w:rPr>
        <w:t>，</w:t>
      </w:r>
      <w:r w:rsidRPr="00C56C11">
        <w:rPr>
          <w:rFonts w:hint="eastAsia"/>
          <w:sz w:val="18"/>
          <w:szCs w:val="18"/>
        </w:rPr>
        <w:t>相当と認められる期間を指定して</w:t>
      </w:r>
      <w:r>
        <w:rPr>
          <w:rFonts w:hint="eastAsia"/>
          <w:sz w:val="18"/>
          <w:szCs w:val="18"/>
        </w:rPr>
        <w:t>，</w:t>
      </w:r>
      <w:r w:rsidRPr="00C56C11">
        <w:rPr>
          <w:rFonts w:hint="eastAsia"/>
          <w:sz w:val="18"/>
          <w:szCs w:val="18"/>
        </w:rPr>
        <w:t>その補正をさせることができる。</w:t>
      </w:r>
    </w:p>
    <w:p w14:paraId="6E66B3A5" w14:textId="52B1B169" w:rsidR="004B67A2" w:rsidRDefault="004B67A2" w:rsidP="001D0685">
      <w:pPr>
        <w:spacing w:line="0" w:lineRule="atLeast"/>
        <w:ind w:leftChars="67" w:left="322" w:rightChars="33" w:right="70" w:hangingChars="100" w:hanging="181"/>
        <w:rPr>
          <w:sz w:val="18"/>
          <w:szCs w:val="18"/>
        </w:rPr>
      </w:pPr>
    </w:p>
    <w:p w14:paraId="05EFF51F" w14:textId="77777777" w:rsidR="004B67A2" w:rsidRPr="00C56C11" w:rsidRDefault="004B67A2" w:rsidP="001D0685">
      <w:pPr>
        <w:spacing w:line="0" w:lineRule="atLeast"/>
        <w:ind w:leftChars="67" w:left="322" w:rightChars="33" w:right="70" w:hangingChars="100" w:hanging="181"/>
        <w:rPr>
          <w:sz w:val="18"/>
          <w:szCs w:val="18"/>
        </w:rPr>
      </w:pPr>
    </w:p>
    <w:p w14:paraId="7B620419" w14:textId="77777777" w:rsidR="001D0685" w:rsidRPr="00C56C11" w:rsidRDefault="001D0685" w:rsidP="001D0685">
      <w:pPr>
        <w:spacing w:line="0" w:lineRule="atLeast"/>
        <w:ind w:rightChars="33" w:right="70"/>
        <w:rPr>
          <w:rFonts w:asciiTheme="majorEastAsia" w:eastAsiaTheme="majorEastAsia" w:hAnsiTheme="majorEastAsia"/>
          <w:b/>
          <w:sz w:val="18"/>
          <w:szCs w:val="18"/>
        </w:rPr>
      </w:pPr>
      <w:r w:rsidRPr="00C56C11">
        <w:rPr>
          <w:rFonts w:asciiTheme="majorEastAsia" w:eastAsiaTheme="majorEastAsia" w:hAnsiTheme="majorEastAsia" w:hint="eastAsia"/>
          <w:b/>
          <w:sz w:val="18"/>
          <w:szCs w:val="18"/>
        </w:rPr>
        <w:t>○文化芸術基本法（平成</w:t>
      </w:r>
      <w:r w:rsidRPr="00C56C11">
        <w:rPr>
          <w:rFonts w:asciiTheme="majorEastAsia" w:eastAsiaTheme="majorEastAsia" w:hAnsiTheme="majorEastAsia"/>
          <w:b/>
          <w:sz w:val="18"/>
          <w:szCs w:val="18"/>
        </w:rPr>
        <w:t>13</w:t>
      </w:r>
      <w:r w:rsidRPr="00C56C11">
        <w:rPr>
          <w:rFonts w:asciiTheme="majorEastAsia" w:eastAsiaTheme="majorEastAsia" w:hAnsiTheme="majorEastAsia" w:hint="eastAsia"/>
          <w:b/>
          <w:sz w:val="18"/>
          <w:szCs w:val="18"/>
        </w:rPr>
        <w:t>年法律第</w:t>
      </w:r>
      <w:r w:rsidRPr="00C56C11">
        <w:rPr>
          <w:rFonts w:asciiTheme="majorEastAsia" w:eastAsiaTheme="majorEastAsia" w:hAnsiTheme="majorEastAsia"/>
          <w:b/>
          <w:sz w:val="18"/>
          <w:szCs w:val="18"/>
        </w:rPr>
        <w:t>148</w:t>
      </w:r>
      <w:r w:rsidRPr="00C56C11">
        <w:rPr>
          <w:rFonts w:asciiTheme="majorEastAsia" w:eastAsiaTheme="majorEastAsia" w:hAnsiTheme="majorEastAsia" w:hint="eastAsia"/>
          <w:b/>
          <w:sz w:val="18"/>
          <w:szCs w:val="18"/>
        </w:rPr>
        <w:t>号）（抄）</w:t>
      </w:r>
    </w:p>
    <w:p w14:paraId="7A443BF9" w14:textId="77777777" w:rsidR="001D0685" w:rsidRPr="00C56C11" w:rsidRDefault="001D0685" w:rsidP="001D0685">
      <w:pPr>
        <w:spacing w:line="0" w:lineRule="atLeast"/>
        <w:ind w:leftChars="67" w:left="322" w:rightChars="33" w:right="70" w:hangingChars="100" w:hanging="181"/>
        <w:rPr>
          <w:sz w:val="18"/>
          <w:szCs w:val="18"/>
        </w:rPr>
      </w:pPr>
    </w:p>
    <w:p w14:paraId="26BDBA44"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（伝統芸能の継承及び発展）</w:t>
      </w:r>
    </w:p>
    <w:p w14:paraId="579F9174"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雅楽</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能楽</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文楽</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歌舞伎</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組踊その他の我が国古来の伝統的な芸能（以下「伝統芸能」という。）の継承及び発展を図るため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伝統芸能の公演</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これらに用いられた物品の保存等への支援その他の必要な施策を講ずるものとする。</w:t>
      </w:r>
    </w:p>
    <w:p w14:paraId="1F9BE54F"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p>
    <w:p w14:paraId="3AB8DD31"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（生活文化の振興並びに国民娯楽及び出版物等の普及）</w:t>
      </w:r>
    </w:p>
    <w:p w14:paraId="610A844E"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第十二条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生活文化（茶道</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華道</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書道</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食文化その他の生活に係る文化をいう。）の振興を図るとともに</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国民娯楽（囲碁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将棋その他の国民的娯楽をいう。）並びに出版物及びレコード等の普及を図るため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これらに関する活動への支援その他の必要な施策を講ずるものとする。</w:t>
      </w:r>
    </w:p>
    <w:p w14:paraId="6B828691" w14:textId="77777777" w:rsidR="001D0685" w:rsidRPr="00C56C11" w:rsidRDefault="001D0685" w:rsidP="001D0685">
      <w:pPr>
        <w:spacing w:line="0" w:lineRule="atLeast"/>
        <w:ind w:leftChars="67" w:left="322" w:rightChars="33" w:right="70" w:hangingChars="100" w:hanging="181"/>
        <w:rPr>
          <w:sz w:val="18"/>
          <w:szCs w:val="18"/>
        </w:rPr>
      </w:pPr>
    </w:p>
    <w:p w14:paraId="0971478A"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（文化財等の保存及び活用）</w:t>
      </w:r>
    </w:p>
    <w:p w14:paraId="59D22B1C"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第十三条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有形及び無形の文化財並びにその保存技術（以下「文化財等」という。）の保存及び活用を図るため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文化財等に関し</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修復</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防災対策</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公開等への支援その他の必要な施策を講ずるものとする。</w:t>
      </w:r>
    </w:p>
    <w:p w14:paraId="6ECCB0ED"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p>
    <w:p w14:paraId="3DAC798C" w14:textId="77777777" w:rsidR="001D0685" w:rsidRPr="00C56C11" w:rsidRDefault="001D0685" w:rsidP="001D0685">
      <w:pPr>
        <w:spacing w:line="0" w:lineRule="atLeast"/>
        <w:ind w:leftChars="67" w:left="141" w:rightChars="33" w:right="70"/>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（地域における文化芸術の振興等）</w:t>
      </w:r>
    </w:p>
    <w:p w14:paraId="1CBFB6AB"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第十四条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各地域における文化芸術の振興及びこれを通じた地域の振興を図るため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各地域における文化芸術の公演</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展示</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芸術祭等への支援</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地域固有の伝統芸能及び民俗芸能（地域の人々によって行われる民俗的な芸能をいう。）に関する活動への支援その他の必要な施策を講ずるものとする。</w:t>
      </w:r>
    </w:p>
    <w:p w14:paraId="01CF8A8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2030131"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8517099"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759661E"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BAF39C9"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C487FE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46091DE"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7C8EBA1"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2204749A"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FFA0E1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6FC4407"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26CAA40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47044297"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97B79B8"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0F939AB"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4264D4E"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C7090A9"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56A8FB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44193886"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69A57FB"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3A2DEFDB"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F577CD4"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C5B7CF7" w14:textId="77777777" w:rsidR="001D0685" w:rsidRPr="00C56C11" w:rsidRDefault="001D0685"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b/>
          <w:color w:val="000000"/>
          <w:kern w:val="0"/>
          <w:sz w:val="18"/>
          <w:szCs w:val="18"/>
        </w:rPr>
      </w:pPr>
      <w:r w:rsidRPr="00C56C11">
        <w:rPr>
          <w:rFonts w:asciiTheme="majorEastAsia" w:eastAsiaTheme="majorEastAsia" w:hAnsiTheme="majorEastAsia" w:cs="ＭＳ 明朝" w:hint="eastAsia"/>
          <w:b/>
          <w:color w:val="000000"/>
          <w:kern w:val="0"/>
          <w:sz w:val="18"/>
          <w:szCs w:val="18"/>
        </w:rPr>
        <w:t>○芸術活動支援等事業において不正行為等を行った芸術団体等の応募制限について（平成</w:t>
      </w:r>
      <w:r w:rsidRPr="00C56C11">
        <w:rPr>
          <w:rFonts w:asciiTheme="majorEastAsia" w:eastAsiaTheme="majorEastAsia" w:hAnsiTheme="majorEastAsia"/>
          <w:b/>
          <w:color w:val="000000"/>
          <w:kern w:val="0"/>
          <w:sz w:val="18"/>
          <w:szCs w:val="18"/>
        </w:rPr>
        <w:t>22</w:t>
      </w:r>
      <w:r w:rsidRPr="00C56C11">
        <w:rPr>
          <w:rFonts w:asciiTheme="majorEastAsia" w:eastAsiaTheme="majorEastAsia" w:hAnsiTheme="majorEastAsia" w:cs="ＭＳ 明朝" w:hint="eastAsia"/>
          <w:b/>
          <w:color w:val="000000"/>
          <w:kern w:val="0"/>
          <w:sz w:val="18"/>
          <w:szCs w:val="18"/>
        </w:rPr>
        <w:t>年</w:t>
      </w:r>
      <w:r w:rsidRPr="00C56C11">
        <w:rPr>
          <w:rFonts w:asciiTheme="majorEastAsia" w:eastAsiaTheme="majorEastAsia" w:hAnsiTheme="majorEastAsia"/>
          <w:b/>
          <w:color w:val="000000"/>
          <w:kern w:val="0"/>
          <w:sz w:val="18"/>
          <w:szCs w:val="18"/>
        </w:rPr>
        <w:t>9</w:t>
      </w:r>
      <w:r w:rsidRPr="00C56C11">
        <w:rPr>
          <w:rFonts w:asciiTheme="majorEastAsia" w:eastAsiaTheme="majorEastAsia" w:hAnsiTheme="majorEastAsia" w:cs="ＭＳ 明朝" w:hint="eastAsia"/>
          <w:b/>
          <w:color w:val="000000"/>
          <w:kern w:val="0"/>
          <w:sz w:val="18"/>
          <w:szCs w:val="18"/>
        </w:rPr>
        <w:t>月</w:t>
      </w:r>
      <w:r w:rsidRPr="00C56C11">
        <w:rPr>
          <w:rFonts w:asciiTheme="majorEastAsia" w:eastAsiaTheme="majorEastAsia" w:hAnsiTheme="majorEastAsia"/>
          <w:b/>
          <w:color w:val="000000"/>
          <w:kern w:val="0"/>
          <w:sz w:val="18"/>
          <w:szCs w:val="18"/>
        </w:rPr>
        <w:t>16</w:t>
      </w:r>
      <w:r w:rsidRPr="00C56C11">
        <w:rPr>
          <w:rFonts w:asciiTheme="majorEastAsia" w:eastAsiaTheme="majorEastAsia" w:hAnsiTheme="majorEastAsia" w:cs="ＭＳ 明朝" w:hint="eastAsia"/>
          <w:b/>
          <w:color w:val="000000"/>
          <w:kern w:val="0"/>
          <w:sz w:val="18"/>
          <w:szCs w:val="18"/>
        </w:rPr>
        <w:t>日文化庁長官決定）</w:t>
      </w:r>
    </w:p>
    <w:p w14:paraId="7CD5D662"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left"/>
        <w:textAlignment w:val="baseline"/>
        <w:rPr>
          <w:rFonts w:ascii="ＭＳ 明朝" w:hAnsi="Times New Roman"/>
          <w:color w:val="000000"/>
          <w:kern w:val="0"/>
          <w:sz w:val="18"/>
          <w:szCs w:val="18"/>
        </w:rPr>
      </w:pPr>
    </w:p>
    <w:p w14:paraId="328E78D2"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left"/>
        <w:textAlignment w:val="baseline"/>
        <w:rPr>
          <w:rFonts w:ascii="ＭＳ 明朝" w:hAnsi="Times New Roman"/>
          <w:color w:val="000000"/>
          <w:kern w:val="0"/>
          <w:sz w:val="18"/>
          <w:szCs w:val="18"/>
        </w:rPr>
      </w:pPr>
      <w:r w:rsidRPr="00C56C11">
        <w:rPr>
          <w:rFonts w:ascii="Times New Roman" w:hAnsi="Times New Roman" w:cs="ＭＳ 明朝" w:hint="eastAsia"/>
          <w:color w:val="000000"/>
          <w:kern w:val="0"/>
          <w:sz w:val="18"/>
          <w:szCs w:val="18"/>
        </w:rPr>
        <w:t xml:space="preserve">　文化庁が芸術活動への支援等のために公募により行う事業について</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芸術団体等による支援金等の不正受給等があった場合</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下記のとおり応募制限を行う。</w:t>
      </w:r>
    </w:p>
    <w:p w14:paraId="1EBDD6A6"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center"/>
        <w:textAlignment w:val="baseline"/>
        <w:rPr>
          <w:rFonts w:ascii="ＭＳ 明朝" w:hAnsi="Times New Roman"/>
          <w:color w:val="000000"/>
          <w:kern w:val="0"/>
          <w:sz w:val="18"/>
          <w:szCs w:val="18"/>
        </w:rPr>
      </w:pPr>
    </w:p>
    <w:p w14:paraId="73E06748"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center"/>
        <w:textAlignment w:val="baseline"/>
        <w:rPr>
          <w:rFonts w:ascii="ＭＳ 明朝" w:hAnsi="Times New Roman"/>
          <w:color w:val="000000"/>
          <w:kern w:val="0"/>
          <w:sz w:val="18"/>
          <w:szCs w:val="18"/>
        </w:rPr>
      </w:pPr>
      <w:r w:rsidRPr="00C56C11">
        <w:rPr>
          <w:rFonts w:ascii="Times New Roman" w:hAnsi="Times New Roman" w:cs="ＭＳ 明朝" w:hint="eastAsia"/>
          <w:color w:val="000000"/>
          <w:kern w:val="0"/>
          <w:sz w:val="18"/>
          <w:szCs w:val="18"/>
        </w:rPr>
        <w:t>記</w:t>
      </w:r>
    </w:p>
    <w:p w14:paraId="02E73237"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left"/>
        <w:textAlignment w:val="baseline"/>
        <w:rPr>
          <w:rFonts w:ascii="ＭＳ 明朝" w:hAnsi="Times New Roman"/>
          <w:color w:val="000000"/>
          <w:kern w:val="0"/>
          <w:sz w:val="18"/>
          <w:szCs w:val="18"/>
        </w:rPr>
      </w:pPr>
    </w:p>
    <w:p w14:paraId="7A7E2199" w14:textId="77777777" w:rsidR="001D0685" w:rsidRPr="00C56C11" w:rsidRDefault="001D0685" w:rsidP="001D0685">
      <w:pPr>
        <w:suppressAutoHyphens/>
        <w:kinsoku w:val="0"/>
        <w:overflowPunct w:val="0"/>
        <w:autoSpaceDE w:val="0"/>
        <w:autoSpaceDN w:val="0"/>
        <w:adjustRightInd w:val="0"/>
        <w:spacing w:line="0" w:lineRule="atLeast"/>
        <w:ind w:leftChars="67" w:left="516" w:rightChars="33" w:right="70" w:hangingChars="207" w:hanging="375"/>
        <w:jc w:val="left"/>
        <w:textAlignment w:val="baseline"/>
        <w:rPr>
          <w:rFonts w:ascii="Times New Roman" w:hAnsi="Times New Roman" w:cs="ＭＳ 明朝"/>
          <w:color w:val="000000"/>
          <w:kern w:val="0"/>
          <w:sz w:val="18"/>
          <w:szCs w:val="18"/>
        </w:rPr>
      </w:pPr>
      <w:r w:rsidRPr="00C56C11">
        <w:rPr>
          <w:rFonts w:ascii="Times New Roman" w:hAnsi="Times New Roman" w:cs="ＭＳ 明朝" w:hint="eastAsia"/>
          <w:color w:val="000000"/>
          <w:kern w:val="0"/>
          <w:sz w:val="18"/>
          <w:szCs w:val="18"/>
        </w:rPr>
        <w:t>（１）虚偽の申請や報告による支援金等の不正な受給</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支援金等の他の事業・用途への流用</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私的流用：応募制限期間４～５年</w:t>
      </w:r>
    </w:p>
    <w:p w14:paraId="53DBDE93" w14:textId="77777777" w:rsidR="001D0685" w:rsidRPr="00C56C11" w:rsidRDefault="001D0685" w:rsidP="001D0685">
      <w:pPr>
        <w:suppressAutoHyphens/>
        <w:kinsoku w:val="0"/>
        <w:overflowPunct w:val="0"/>
        <w:autoSpaceDE w:val="0"/>
        <w:autoSpaceDN w:val="0"/>
        <w:adjustRightInd w:val="0"/>
        <w:spacing w:line="0" w:lineRule="atLeast"/>
        <w:ind w:leftChars="67" w:left="563" w:rightChars="33" w:right="70" w:hanging="422"/>
        <w:jc w:val="left"/>
        <w:textAlignment w:val="baseline"/>
        <w:rPr>
          <w:rFonts w:ascii="ＭＳ 明朝" w:hAnsi="Times New Roman"/>
          <w:color w:val="000000"/>
          <w:kern w:val="0"/>
          <w:sz w:val="18"/>
          <w:szCs w:val="18"/>
        </w:rPr>
      </w:pPr>
    </w:p>
    <w:p w14:paraId="34F67EDA" w14:textId="77777777" w:rsidR="001D0685" w:rsidRPr="00C56C11" w:rsidRDefault="001D0685" w:rsidP="001D0685">
      <w:pPr>
        <w:suppressAutoHyphens/>
        <w:kinsoku w:val="0"/>
        <w:overflowPunct w:val="0"/>
        <w:autoSpaceDE w:val="0"/>
        <w:autoSpaceDN w:val="0"/>
        <w:adjustRightInd w:val="0"/>
        <w:spacing w:line="0" w:lineRule="atLeast"/>
        <w:ind w:leftChars="67" w:left="554" w:rightChars="33" w:right="70" w:hangingChars="228" w:hanging="413"/>
        <w:jc w:val="left"/>
        <w:textAlignment w:val="baseline"/>
        <w:rPr>
          <w:rFonts w:ascii="ＭＳ 明朝" w:hAnsi="Times New Roman"/>
          <w:color w:val="000000"/>
          <w:kern w:val="0"/>
          <w:sz w:val="18"/>
          <w:szCs w:val="18"/>
        </w:rPr>
      </w:pPr>
      <w:r w:rsidRPr="00C56C11">
        <w:rPr>
          <w:rFonts w:ascii="Times New Roman" w:hAnsi="Times New Roman" w:cs="ＭＳ 明朝" w:hint="eastAsia"/>
          <w:color w:val="000000"/>
          <w:kern w:val="0"/>
          <w:sz w:val="18"/>
          <w:szCs w:val="18"/>
        </w:rPr>
        <w:t>（２）調査に応じない</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調査に必要な書類の提出に応じない</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その他文化庁の調査を妨害したと認められる場合：応募制限期間２～３年</w:t>
      </w:r>
    </w:p>
    <w:p w14:paraId="6F6D35AD" w14:textId="77777777" w:rsidR="001D0685" w:rsidRPr="00C56C11" w:rsidRDefault="001D0685" w:rsidP="001D0685">
      <w:pPr>
        <w:suppressAutoHyphens/>
        <w:kinsoku w:val="0"/>
        <w:overflowPunct w:val="0"/>
        <w:autoSpaceDE w:val="0"/>
        <w:autoSpaceDN w:val="0"/>
        <w:adjustRightInd w:val="0"/>
        <w:spacing w:line="0" w:lineRule="atLeast"/>
        <w:ind w:leftChars="67" w:left="563" w:rightChars="33" w:right="70" w:hanging="422"/>
        <w:jc w:val="left"/>
        <w:textAlignment w:val="baseline"/>
        <w:rPr>
          <w:rFonts w:ascii="ＭＳ 明朝" w:hAnsi="Times New Roman"/>
          <w:color w:val="000000"/>
          <w:kern w:val="0"/>
          <w:sz w:val="18"/>
          <w:szCs w:val="18"/>
        </w:rPr>
      </w:pPr>
    </w:p>
    <w:p w14:paraId="4BB12ECD" w14:textId="77777777" w:rsidR="001D0685" w:rsidRPr="00C56C11" w:rsidRDefault="001D0685" w:rsidP="001D0685">
      <w:pPr>
        <w:spacing w:line="0" w:lineRule="atLeast"/>
        <w:ind w:leftChars="67" w:left="554" w:rightChars="33" w:right="70" w:hangingChars="228" w:hanging="413"/>
        <w:rPr>
          <w:rFonts w:ascii="Times New Roman" w:hAnsi="Times New Roman" w:cs="ＭＳ 明朝"/>
          <w:color w:val="000000"/>
          <w:kern w:val="0"/>
          <w:sz w:val="18"/>
          <w:szCs w:val="18"/>
        </w:rPr>
      </w:pPr>
      <w:r w:rsidRPr="00C56C11">
        <w:rPr>
          <w:rFonts w:ascii="Times New Roman" w:hAnsi="Times New Roman" w:cs="ＭＳ 明朝" w:hint="eastAsia"/>
          <w:color w:val="000000"/>
          <w:kern w:val="0"/>
          <w:sz w:val="18"/>
          <w:szCs w:val="18"/>
        </w:rPr>
        <w:t>（３）文化庁以外の他の機関が行う支援事業において不正行為等を行ったことが判明した場合は</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上記（１）</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（２）に準じて取り扱う。</w:t>
      </w:r>
    </w:p>
    <w:p w14:paraId="675D392D" w14:textId="77777777" w:rsidR="00F05F60" w:rsidRPr="00C56C11" w:rsidRDefault="00F05F60" w:rsidP="001D0685">
      <w:pPr>
        <w:widowControl/>
        <w:ind w:rightChars="33" w:right="70"/>
        <w:jc w:val="left"/>
        <w:rPr>
          <w:rFonts w:ascii="ＭＳ 明朝" w:hAnsi="ＭＳ 明朝" w:cs="ＭＳ 明朝"/>
          <w:color w:val="000000"/>
          <w:kern w:val="0"/>
          <w:szCs w:val="21"/>
        </w:rPr>
        <w:sectPr w:rsidR="00F05F60" w:rsidRPr="00C56C11" w:rsidSect="001D0685">
          <w:type w:val="continuous"/>
          <w:pgSz w:w="11906" w:h="16838" w:code="9"/>
          <w:pgMar w:top="1418" w:right="1418" w:bottom="1418" w:left="1418" w:header="851" w:footer="992" w:gutter="0"/>
          <w:cols w:num="2" w:sep="1" w:space="422"/>
          <w:docGrid w:type="linesAndChars" w:linePitch="333" w:charSpace="190"/>
        </w:sectPr>
      </w:pPr>
    </w:p>
    <w:p w14:paraId="68A34665" w14:textId="77777777" w:rsidR="001473A6" w:rsidRDefault="001473A6" w:rsidP="001473A6">
      <w:pPr>
        <w:overflowPunct w:val="0"/>
        <w:jc w:val="center"/>
        <w:textAlignment w:val="baseline"/>
        <w:rPr>
          <w:rFonts w:ascii="ＭＳ 明朝" w:hAnsi="ＭＳ 明朝" w:cs="ＭＳ ゴシック"/>
          <w:color w:val="000000"/>
          <w:kern w:val="0"/>
          <w:szCs w:val="20"/>
          <w:shd w:val="clear" w:color="FFFF00" w:fill="auto"/>
        </w:rPr>
      </w:pPr>
      <w:r w:rsidRPr="001069B0">
        <w:rPr>
          <w:rFonts w:ascii="ＭＳ 明朝" w:hAnsi="ＭＳ 明朝" w:cs="ＭＳ ゴシック"/>
          <w:color w:val="000000"/>
          <w:kern w:val="0"/>
          <w:szCs w:val="20"/>
          <w:shd w:val="clear" w:color="FFFF00" w:fill="auto"/>
        </w:rPr>
        <w:lastRenderedPageBreak/>
        <w:t>文化芸術振興費補助金（</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事業）交付要綱</w:t>
      </w:r>
    </w:p>
    <w:p w14:paraId="5AD06FED"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p>
    <w:p w14:paraId="0962ABC5"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TW"/>
        </w:rPr>
      </w:pPr>
      <w:r w:rsidRPr="001473A6">
        <w:rPr>
          <w:rFonts w:ascii="ＭＳ 明朝" w:hAnsi="ＭＳ 明朝" w:cs="ＭＳ ゴシック"/>
          <w:color w:val="000000"/>
          <w:spacing w:val="36"/>
          <w:kern w:val="0"/>
          <w:szCs w:val="20"/>
          <w:shd w:val="clear" w:color="FFFF00" w:fill="auto"/>
          <w:fitText w:val="2187" w:id="-2049219072"/>
          <w:lang w:eastAsia="zh-TW"/>
        </w:rPr>
        <w:t>令和２年</w:t>
      </w:r>
      <w:r w:rsidRPr="001473A6">
        <w:rPr>
          <w:rFonts w:ascii="ＭＳ 明朝" w:hAnsi="ＭＳ 明朝" w:cs="ＭＳ ゴシック" w:hint="eastAsia"/>
          <w:color w:val="000000"/>
          <w:spacing w:val="36"/>
          <w:kern w:val="0"/>
          <w:szCs w:val="20"/>
          <w:shd w:val="clear" w:color="FFFF00" w:fill="auto"/>
          <w:fitText w:val="2187" w:id="-2049219072"/>
          <w:lang w:eastAsia="zh-TW"/>
        </w:rPr>
        <w:t>４</w:t>
      </w:r>
      <w:r w:rsidRPr="001473A6">
        <w:rPr>
          <w:rFonts w:ascii="ＭＳ 明朝" w:hAnsi="ＭＳ 明朝" w:cs="ＭＳ ゴシック"/>
          <w:color w:val="000000"/>
          <w:spacing w:val="36"/>
          <w:kern w:val="0"/>
          <w:szCs w:val="20"/>
          <w:shd w:val="clear" w:color="FFFF00" w:fill="auto"/>
          <w:fitText w:val="2187" w:id="-2049219072"/>
          <w:lang w:eastAsia="zh-TW"/>
        </w:rPr>
        <w:t>月</w:t>
      </w:r>
      <w:r w:rsidRPr="001473A6">
        <w:rPr>
          <w:rFonts w:ascii="ＭＳ 明朝" w:hAnsi="ＭＳ 明朝" w:cs="ＭＳ ゴシック" w:hint="eastAsia"/>
          <w:color w:val="000000"/>
          <w:spacing w:val="36"/>
          <w:kern w:val="0"/>
          <w:szCs w:val="20"/>
          <w:shd w:val="clear" w:color="FFFF00" w:fill="auto"/>
          <w:fitText w:val="2187" w:id="-2049219072"/>
          <w:lang w:eastAsia="zh-TW"/>
        </w:rPr>
        <w:t>１</w:t>
      </w:r>
      <w:r w:rsidRPr="001473A6">
        <w:rPr>
          <w:rFonts w:ascii="ＭＳ 明朝" w:hAnsi="ＭＳ 明朝" w:cs="ＭＳ ゴシック"/>
          <w:color w:val="000000"/>
          <w:spacing w:val="1"/>
          <w:kern w:val="0"/>
          <w:szCs w:val="20"/>
          <w:shd w:val="clear" w:color="FFFF00" w:fill="auto"/>
          <w:fitText w:val="2187" w:id="-2049219072"/>
          <w:lang w:eastAsia="zh-TW"/>
        </w:rPr>
        <w:t>日</w:t>
      </w:r>
    </w:p>
    <w:p w14:paraId="296461C9"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TW"/>
        </w:rPr>
      </w:pPr>
      <w:r w:rsidRPr="001473A6">
        <w:rPr>
          <w:rFonts w:ascii="ＭＳ 明朝" w:hAnsi="ＭＳ 明朝" w:cs="ＭＳ ゴシック"/>
          <w:color w:val="000000"/>
          <w:spacing w:val="59"/>
          <w:kern w:val="0"/>
          <w:szCs w:val="20"/>
          <w:shd w:val="clear" w:color="FFFF00" w:fill="auto"/>
          <w:fitText w:val="2402" w:id="-2049219071"/>
          <w:lang w:eastAsia="zh-TW"/>
        </w:rPr>
        <w:t xml:space="preserve"> 文化庁長官決</w:t>
      </w:r>
      <w:r w:rsidRPr="001473A6">
        <w:rPr>
          <w:rFonts w:ascii="ＭＳ 明朝" w:hAnsi="ＭＳ 明朝" w:cs="ＭＳ ゴシック"/>
          <w:color w:val="000000"/>
          <w:spacing w:val="1"/>
          <w:kern w:val="0"/>
          <w:szCs w:val="20"/>
          <w:shd w:val="clear" w:color="FFFF00" w:fill="auto"/>
          <w:fitText w:val="2402" w:id="-2049219071"/>
          <w:lang w:eastAsia="zh-TW"/>
        </w:rPr>
        <w:t>定</w:t>
      </w:r>
    </w:p>
    <w:p w14:paraId="0B081EDC"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（通則）</w:t>
      </w:r>
    </w:p>
    <w:p w14:paraId="5194924C" w14:textId="161B138A"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第１条　文化芸術振興費補助金（</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事業）（以下「補助金」という。）の交付については，文化観光拠点施設を中核とした地域における文化観光の推進に関する法律（令和２年法律</w:t>
      </w:r>
      <w:r w:rsidR="00A7782E">
        <w:rPr>
          <w:rFonts w:ascii="ＭＳ 明朝" w:hAnsi="ＭＳ 明朝" w:cs="ＭＳ ゴシック" w:hint="eastAsia"/>
          <w:color w:val="000000"/>
          <w:kern w:val="0"/>
          <w:szCs w:val="20"/>
          <w:shd w:val="clear" w:color="FFFF00" w:fill="auto"/>
        </w:rPr>
        <w:t>１８</w:t>
      </w:r>
      <w:r w:rsidRPr="001069B0">
        <w:rPr>
          <w:rFonts w:ascii="ＭＳ 明朝" w:hAnsi="ＭＳ 明朝" w:cs="ＭＳ ゴシック"/>
          <w:color w:val="000000"/>
          <w:kern w:val="0"/>
          <w:szCs w:val="20"/>
          <w:shd w:val="clear" w:color="FFFF00" w:fill="auto"/>
        </w:rPr>
        <w:t>号。「以下「文化観光推進法」という。），文化財保護法（昭和２５年法律第２１４号。以下「保護法」という。），補助金等に係る予算の執行の適正化に関する法律（昭和３０年法律第１７９号。以下「適正化法」という。）及び補助金等に係る予算の執行の適正化に関する法律施行令（昭和３０年政令第２５５号。以下「適正化法施行令」という。）に定めるもののほか，この要綱に定めるところによる。</w:t>
      </w:r>
    </w:p>
    <w:p w14:paraId="4BBD462D"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3739FAA6"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（交付の目的）</w:t>
      </w:r>
    </w:p>
    <w:p w14:paraId="46518507"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第２条　この補助金は，</w:t>
      </w:r>
      <w:r w:rsidRPr="001069B0">
        <w:rPr>
          <w:rFonts w:ascii="ＭＳ 明朝" w:hAnsi="Times New Roman" w:cs="ＭＳ 明朝"/>
          <w:color w:val="000000"/>
          <w:kern w:val="0"/>
          <w:szCs w:val="21"/>
        </w:rPr>
        <w:t>文化観光拠点施設を中核とした地域における文化観光の推進に関する法律（以下、「文化観光推進法」という）に基づいて認定を受けた拠点計画や地域計画に基づき実施される事業に対し，博物館コレクション等の磨き上げ，Wi-Fiやキャッシュレス等の整備，学芸員等の体制支援，バリアフリー等の利便性向上改修や展示改修等の取組を支援することによって，</w:t>
      </w:r>
      <w:r w:rsidRPr="001069B0">
        <w:rPr>
          <w:rFonts w:ascii="ＭＳ 明朝" w:hAnsi="ＭＳ 明朝" w:cs="ＭＳ ゴシック"/>
          <w:color w:val="000000"/>
          <w:kern w:val="0"/>
          <w:szCs w:val="20"/>
          <w:shd w:val="clear" w:color="FFFF00" w:fill="auto"/>
        </w:rPr>
        <w:t>文化の振興を起点とした文化観光を推進し，文化・観光の振興，地域の活性化の好循環を図ることを目的とする</w:t>
      </w:r>
      <w:r w:rsidRPr="001069B0">
        <w:rPr>
          <w:rFonts w:ascii="ＭＳ 明朝" w:hAnsi="ＭＳ 明朝" w:cs="ＭＳ ゴシック"/>
          <w:color w:val="000000"/>
          <w:kern w:val="0"/>
          <w:szCs w:val="20"/>
          <w:shd w:val="clear" w:color="FFEBF2" w:fill="auto"/>
        </w:rPr>
        <w:t>。</w:t>
      </w:r>
    </w:p>
    <w:p w14:paraId="40692566"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1CCC9B50"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（交付の対象となる事業者，経費等）</w:t>
      </w:r>
    </w:p>
    <w:p w14:paraId="706F1D0F" w14:textId="77777777" w:rsidR="001473A6" w:rsidRPr="001069B0" w:rsidRDefault="001473A6" w:rsidP="001473A6">
      <w:pPr>
        <w:overflowPunct w:val="0"/>
        <w:ind w:left="214" w:hanging="214"/>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第３条　この補助金の交付の対象となる補助事業を実施する者（以下「補助事業者」という。）は，</w:t>
      </w:r>
      <w:r w:rsidRPr="001069B0">
        <w:rPr>
          <w:rFonts w:ascii="ＭＳ 明朝" w:hAnsi="ＭＳ ゴシック" w:cs="ＭＳ ゴシック"/>
          <w:color w:val="000000"/>
          <w:kern w:val="0"/>
          <w:szCs w:val="20"/>
        </w:rPr>
        <w:t>文化観光推進法第４条第３項に基づき認定された拠点計画の文化資源保存活用施設の設置者又は管理者，若しくは同法第１２条第４項に基づき認定された地域計画の区域内にある中核とする文化観光拠点施設（文化資源保存活用施設）の設置者又は管理者若しくは地域計画の協議会の構成員である市町村又は都道府県，同施設を構成員とする協議会とする。</w:t>
      </w:r>
    </w:p>
    <w:p w14:paraId="71BAAFD9"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２　補助事業を実施するために必要な経費のうち，この補助金の交付の対象となる経費（以下「補助対象経費」という。），補助金の額及び補助金の交付のための手続については，この要綱に定めるもののほか，長官が定める補助要項によるものとする。</w:t>
      </w:r>
    </w:p>
    <w:p w14:paraId="21F90B26"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A2D7942"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（申請の手続）</w:t>
      </w:r>
    </w:p>
    <w:p w14:paraId="6D91CB9D"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第４条　補助金の交付の申請をしようとする者は，補助金交付申請書（これに添付すべき書類を含む。様式第１）を別に定める提出期限までに長官に提出しなければならない。</w:t>
      </w:r>
    </w:p>
    <w:p w14:paraId="0D3D42CB"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000000" w:fill="auto"/>
        </w:rPr>
        <w:t>２　補助金の交付の申請をしようとする者は，</w:t>
      </w:r>
      <w:r w:rsidRPr="001069B0">
        <w:rPr>
          <w:rFonts w:ascii="ＭＳ 明朝" w:hAnsi="ＭＳ 明朝" w:cs="ＭＳ ゴシック"/>
          <w:color w:val="000000"/>
          <w:kern w:val="0"/>
          <w:szCs w:val="20"/>
          <w:shd w:val="clear" w:color="FFEBF2" w:fill="auto"/>
        </w:rPr>
        <w:t>消費税法上の課税事業者である場合は，</w:t>
      </w:r>
      <w:r w:rsidRPr="001069B0">
        <w:rPr>
          <w:rFonts w:ascii="ＭＳ 明朝" w:hAnsi="ＭＳ 明朝" w:cs="ＭＳ ゴシック"/>
          <w:color w:val="000000"/>
          <w:kern w:val="0"/>
          <w:szCs w:val="20"/>
          <w:shd w:val="clear" w:color="000000" w:fill="auto"/>
        </w:rPr>
        <w:t>前項に規定する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対象経費に占める補助金の割合を乗じて得た金額をいう。以下「消費税等仕入控除税額」という。）に相当する額を減額して申請しなければならない。ただし，補助金の交付の申請時において当該消費税等仕入控除税額が明らかでないものについては，この限りでない。</w:t>
      </w:r>
    </w:p>
    <w:p w14:paraId="023829DC"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3FAA94AB"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（交付決定の通知等）</w:t>
      </w:r>
    </w:p>
    <w:p w14:paraId="0E16435C"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第５条　長官は，前条の規定による補助金交付申請書の提出があったときは，これを審査の上交付決定を行い，補助金交付決定通知書（様式第２）を補助事業者に送付するものとする。</w:t>
      </w:r>
    </w:p>
    <w:p w14:paraId="0722E5BC"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000000" w:fill="auto"/>
        </w:rPr>
        <w:t>２　長官は，前項の交付の決定を行うに当たっては，前条第２項本文の規定により補助金に係る消費税等仕入控除税額に相当する額を減額して交付の決定を行うものとする。</w:t>
      </w:r>
    </w:p>
    <w:p w14:paraId="60D41172"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42AE2C70"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lastRenderedPageBreak/>
        <w:t>（交付の条件）</w:t>
      </w:r>
    </w:p>
    <w:p w14:paraId="2EEB9F5A"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第６条　補助金の交付決定に当たっては，長官は次の各号に掲げる事項を条件として付すものとする。</w:t>
      </w:r>
    </w:p>
    <w:p w14:paraId="204D114B"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（１）補助事業者は，次に掲げる場合の一に該当するときは，あらかじめ計画変更承認申請書（様式第３）を長官に提出し，その承認を受けなければならない。</w:t>
      </w:r>
    </w:p>
    <w:p w14:paraId="479D3CAB" w14:textId="77777777" w:rsidR="001473A6" w:rsidRPr="001069B0" w:rsidRDefault="001473A6" w:rsidP="001473A6">
      <w:pPr>
        <w:overflowPunct w:val="0"/>
        <w:ind w:left="857"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ア　補助対象経費の総額を変更しようとするとき。ただし，補助対象経費の総額の２０パーセント以内の変更はこの限りではない。</w:t>
      </w:r>
    </w:p>
    <w:p w14:paraId="762D3E77" w14:textId="77777777" w:rsidR="001473A6" w:rsidRPr="001069B0" w:rsidRDefault="001473A6" w:rsidP="001473A6">
      <w:pPr>
        <w:overflowPunct w:val="0"/>
        <w:ind w:left="857"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イ　補助事業の内容を変更しようとするとき。ただし，補助金の交付決定額及び補助対象経費の額に影響を及ぼすことなく補助事業の目的の達成をより効率的にするために，補助事業の内容を変更する場合，又は，当該事業の目的に及ぼす影響が軽微であると認められる場合を除く。</w:t>
      </w:r>
    </w:p>
    <w:p w14:paraId="40C24CF9"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（２）長官は，前号の承認をする場合は，必要に応じて交付決定の内容を変更し，又は条件を付すことがあること。</w:t>
      </w:r>
    </w:p>
    <w:p w14:paraId="790FBC1A"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（３）補助事業を中止し，又は廃止する場合においては，長官に申請し，その承認を受けなければならないこと。</w:t>
      </w:r>
    </w:p>
    <w:p w14:paraId="6BB034DE"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（４）補助事業が予定の期間内に完了しない場合又は補助事業の遂行が困難となった場合においては，速やかに長官に報告し，その指示を受けなければならないこと。</w:t>
      </w:r>
    </w:p>
    <w:p w14:paraId="61E91990"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（５）補助事業により取得し，又は効用の増加した財産については，事業完了後においても善良な管理者の注意をもって管理するとともにその効率的な運営を図らなければならないこと。</w:t>
      </w:r>
    </w:p>
    <w:p w14:paraId="46869F53"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（６）補助事業の遂行により生ずる収入金（補助金を前払，又は概算払した場合の預金利子等）は，当該補助事業の経費に充てるよう措置しなければならないこと。</w:t>
      </w:r>
    </w:p>
    <w:p w14:paraId="359B1037"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７）補助事業に係る収入及び支出を明らかにした帳簿を備え，当該収入及び支出についての証拠書類を整理し，かつ，当該帳簿及び証拠書類を補助事業の完了した日の属する年度の翌年度から５年間保存しなければならないこと。</w:t>
      </w:r>
    </w:p>
    <w:p w14:paraId="18C9D863"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８）補助事業に係る資金については，確実な銀行その他金融機関に預け入れなければならないこと。ただし，補助事業の遂行上特に必要な場合にあっては，２０万円を限度として手持ちすることができること。</w:t>
      </w:r>
    </w:p>
    <w:p w14:paraId="127F0F9B"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（９）補助事業を行うために締結する契約等については，</w:t>
      </w:r>
      <w:r w:rsidRPr="001069B0">
        <w:rPr>
          <w:rFonts w:ascii="ＭＳ 明朝" w:hAnsi="ＭＳ 明朝" w:cs="ＭＳ ゴシック"/>
          <w:color w:val="000000"/>
          <w:kern w:val="0"/>
          <w:szCs w:val="20"/>
          <w:shd w:val="clear" w:color="000000" w:fill="auto"/>
        </w:rPr>
        <w:t>都道府県又は市町村（特別区を含む。）等の例に準じて行わなければならないこと。</w:t>
      </w:r>
    </w:p>
    <w:p w14:paraId="2F866548"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1E848EE"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（申請の取下げ）</w:t>
      </w:r>
    </w:p>
    <w:p w14:paraId="5742C121"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第７条　補助事業者は，交付の決定（第９条による変更交付決定を含む。以下，第１１条第１項及び第１２条第１項において同じ。）の内容又はこれに付された条件に不服があることにより交付の申請を取り下げようとするときは，交付決定の通知を受けた日から１０日以内にその旨を記載した書面（様式第４）を長官に提出しなければならない。</w:t>
      </w:r>
    </w:p>
    <w:p w14:paraId="36F7F3B1"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614CABEF"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（補助事業の遂行）</w:t>
      </w:r>
    </w:p>
    <w:p w14:paraId="556CD979"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第８条　補助事業者は，補助事業を遂行するために契約を締結し，又は支払をする場合において，</w:t>
      </w:r>
      <w:r w:rsidRPr="001069B0">
        <w:rPr>
          <w:rFonts w:ascii="ＭＳ 明朝" w:hAnsi="ＭＳ 明朝" w:cs="ＭＳ ゴシック"/>
          <w:color w:val="000000"/>
          <w:kern w:val="0"/>
          <w:szCs w:val="20"/>
          <w:shd w:val="clear" w:color="000000" w:fill="auto"/>
        </w:rPr>
        <w:t>当該補助事業者の所在する都道府県又は市町村（特別区を含む。）等の法令の定めに準拠して実施しなければならない。</w:t>
      </w:r>
    </w:p>
    <w:p w14:paraId="4BDFD524"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6500AC47"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（計画変更の承認等）</w:t>
      </w:r>
    </w:p>
    <w:p w14:paraId="65DE16B4"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第９条　長官は，第６条第１号ア又はイに該当し，計画変更承認申請書の提出があった場合において，これを審査した結果，先に行った交付決定の補助金の額を変更する必要があると認めるときは，その額を変更して交付決定を行い，補助金交付決定変更通知書（様式第５）を補助事業者に送付するものとする。</w:t>
      </w:r>
    </w:p>
    <w:p w14:paraId="1419DB59"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3F00A4A6"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（実績報告書）</w:t>
      </w:r>
    </w:p>
    <w:p w14:paraId="16B93A71"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第１０条　補助事業者は，補助事業が完了（補助事業の廃止の承認を受けたときを含む。）したときは，完了の日（補助事業の廃止の承認を受けたときは当該承認の日）から３０日を経過する日又は当該補助事業の完了した日の属する年度の翌年度の４月１０日のいずれか早い日までに，長官に実績報告書（こ</w:t>
      </w:r>
      <w:r w:rsidRPr="001069B0">
        <w:rPr>
          <w:rFonts w:ascii="ＭＳ 明朝" w:hAnsi="ＭＳ 明朝" w:cs="ＭＳ ゴシック"/>
          <w:color w:val="000000"/>
          <w:kern w:val="0"/>
          <w:szCs w:val="20"/>
          <w:shd w:val="clear" w:color="FFFF00" w:fill="auto"/>
        </w:rPr>
        <w:lastRenderedPageBreak/>
        <w:t>れに添付すべき書類を含む。様式第６）により当該補助事業の成果を報告しなければならない。</w:t>
      </w:r>
    </w:p>
    <w:p w14:paraId="5B03B520" w14:textId="77777777" w:rsidR="001473A6" w:rsidRPr="001069B0" w:rsidRDefault="001473A6" w:rsidP="001473A6">
      <w:pPr>
        <w:overflowPunct w:val="0"/>
        <w:ind w:left="210" w:hanging="210"/>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000000" w:fill="auto"/>
        </w:rPr>
        <w:t>２　補助事業者は，</w:t>
      </w:r>
      <w:r w:rsidRPr="001069B0">
        <w:rPr>
          <w:rFonts w:ascii="ＭＳ 明朝" w:hAnsi="ＭＳ 明朝" w:cs="ＭＳ ゴシック"/>
          <w:color w:val="000000"/>
          <w:kern w:val="0"/>
          <w:szCs w:val="20"/>
          <w:shd w:val="clear" w:color="FFEBF2" w:fill="auto"/>
        </w:rPr>
        <w:t>消費税法上の課税事業者である場合は，</w:t>
      </w:r>
      <w:r w:rsidRPr="001069B0">
        <w:rPr>
          <w:rFonts w:ascii="ＭＳ 明朝" w:hAnsi="ＭＳ 明朝" w:cs="ＭＳ ゴシック"/>
          <w:color w:val="000000"/>
          <w:kern w:val="0"/>
          <w:szCs w:val="20"/>
          <w:shd w:val="clear" w:color="000000" w:fill="auto"/>
        </w:rPr>
        <w:t>第１項に規定する実績報告書を提出するに当たり，補助金に係る消費税等仕入控除税額が明らかな場合には，当該消費税等仕入控除税額に相当する額を減額して実績報告書を長官に提出しなければならない。</w:t>
      </w:r>
    </w:p>
    <w:p w14:paraId="38486FAE"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4DF144FF"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（補助金の額の確定等）</w:t>
      </w:r>
    </w:p>
    <w:p w14:paraId="3BF0BBDC"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第１１条　長官は，前条の報告を受けた場合には，報告書等の書類の審査及び必要に応じて行う現地調査等により，その報告に係る補助事業の実施結果が補助金の交付の決定の内容（第６条第１号ア又はイに該当し長官の承認を受けた場合は，その承認された内容）及びこれに付した条件に適合すると認めたときは，交付すべき補助金の額を確定し，補助金の額の確定通知書（様式第７）により補助事業者に通知するものとする。</w:t>
      </w:r>
    </w:p>
    <w:p w14:paraId="1D63BCDE" w14:textId="77777777" w:rsidR="001473A6" w:rsidRPr="001069B0" w:rsidRDefault="001473A6" w:rsidP="001473A6">
      <w:pPr>
        <w:overflowPunct w:val="0"/>
        <w:ind w:left="210" w:hanging="210"/>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000000" w:fill="auto"/>
        </w:rPr>
        <w:t>２　長官は，補助金の交付の申請時において補助金に係る消費税等仕入控除税額が明らかでないものであって，補助金の額の確定時において当該消費税等仕入控除税額が明らかな場合には，当該消費税等仕入控除税額に相当する額を減額するものとする。</w:t>
      </w:r>
    </w:p>
    <w:p w14:paraId="1651513D"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000000" w:fill="auto"/>
        </w:rPr>
        <w:t>３</w:t>
      </w:r>
      <w:r w:rsidRPr="001069B0">
        <w:rPr>
          <w:rFonts w:ascii="ＭＳ 明朝" w:hAnsi="ＭＳ 明朝" w:cs="ＭＳ ゴシック"/>
          <w:color w:val="000000"/>
          <w:kern w:val="0"/>
          <w:szCs w:val="20"/>
          <w:shd w:val="clear" w:color="FFFF00" w:fill="auto"/>
        </w:rPr>
        <w:t xml:space="preserve">　長官は，補助事業者に交付すべき補助金の額を確定した場合において，既にその額を超える補助金が交付されているときは，その超える部分の補助金の返還を命ずるものとする。</w:t>
      </w:r>
    </w:p>
    <w:p w14:paraId="48A65AAA"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４　前項の補助金の返還期限は，当該命令の日から２０日以内とし，期限内に納付しない場合は，未納に係る金額に対してその未納に係る期間に応じて年１０．９５パーセントの割合で計算した延滞金を徴するものとする。</w:t>
      </w:r>
    </w:p>
    <w:p w14:paraId="30F10CDE"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2A8763B6" w14:textId="77777777" w:rsidR="001473A6" w:rsidRPr="001069B0" w:rsidRDefault="001473A6" w:rsidP="001473A6">
      <w:pPr>
        <w:overflowPunct w:val="0"/>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000000" w:fill="auto"/>
        </w:rPr>
        <w:t>（</w:t>
      </w:r>
      <w:r w:rsidRPr="001069B0">
        <w:rPr>
          <w:rFonts w:ascii="ＭＳ 明朝" w:hAnsi="ＭＳ 明朝" w:cs="ＭＳ ゴシック"/>
          <w:color w:val="000000"/>
          <w:spacing w:val="1"/>
          <w:kern w:val="0"/>
          <w:szCs w:val="20"/>
          <w:shd w:val="clear" w:color="000000" w:fill="auto"/>
        </w:rPr>
        <w:t>消費税及び地方消費税に係る仕入控除税額の確定に伴う補助金の返還）</w:t>
      </w:r>
    </w:p>
    <w:p w14:paraId="27090666" w14:textId="77777777" w:rsidR="001473A6" w:rsidRPr="001069B0" w:rsidRDefault="001473A6" w:rsidP="001473A6">
      <w:pPr>
        <w:overflowPunct w:val="0"/>
        <w:ind w:left="214" w:hanging="214"/>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000000" w:fill="auto"/>
        </w:rPr>
        <w:t>第</w:t>
      </w:r>
      <w:r w:rsidRPr="001069B0">
        <w:rPr>
          <w:rFonts w:ascii="ＭＳ 明朝" w:hAnsi="ＭＳ 明朝" w:cs="ＭＳ ゴシック"/>
          <w:color w:val="000000"/>
          <w:spacing w:val="1"/>
          <w:kern w:val="0"/>
          <w:szCs w:val="20"/>
          <w:shd w:val="clear" w:color="000000" w:fill="auto"/>
        </w:rPr>
        <w:t>１２条　補助事業者は，補助金の交付の申請時において補助金に係る消費税等仕入控除税額が明らかでないものであって，補助事業完了後に消費税及び地方消費税の申告により当該消費税等仕入控除税額が確定した場合には，速やかに消費税等仕入控除税額確定報告書</w:t>
      </w:r>
      <w:r w:rsidRPr="001069B0">
        <w:rPr>
          <w:rFonts w:ascii="ＭＳ 明朝" w:hAnsi="ＭＳ 明朝" w:cs="ＭＳ ゴシック"/>
          <w:color w:val="000000"/>
          <w:spacing w:val="1"/>
          <w:kern w:val="0"/>
          <w:szCs w:val="20"/>
          <w:shd w:val="clear" w:color="FFEBF2" w:fill="auto"/>
        </w:rPr>
        <w:t>（様式第８）</w:t>
      </w:r>
      <w:r w:rsidRPr="001069B0">
        <w:rPr>
          <w:rFonts w:ascii="ＭＳ 明朝" w:hAnsi="ＭＳ 明朝" w:cs="ＭＳ ゴシック"/>
          <w:color w:val="000000"/>
          <w:spacing w:val="1"/>
          <w:kern w:val="0"/>
          <w:szCs w:val="20"/>
          <w:shd w:val="clear" w:color="000000" w:fill="auto"/>
        </w:rPr>
        <w:t>を長官に提出しなければならない。</w:t>
      </w:r>
    </w:p>
    <w:p w14:paraId="20474342" w14:textId="77777777" w:rsidR="001473A6" w:rsidRPr="001069B0" w:rsidRDefault="001473A6" w:rsidP="001473A6">
      <w:pPr>
        <w:overflowPunct w:val="0"/>
        <w:ind w:left="214" w:hanging="214"/>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000000" w:fill="auto"/>
        </w:rPr>
        <w:t>２　長官は，前項の報告書の提出があった場合には，当該消費税等仕入控除税額に相当する額の全部又は一部の返還を命ずるものとする。</w:t>
      </w:r>
    </w:p>
    <w:p w14:paraId="68EC0A66"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4257D993"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（交付決定の取消等）</w:t>
      </w:r>
    </w:p>
    <w:p w14:paraId="3F42B32B"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第１３条　長官は，第６条第３号に該当し補助事業の中止又は廃止の申請があった場合及び次の各号に掲げる場合には，第５条の交付の決定の全部若しくは一部を取り消し，又は変更することができる。</w:t>
      </w:r>
    </w:p>
    <w:p w14:paraId="7CE05F7F"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（１）補助事業者が適正化法，適正化法施行令，若しくはこの要綱又はこれらの法令，告示若しくは要綱に基づく長官の定め，処分若しくは指示に違反した場合。</w:t>
      </w:r>
    </w:p>
    <w:p w14:paraId="46BC7409"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（２）補助事業者が補助金を補助事業以外の用途に使用した場合。</w:t>
      </w:r>
    </w:p>
    <w:p w14:paraId="46BC627F"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（３）補助事業者が補助金の交付の決定の内容又はこれに付した条件に違反した場合。</w:t>
      </w:r>
    </w:p>
    <w:p w14:paraId="441B8B30" w14:textId="77777777" w:rsidR="001473A6" w:rsidRPr="001069B0" w:rsidRDefault="001473A6" w:rsidP="001473A6">
      <w:pPr>
        <w:overflowPunct w:val="0"/>
        <w:ind w:left="642" w:hanging="428"/>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（４）交付の決定後生じた事情の変更等により，補助事業の全部又は一部を継続する必要がなくなった場合。</w:t>
      </w:r>
    </w:p>
    <w:p w14:paraId="6FB77D3D"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２　長官は，前項の取消をした場合において，既に当該取消に係る部分に対する補助金が交付されているときには，期限を付して当該補助金の全部又は一部の返還を命ずるものとする。</w:t>
      </w:r>
    </w:p>
    <w:p w14:paraId="6D4C6DF7"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３　長官は，第１項の第１号から第３号までに該当するため，補助金の交付の決定を取り消し，前項の規定により補助金の返還を命ずる場合には，補助事業者が当該補助金を受領した日から納付の日までの期間に応じて返還すべき金額に対し年１０．９５パーセントの割合で計算した加算金の納付をあわせて命ずるものとする。</w:t>
      </w:r>
    </w:p>
    <w:p w14:paraId="282390A5"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４　第２項に基づく補助金の返還</w:t>
      </w:r>
      <w:r w:rsidRPr="001069B0">
        <w:rPr>
          <w:rFonts w:ascii="ＭＳ 明朝" w:hAnsi="ＭＳ 明朝" w:cs="ＭＳ ゴシック"/>
          <w:color w:val="000000"/>
          <w:kern w:val="0"/>
          <w:szCs w:val="20"/>
          <w:shd w:val="clear" w:color="FFEBF2" w:fill="auto"/>
        </w:rPr>
        <w:t>及び前項の加算金の納付</w:t>
      </w:r>
      <w:r w:rsidRPr="001069B0">
        <w:rPr>
          <w:rFonts w:ascii="ＭＳ 明朝" w:hAnsi="ＭＳ 明朝" w:cs="ＭＳ ゴシック"/>
          <w:color w:val="000000"/>
          <w:kern w:val="0"/>
          <w:szCs w:val="20"/>
          <w:shd w:val="clear" w:color="FFFF00" w:fill="auto"/>
        </w:rPr>
        <w:t>については，</w:t>
      </w:r>
      <w:r w:rsidRPr="001069B0">
        <w:rPr>
          <w:rFonts w:ascii="ＭＳ 明朝" w:hAnsi="ＭＳ 明朝" w:cs="ＭＳ ゴシック"/>
          <w:color w:val="000000"/>
          <w:kern w:val="0"/>
          <w:szCs w:val="20"/>
          <w:shd w:val="clear" w:color="FFEBF2" w:fill="auto"/>
        </w:rPr>
        <w:t>第１１条第４項</w:t>
      </w:r>
      <w:r w:rsidRPr="001069B0">
        <w:rPr>
          <w:rFonts w:ascii="ＭＳ 明朝" w:hAnsi="ＭＳ 明朝" w:cs="ＭＳ ゴシック"/>
          <w:color w:val="000000"/>
          <w:kern w:val="0"/>
          <w:szCs w:val="20"/>
          <w:shd w:val="clear" w:color="FFFF00" w:fill="auto"/>
        </w:rPr>
        <w:t>の規定を準用する。</w:t>
      </w:r>
    </w:p>
    <w:p w14:paraId="7770E3C7"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40DF4154"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（状況報告及び調査）</w:t>
      </w:r>
    </w:p>
    <w:p w14:paraId="4FDA0D0E"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第１４条　補助事業者は，補助事業の遂行及び支出状況について，長官の要求があったときには速やかに補助事業状況報告書（様式</w:t>
      </w:r>
      <w:r w:rsidRPr="001069B0">
        <w:rPr>
          <w:rFonts w:ascii="ＭＳ 明朝" w:hAnsi="ＭＳ 明朝" w:cs="ＭＳ ゴシック"/>
          <w:color w:val="000000"/>
          <w:kern w:val="0"/>
          <w:szCs w:val="20"/>
          <w:shd w:val="clear" w:color="FFEBF2" w:fill="auto"/>
        </w:rPr>
        <w:t>第９</w:t>
      </w:r>
      <w:r w:rsidRPr="001069B0">
        <w:rPr>
          <w:rFonts w:ascii="ＭＳ 明朝" w:hAnsi="ＭＳ 明朝" w:cs="ＭＳ ゴシック"/>
          <w:color w:val="000000"/>
          <w:kern w:val="0"/>
          <w:szCs w:val="20"/>
          <w:shd w:val="clear" w:color="FFFF00" w:fill="auto"/>
        </w:rPr>
        <w:t>）を長官に提出しなければならない。</w:t>
      </w:r>
    </w:p>
    <w:p w14:paraId="7B33AE3F"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lastRenderedPageBreak/>
        <w:t>２　長官は，必要があると認めるときは，補助事業の遂行及び支出状況を調査することができる。</w:t>
      </w:r>
    </w:p>
    <w:p w14:paraId="08B090C4"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78AE55A3"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000000" w:fill="auto"/>
        </w:rPr>
        <w:t>（補助金の支払）</w:t>
      </w:r>
    </w:p>
    <w:p w14:paraId="53185562"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000000" w:fill="auto"/>
        </w:rPr>
        <w:t>第１５条　補助金の支払は，原則として第１１条第１項の規定により交付すべき補助金の額を確定した後に行うものとする。ただし，必要があると認められる場合は，会計法（昭和２２年法律第３５号）第２２条及び予算決算及び会計令（昭和２２年勅令第１６５号）第５８条第４号に基づく財務大臣との協議が調った際には，補助金の全部又は一部について概算払することができる。</w:t>
      </w:r>
    </w:p>
    <w:p w14:paraId="67908483" w14:textId="77777777" w:rsidR="001473A6" w:rsidRPr="001069B0" w:rsidRDefault="001473A6" w:rsidP="001473A6">
      <w:pPr>
        <w:overflowPunct w:val="0"/>
        <w:ind w:left="429" w:righ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000000" w:fill="auto"/>
        </w:rPr>
        <w:t>２　補助事業者は，前項により補助金の支払を受けようとするときは補助金支払請求書を長官に提出しなければならない。</w:t>
      </w:r>
    </w:p>
    <w:p w14:paraId="2E3895B8"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4BD47E8C" w14:textId="77777777" w:rsidR="001473A6" w:rsidRPr="001069B0" w:rsidRDefault="001473A6" w:rsidP="001473A6">
      <w:pPr>
        <w:overflowPunct w:val="0"/>
        <w:spacing w:line="439" w:lineRule="exact"/>
        <w:textAlignment w:val="baseline"/>
        <w:rPr>
          <w:rFonts w:ascii="ＭＳ 明朝" w:hAnsi="ＭＳ 明朝" w:cs="ＭＳ ゴシック"/>
          <w:color w:val="000000"/>
          <w:spacing w:val="-3"/>
          <w:kern w:val="0"/>
          <w:sz w:val="24"/>
          <w:szCs w:val="20"/>
        </w:rPr>
      </w:pPr>
      <w:r w:rsidRPr="001069B0">
        <w:rPr>
          <w:rFonts w:ascii="ＭＳ 明朝" w:hAnsi="ＭＳ 明朝" w:cs="ＭＳ ゴシック"/>
          <w:color w:val="000000"/>
          <w:spacing w:val="-3"/>
          <w:kern w:val="0"/>
          <w:sz w:val="24"/>
          <w:szCs w:val="20"/>
          <w:shd w:val="clear" w:color="000000" w:fill="auto"/>
        </w:rPr>
        <w:t>（</w:t>
      </w:r>
      <w:r w:rsidRPr="001069B0">
        <w:rPr>
          <w:rFonts w:ascii="ＭＳ 明朝" w:hAnsi="ＭＳ 明朝" w:cs="ＭＳ ゴシック"/>
          <w:color w:val="000000"/>
          <w:spacing w:val="-3"/>
          <w:kern w:val="0"/>
          <w:szCs w:val="20"/>
          <w:shd w:val="clear" w:color="000000" w:fill="auto"/>
        </w:rPr>
        <w:t>附則）</w:t>
      </w:r>
    </w:p>
    <w:p w14:paraId="32079E5F" w14:textId="7088D39E" w:rsidR="001473A6" w:rsidRPr="001069B0" w:rsidRDefault="001473A6" w:rsidP="001473A6">
      <w:pPr>
        <w:overflowPunct w:val="0"/>
        <w:spacing w:line="439" w:lineRule="exact"/>
        <w:textAlignment w:val="baseline"/>
        <w:rPr>
          <w:rFonts w:ascii="ＭＳ 明朝" w:hAnsi="ＭＳ 明朝" w:cs="ＭＳ ゴシック"/>
          <w:color w:val="000000"/>
          <w:spacing w:val="-3"/>
          <w:kern w:val="0"/>
          <w:sz w:val="24"/>
          <w:szCs w:val="20"/>
        </w:rPr>
      </w:pPr>
      <w:r w:rsidRPr="001069B0">
        <w:rPr>
          <w:rFonts w:ascii="ＭＳ 明朝" w:hAnsi="ＭＳ 明朝" w:cs="ＭＳ ゴシック"/>
          <w:color w:val="000000"/>
          <w:spacing w:val="-3"/>
          <w:kern w:val="0"/>
          <w:szCs w:val="20"/>
          <w:shd w:val="clear" w:color="000000" w:fill="auto"/>
        </w:rPr>
        <w:t>１　この要綱は，令和２</w:t>
      </w:r>
      <w:r w:rsidRPr="001069B0">
        <w:rPr>
          <w:rFonts w:ascii="ＭＳ 明朝" w:hAnsi="ＭＳ 明朝" w:cs="ＭＳ ゴシック"/>
          <w:color w:val="000000"/>
          <w:spacing w:val="-3"/>
          <w:kern w:val="0"/>
          <w:szCs w:val="20"/>
          <w:shd w:val="clear" w:color="FFFF00" w:fill="auto"/>
        </w:rPr>
        <w:t>年</w:t>
      </w:r>
      <w:r w:rsidR="00A7782E">
        <w:rPr>
          <w:rFonts w:ascii="ＭＳ 明朝" w:hAnsi="ＭＳ 明朝" w:cs="ＭＳ ゴシック" w:hint="eastAsia"/>
          <w:color w:val="000000"/>
          <w:spacing w:val="-3"/>
          <w:kern w:val="0"/>
          <w:szCs w:val="20"/>
          <w:shd w:val="clear" w:color="FFFF00" w:fill="auto"/>
        </w:rPr>
        <w:t>４</w:t>
      </w:r>
      <w:r w:rsidRPr="001069B0">
        <w:rPr>
          <w:rFonts w:ascii="ＭＳ 明朝" w:hAnsi="ＭＳ 明朝" w:cs="ＭＳ ゴシック"/>
          <w:color w:val="000000"/>
          <w:spacing w:val="-3"/>
          <w:kern w:val="0"/>
          <w:szCs w:val="20"/>
          <w:shd w:val="clear" w:color="FFFF00" w:fill="auto"/>
        </w:rPr>
        <w:t>月</w:t>
      </w:r>
      <w:r w:rsidR="00A7782E">
        <w:rPr>
          <w:rFonts w:ascii="ＭＳ 明朝" w:hAnsi="ＭＳ 明朝" w:cs="ＭＳ ゴシック" w:hint="eastAsia"/>
          <w:color w:val="000000"/>
          <w:spacing w:val="-3"/>
          <w:kern w:val="0"/>
          <w:szCs w:val="20"/>
          <w:shd w:val="clear" w:color="FFFF00" w:fill="auto"/>
        </w:rPr>
        <w:t>１</w:t>
      </w:r>
      <w:r w:rsidRPr="001069B0">
        <w:rPr>
          <w:rFonts w:ascii="ＭＳ 明朝" w:hAnsi="ＭＳ 明朝" w:cs="ＭＳ ゴシック"/>
          <w:color w:val="000000"/>
          <w:spacing w:val="-3"/>
          <w:kern w:val="0"/>
          <w:szCs w:val="20"/>
          <w:shd w:val="clear" w:color="FFFF00" w:fill="auto"/>
        </w:rPr>
        <w:t>日</w:t>
      </w:r>
      <w:r w:rsidRPr="001069B0">
        <w:rPr>
          <w:rFonts w:ascii="ＭＳ 明朝" w:hAnsi="ＭＳ 明朝" w:cs="ＭＳ ゴシック"/>
          <w:color w:val="000000"/>
          <w:spacing w:val="-3"/>
          <w:kern w:val="0"/>
          <w:szCs w:val="20"/>
          <w:shd w:val="clear" w:color="000000" w:fill="auto"/>
        </w:rPr>
        <w:t>から施行する。</w:t>
      </w:r>
    </w:p>
    <w:p w14:paraId="6953705C"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10A6F0F"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8537308"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470D8EA"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383E6F2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E3A5B4B"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FCD345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E5D1317"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3B24961"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9B5B0A1"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A45F8A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960717C"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33EE8E05"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1CB25D7"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97782A5"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8DBD01B"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3CB5F51"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C149984"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D5236CB" w14:textId="77777777" w:rsidR="001473A6" w:rsidRDefault="001473A6" w:rsidP="001473A6">
      <w:pPr>
        <w:widowControl/>
        <w:jc w:val="left"/>
        <w:rPr>
          <w:rFonts w:ascii="ＭＳ 明朝" w:hAnsi="ＭＳ 明朝" w:cs="ＭＳ ゴシック"/>
          <w:color w:val="000000"/>
          <w:kern w:val="0"/>
          <w:szCs w:val="20"/>
        </w:rPr>
      </w:pPr>
      <w:r>
        <w:rPr>
          <w:rFonts w:ascii="ＭＳ 明朝" w:hAnsi="ＭＳ 明朝" w:cs="ＭＳ ゴシック"/>
          <w:color w:val="000000"/>
          <w:kern w:val="0"/>
          <w:szCs w:val="20"/>
        </w:rPr>
        <w:br w:type="page"/>
      </w:r>
    </w:p>
    <w:p w14:paraId="760CDB6A"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lastRenderedPageBreak/>
        <w:t>（様式第１）</w:t>
      </w:r>
    </w:p>
    <w:p w14:paraId="664A7142"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p>
    <w:p w14:paraId="50E7E5A4"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第　　号</w:t>
      </w:r>
    </w:p>
    <w:p w14:paraId="6B61974C"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　　年　　月　　日</w:t>
      </w:r>
    </w:p>
    <w:p w14:paraId="19F62CD5"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p>
    <w:p w14:paraId="1422A25A"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文化庁長官　　　　　　　　　　　殿</w:t>
      </w:r>
    </w:p>
    <w:p w14:paraId="0FBB084D"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153A2EE4"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 xml:space="preserve">　申　請　者</w:t>
      </w:r>
    </w:p>
    <w:p w14:paraId="7425AE27"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 xml:space="preserve">　　　　　　　　　　　　　　　　　　　　　　　　所　在　地</w:t>
      </w:r>
    </w:p>
    <w:p w14:paraId="6496F963"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rPr>
        <w:t>代表者職名</w:t>
      </w:r>
    </w:p>
    <w:p w14:paraId="0EEA4879"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代表者氏名　（記名押印又は署名）</w:t>
      </w:r>
    </w:p>
    <w:p w14:paraId="4CEB06F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F766C92"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D300424"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　　年度文化芸術振興費補助金</w:t>
      </w:r>
    </w:p>
    <w:p w14:paraId="261BB085"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 xml:space="preserve">事業）交付申請書　</w:t>
      </w:r>
    </w:p>
    <w:p w14:paraId="0F4FB72F"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03349E3"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　　年度文化芸術振興費補助金（</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事業）について、補助金の交付を受けたいので、補助金等に係る予算の執行の適正化に関する法律第５条の規定により、関係書類を添えて下記のとおり申請します。</w:t>
      </w:r>
    </w:p>
    <w:p w14:paraId="4AA64BB3" w14:textId="77777777" w:rsidR="001473A6" w:rsidRPr="001069B0" w:rsidRDefault="001473A6" w:rsidP="001473A6">
      <w:pPr>
        <w:overflowPunct w:val="0"/>
        <w:textAlignment w:val="baseline"/>
        <w:rPr>
          <w:rFonts w:ascii="ＭＳ 明朝" w:hAnsi="ＭＳ 明朝" w:cs="ＭＳ ゴシック"/>
          <w:color w:val="000000"/>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6996"/>
      </w:tblGrid>
      <w:tr w:rsidR="001473A6" w:rsidRPr="001069B0" w14:paraId="5ABEFF9E"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301BF"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3656DDF2"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事業の名称</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D536C"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71C62D26"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55C7096D"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13121"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67A6ABEF"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補助事業経費の配分</w:t>
            </w:r>
          </w:p>
          <w:p w14:paraId="001ECDDD"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p>
          <w:p w14:paraId="38CC4930"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08F3B"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C2395A9"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主たる事業費</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p>
          <w:p w14:paraId="0C315C53"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その他の事業費</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p>
          <w:p w14:paraId="5CAF8D27"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 xml:space="preserve">　　　計</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p>
        </w:tc>
      </w:tr>
      <w:tr w:rsidR="001473A6" w:rsidRPr="001069B0" w14:paraId="0E273A06"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188E4"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EAD7B0E"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補助事業の着手及び完了の予定期日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694F6"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49D8925"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着手　　○○　　年　　月　　日</w:t>
            </w:r>
          </w:p>
          <w:p w14:paraId="6AA319F2"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完了</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　　年　　月　　日</w:t>
            </w:r>
          </w:p>
        </w:tc>
      </w:tr>
      <w:tr w:rsidR="001473A6" w:rsidRPr="001069B0" w14:paraId="34059C14"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9BB3E"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EC102CD"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交付を受けようとする補助金の額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56509"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752000F"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円</w:t>
            </w:r>
          </w:p>
          <w:p w14:paraId="2FD9079B"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6B311D9C" w14:textId="77777777" w:rsidTr="001473A6">
        <w:trPr>
          <w:trHeight w:val="31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56416BC7"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26D09A32"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その他参考となるべき事項</w:t>
            </w:r>
          </w:p>
          <w:p w14:paraId="2BB82F08"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6996" w:type="dxa"/>
            <w:vMerge w:val="restart"/>
            <w:tcBorders>
              <w:top w:val="single" w:sz="4" w:space="0" w:color="000000"/>
              <w:left w:val="single" w:sz="4" w:space="0" w:color="000000"/>
              <w:bottom w:val="nil"/>
              <w:right w:val="single" w:sz="4" w:space="0" w:color="000000"/>
            </w:tcBorders>
            <w:tcMar>
              <w:left w:w="49" w:type="dxa"/>
              <w:right w:w="49" w:type="dxa"/>
            </w:tcMar>
          </w:tcPr>
          <w:p w14:paraId="53F10897"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60E37C05"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1219ACA0"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7E0043AC"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5EA7B37C" w14:textId="77777777" w:rsidTr="001473A6">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5649DAE3"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6996" w:type="dxa"/>
            <w:vMerge/>
            <w:tcBorders>
              <w:top w:val="nil"/>
              <w:left w:val="single" w:sz="4" w:space="0" w:color="000000"/>
              <w:bottom w:val="single" w:sz="4" w:space="0" w:color="000000"/>
              <w:right w:val="single" w:sz="4" w:space="0" w:color="000000"/>
            </w:tcBorders>
            <w:tcMar>
              <w:left w:w="49" w:type="dxa"/>
              <w:right w:w="49" w:type="dxa"/>
            </w:tcMar>
          </w:tcPr>
          <w:p w14:paraId="6A5F21FC"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bl>
    <w:p w14:paraId="629D8E50"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1696CFA"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4868B76"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（記載上の注意）</w:t>
      </w:r>
    </w:p>
    <w:p w14:paraId="48A10323"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○別紙として、事業内容に応じて必要な書類を添付すること。</w:t>
      </w:r>
    </w:p>
    <w:p w14:paraId="64022450"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rPr>
        <w:t xml:space="preserve">　○</w:t>
      </w:r>
      <w:r w:rsidRPr="001069B0">
        <w:rPr>
          <w:rFonts w:ascii="ＭＳ 明朝" w:hAnsi="ＭＳ 明朝" w:cs="ＭＳ ゴシック"/>
          <w:color w:val="000000"/>
          <w:kern w:val="0"/>
          <w:szCs w:val="20"/>
          <w:shd w:val="clear" w:color="000000" w:fill="auto"/>
        </w:rPr>
        <w:t>消費税法上の課税事業者である場合は、文化芸術振興費補助金（</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w:t>
      </w:r>
      <w:r w:rsidRPr="001069B0">
        <w:rPr>
          <w:rFonts w:ascii="ＭＳ 明朝" w:hAnsi="ＭＳ 明朝" w:cs="ＭＳ ゴシック"/>
          <w:color w:val="000000"/>
          <w:kern w:val="0"/>
          <w:szCs w:val="20"/>
          <w:shd w:val="clear" w:color="000000" w:fill="auto"/>
        </w:rPr>
        <w:t>）交付要綱第４条第２項に基づき申請すること。</w:t>
      </w:r>
    </w:p>
    <w:p w14:paraId="4137FFA8"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○用紙は日本工業規格Ａ４とする。</w:t>
      </w:r>
    </w:p>
    <w:p w14:paraId="1C57ADC5"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kern w:val="0"/>
          <w:szCs w:val="20"/>
          <w:lang w:eastAsia="zh-TW"/>
        </w:rPr>
        <w:br w:type="page"/>
      </w:r>
      <w:r w:rsidRPr="001069B0">
        <w:rPr>
          <w:rFonts w:ascii="ＭＳ 明朝" w:hAnsi="ＭＳ 明朝" w:cs="ＭＳ ゴシック"/>
          <w:color w:val="000000"/>
          <w:kern w:val="0"/>
          <w:szCs w:val="20"/>
          <w:shd w:val="clear" w:color="FFFF00" w:fill="auto"/>
          <w:lang w:eastAsia="zh-TW"/>
        </w:rPr>
        <w:lastRenderedPageBreak/>
        <w:t>（様式第２）</w:t>
      </w:r>
    </w:p>
    <w:p w14:paraId="6AB21AF5"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4DC11247"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第　　号</w:t>
      </w:r>
    </w:p>
    <w:p w14:paraId="02E70F81"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754A75F1"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補助金交付決定通知書</w:t>
      </w:r>
    </w:p>
    <w:p w14:paraId="449B9397"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p>
    <w:p w14:paraId="1F79EE23"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 xml:space="preserve">　　　　　　　　　</w:t>
      </w: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rPr>
        <w:t>（補助事業者名）</w:t>
      </w:r>
    </w:p>
    <w:p w14:paraId="23B165DF"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79DD57B"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　　年　　月　　日付け　　第　　号で申請のあった○○　　年度文化芸術振興費補助金（</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については、補助金等に係る予算の執行の適正化に関する法律（昭和30年法律第179号。以下「適正化法」という。）第６条第１項の規定により、次のとおり交付決定することに決定したので、適正化法第８条の規定により通知する。</w:t>
      </w:r>
    </w:p>
    <w:p w14:paraId="2D13B5BD"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82FD645"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　　年　　月　　日</w:t>
      </w:r>
    </w:p>
    <w:p w14:paraId="0E3C0144"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F094C45"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rPr>
        <w:t xml:space="preserve">　　　　　　　　　　　　　　　　　　　　　　　　</w:t>
      </w:r>
      <w:r w:rsidRPr="001069B0">
        <w:rPr>
          <w:rFonts w:ascii="ＭＳ 明朝" w:hAnsi="ＭＳ 明朝" w:cs="ＭＳ ゴシック"/>
          <w:color w:val="000000"/>
          <w:kern w:val="0"/>
          <w:szCs w:val="20"/>
          <w:shd w:val="clear" w:color="FFFF00" w:fill="auto"/>
          <w:lang w:eastAsia="zh-TW"/>
        </w:rPr>
        <w:t>文化庁長官　　　　　　　　　　印</w:t>
      </w:r>
    </w:p>
    <w:p w14:paraId="12BFC03F"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613EE7CF"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１．この補助金の交付の対象となる事業は、○○　　年　　月　　日付け　　第　　号（以下「申請書」という。）で申請のあった事業とし、その内容は申請書記載の事業計画とする。</w:t>
      </w:r>
    </w:p>
    <w:p w14:paraId="454FCF82"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21D889DE"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２．補助対象経費及び補助金の額は、次のとおりである。ただし、補助事業の内容の変更により補助対象経費が変更された場合における補助金の額については、別に通知するところによるものとする。</w:t>
      </w:r>
    </w:p>
    <w:p w14:paraId="0B2DC2BF"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rPr>
        <w:t xml:space="preserve">　　　　</w:t>
      </w:r>
      <w:r w:rsidRPr="001069B0">
        <w:rPr>
          <w:rFonts w:ascii="ＭＳ 明朝" w:hAnsi="ＭＳ 明朝" w:cs="ＭＳ ゴシック"/>
          <w:color w:val="000000"/>
          <w:kern w:val="0"/>
          <w:szCs w:val="20"/>
          <w:shd w:val="clear" w:color="FFFF00" w:fill="auto"/>
          <w:lang w:eastAsia="zh-TW"/>
        </w:rPr>
        <w:t xml:space="preserve">補助対象経費　</w:t>
      </w: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 xml:space="preserve">　　　　　　　　　　　　円</w:t>
      </w:r>
    </w:p>
    <w:p w14:paraId="7594DC98"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rPr>
        <w:t>補助金の額</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 xml:space="preserve">　　　　　　　　　　　　　　円</w:t>
      </w:r>
    </w:p>
    <w:p w14:paraId="6ADFB0CC"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228E6C6F"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３．補助対象経費の配分及びこの配分された経費の額に対応する補助金の額の区分は、次のとおりとする。</w:t>
      </w:r>
    </w:p>
    <w:p w14:paraId="4CE2AE92"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区　分　　　　　　　配分された経費</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補助金の額</w:t>
      </w:r>
    </w:p>
    <w:p w14:paraId="2F50057C"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主たる事業費</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 xml:space="preserve">　円</w:t>
      </w:r>
    </w:p>
    <w:p w14:paraId="2BEF35D9"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その他経費</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p>
    <w:p w14:paraId="12F18A78"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rPr>
        <w:t xml:space="preserve">　　　　　　</w:t>
      </w:r>
      <w:r w:rsidRPr="001069B0">
        <w:rPr>
          <w:rFonts w:ascii="ＭＳ 明朝" w:hAnsi="ＭＳ 明朝" w:cs="ＭＳ ゴシック"/>
          <w:color w:val="000000"/>
          <w:kern w:val="0"/>
          <w:szCs w:val="20"/>
          <w:shd w:val="clear" w:color="FFFF00" w:fill="auto"/>
          <w:lang w:eastAsia="zh-TW"/>
        </w:rPr>
        <w:t xml:space="preserve">計　　　　　　　　　　　　　　　　</w:t>
      </w: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円　　　　　　　　　円</w:t>
      </w:r>
    </w:p>
    <w:p w14:paraId="5759DFC1"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lang w:eastAsia="zh-TW"/>
        </w:rPr>
      </w:pPr>
    </w:p>
    <w:p w14:paraId="2DE9D7DD"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４．補助金の額の確定は、次により算出して得た額とする。</w:t>
      </w:r>
    </w:p>
    <w:p w14:paraId="7F0B1093"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補助金の確定額は、第３項の配分された補助対象経費の実支出額（債務の確定した支出予定額を含む。）の合計額又は補助金の額（変更されたときは、変更後の額とする。）のいずれか低い額とする。</w:t>
      </w:r>
    </w:p>
    <w:p w14:paraId="6687C8B1"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022B20B8"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５．補助事業は、補助金の交付を受けた年度の３月３１日までに完了しなければならない。</w:t>
      </w:r>
    </w:p>
    <w:p w14:paraId="4B92F455"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5FB43147"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６．補助事業者は、文化観光拠点施設を中核とした地域における文化観光の推進に関する法律（令和２年法律○○号），文化財保護法（昭和２５年法律第２１４号）、適正化法、適正化法施行令（昭和３０年政令第２５５号）及び文化芸術振興費補助金（</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事業）交付要綱（令和２</w:t>
      </w:r>
      <w:r w:rsidRPr="001069B0">
        <w:rPr>
          <w:rFonts w:ascii="ＭＳ 明朝" w:hAnsi="ＭＳ 明朝" w:cs="ＭＳ ゴシック"/>
          <w:color w:val="000000"/>
          <w:kern w:val="0"/>
          <w:szCs w:val="20"/>
          <w:shd w:val="clear" w:color="00FFFF" w:fill="auto"/>
        </w:rPr>
        <w:t>年○月○日文化庁長官決定</w:t>
      </w:r>
      <w:r w:rsidRPr="001069B0">
        <w:rPr>
          <w:rFonts w:ascii="ＭＳ 明朝" w:hAnsi="ＭＳ 明朝" w:cs="ＭＳ ゴシック"/>
          <w:color w:val="000000"/>
          <w:kern w:val="0"/>
          <w:szCs w:val="20"/>
          <w:shd w:val="clear" w:color="FFFF00" w:fill="auto"/>
        </w:rPr>
        <w:t>）の規定に従わなければならない。</w:t>
      </w:r>
    </w:p>
    <w:p w14:paraId="1ED35DD1" w14:textId="77777777" w:rsidR="001473A6" w:rsidRDefault="001473A6" w:rsidP="001473A6">
      <w:pPr>
        <w:overflowPunct w:val="0"/>
        <w:ind w:left="214" w:hanging="214"/>
        <w:textAlignment w:val="baseline"/>
        <w:rPr>
          <w:rFonts w:ascii="ＭＳ 明朝" w:hAnsi="ＭＳ 明朝" w:cs="ＭＳ ゴシック"/>
          <w:color w:val="000000"/>
          <w:kern w:val="0"/>
          <w:szCs w:val="20"/>
        </w:rPr>
      </w:pPr>
    </w:p>
    <w:p w14:paraId="2DC2D96B"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271BA415"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７．交付条件は、第６項に定めるほか、次のとおりである。</w:t>
      </w:r>
    </w:p>
    <w:p w14:paraId="6A7274AC"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（１）補助事業者は、次に掲げる場合の一に該当する場合は、あらかじめ計画変更承認申請書を長官に提出し、その承認を受けなければならない。</w:t>
      </w:r>
    </w:p>
    <w:p w14:paraId="43F2C96B" w14:textId="77777777" w:rsidR="001473A6" w:rsidRPr="001069B0" w:rsidRDefault="001473A6" w:rsidP="001473A6">
      <w:pPr>
        <w:overflowPunct w:val="0"/>
        <w:ind w:left="642"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ア　補助対象経費の総額を変更しようとするとき。ただし、補助対象経費の総額の２０パーセント以内の変更はこの限りではない。</w:t>
      </w:r>
    </w:p>
    <w:p w14:paraId="5425ED07" w14:textId="77777777" w:rsidR="001473A6" w:rsidRPr="001069B0" w:rsidRDefault="001473A6" w:rsidP="001473A6">
      <w:pPr>
        <w:overflowPunct w:val="0"/>
        <w:ind w:left="857"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lastRenderedPageBreak/>
        <w:t>イ　補助事業の内容を変更しようとするとき。ただし、補助金の交付決定額及び補助対象経費の額に影響を及ぼすことなく補助事業の目的の達成をより効率的にするために、補助事業の内容を変更する場合、または、当該事業の目的に及ぼす影響が軽微であると認められる場合を除く。</w:t>
      </w:r>
    </w:p>
    <w:p w14:paraId="4E03199B"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67FA3702"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（２）長官は、前号の承認をする場合は、必要に応じて交付決定の内容を変更し、又は条件を附すことがあること。</w:t>
      </w:r>
    </w:p>
    <w:p w14:paraId="051D308E"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p>
    <w:p w14:paraId="4BDC6F7B"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（３）補助事業を中止し、又は廃止する場合においては、長官に申請し、その承認を受けなければならないこと。</w:t>
      </w:r>
    </w:p>
    <w:p w14:paraId="62ADAEDA"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p>
    <w:p w14:paraId="3C19D3FC"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（４）補助事業が予定の期間内に完了しない場合又は補助事業の遂行が困難となった場合においては、速やかに長官に報告し、その指示を受けなければならないこと。</w:t>
      </w:r>
    </w:p>
    <w:p w14:paraId="45E64EE0"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p>
    <w:p w14:paraId="2F6CC988"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（５）補助事業の遂行の状況に関する報告書を別に指示する日までに、長官に提出しなければならないこと。</w:t>
      </w:r>
    </w:p>
    <w:p w14:paraId="7B7C3E4B"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p>
    <w:p w14:paraId="686EC5EB"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（６）補助事業により取得し、又は効用の増加した財産については、事業完了後においても善良な管理者の注意をもって管理するとともにその効率的な運営を図らなければならないこと。</w:t>
      </w:r>
    </w:p>
    <w:p w14:paraId="7CABC02E"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p>
    <w:p w14:paraId="63F88F8F"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（７）前号に掲げる財産につき，長官の承認を受けて当該財産を処分することにより収入があった場合には、補助金の全部又は一部に相当する金額を国に納付すること。</w:t>
      </w:r>
    </w:p>
    <w:p w14:paraId="51A83BB0"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p>
    <w:p w14:paraId="3E06A781"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（８）補助事業の遂行により生ずる収入金（補助金を概算払いした場合の預金利子等）は、当該補助事業の経費に充てるよう措置しなければならないこと。</w:t>
      </w:r>
    </w:p>
    <w:p w14:paraId="2054CE2A"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p>
    <w:p w14:paraId="7075F3FA"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shd w:val="clear" w:color="FFFF00" w:fill="auto"/>
        </w:rPr>
      </w:pPr>
      <w:r w:rsidRPr="001069B0">
        <w:rPr>
          <w:rFonts w:ascii="ＭＳ 明朝" w:hAnsi="ＭＳ 明朝" w:cs="ＭＳ ゴシック"/>
          <w:color w:val="000000"/>
          <w:kern w:val="0"/>
          <w:szCs w:val="20"/>
          <w:shd w:val="clear" w:color="FFFF00" w:fill="auto"/>
        </w:rPr>
        <w:t>（９）補助事業に係る収入及び支出を明らかにした帳簿を備え、当該収入及び支出についての証拠書類を整理し、かつ、当該帳簿及び証拠書類を補助事業の完了した日の属する年度の翌年度から５年間保存しなければならないこと。</w:t>
      </w:r>
    </w:p>
    <w:p w14:paraId="781DAC09"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shd w:val="clear" w:color="FFFF00" w:fill="auto"/>
        </w:rPr>
      </w:pPr>
    </w:p>
    <w:p w14:paraId="255DDCF7" w14:textId="77777777" w:rsidR="001473A6" w:rsidRPr="001069B0" w:rsidRDefault="001473A6" w:rsidP="001473A6">
      <w:pPr>
        <w:overflowPunct w:val="0"/>
        <w:ind w:left="422" w:hangingChars="200" w:hanging="422"/>
        <w:textAlignment w:val="baseline"/>
        <w:rPr>
          <w:rFonts w:ascii="ＭＳ 明朝" w:hAnsi="ＭＳ 明朝" w:cs="ＭＳ ゴシック"/>
          <w:color w:val="000000"/>
          <w:kern w:val="0"/>
          <w:szCs w:val="20"/>
          <w:shd w:val="clear" w:color="FFFF00" w:fill="auto"/>
        </w:rPr>
      </w:pPr>
      <w:r w:rsidRPr="001069B0">
        <w:rPr>
          <w:rFonts w:ascii="ＭＳ 明朝" w:hAnsi="ＭＳ 明朝" w:cs="ＭＳ ゴシック"/>
          <w:color w:val="000000"/>
          <w:kern w:val="0"/>
          <w:szCs w:val="20"/>
          <w:shd w:val="clear" w:color="FFFF00" w:fill="auto"/>
        </w:rPr>
        <w:t>(10)</w:t>
      </w:r>
      <w:r w:rsidRPr="001473A6">
        <w:rPr>
          <w:rFonts w:ascii="ＭＳ 明朝" w:hAnsi="ＭＳ 明朝" w:cs="ＭＳ ゴシック"/>
          <w:color w:val="000000"/>
          <w:spacing w:val="5"/>
          <w:kern w:val="0"/>
          <w:szCs w:val="20"/>
          <w:shd w:val="clear" w:color="FFFF00" w:fill="auto"/>
          <w:fitText w:val="8995" w:id="-2049219070"/>
        </w:rPr>
        <w:t>補助事業に係る資金については、確実な銀行その他金融機関に預け入れなければならない</w:t>
      </w:r>
      <w:r w:rsidRPr="001473A6">
        <w:rPr>
          <w:rFonts w:ascii="ＭＳ 明朝" w:hAnsi="ＭＳ 明朝" w:cs="ＭＳ ゴシック"/>
          <w:color w:val="000000"/>
          <w:spacing w:val="-7"/>
          <w:kern w:val="0"/>
          <w:szCs w:val="20"/>
          <w:shd w:val="clear" w:color="FFFF00" w:fill="auto"/>
          <w:fitText w:val="8995" w:id="-2049219070"/>
        </w:rPr>
        <w:t>こ</w:t>
      </w:r>
      <w:r w:rsidRPr="001069B0">
        <w:rPr>
          <w:rFonts w:ascii="ＭＳ 明朝" w:hAnsi="ＭＳ 明朝" w:cs="ＭＳ ゴシック"/>
          <w:color w:val="000000"/>
          <w:kern w:val="0"/>
          <w:szCs w:val="20"/>
          <w:shd w:val="clear" w:color="FFFF00" w:fill="auto"/>
        </w:rPr>
        <w:t>と。ただし、補助事業の遂行上特に必要な場合にあっては、２０万円を限度として手持ちすることができること。</w:t>
      </w:r>
    </w:p>
    <w:p w14:paraId="1CF2C7C6"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p>
    <w:p w14:paraId="28E6BAD1"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（11）補助事業を行うために締結する契約等については、所管の地方公共団体の例に準じて行わなければならないこと。</w:t>
      </w:r>
    </w:p>
    <w:p w14:paraId="3699AD22"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093B696"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DD06C09"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○用紙は日本工業規格Ａ４とする。</w:t>
      </w:r>
    </w:p>
    <w:p w14:paraId="3FCD836A" w14:textId="77777777" w:rsidR="001473A6" w:rsidRDefault="001473A6" w:rsidP="001473A6">
      <w:pPr>
        <w:overflowPunct w:val="0"/>
        <w:textAlignment w:val="baseline"/>
        <w:rPr>
          <w:rFonts w:ascii="ＭＳ 明朝" w:hAnsi="ＭＳ 明朝" w:cs="ＭＳ ゴシック"/>
          <w:color w:val="000000"/>
          <w:kern w:val="0"/>
          <w:szCs w:val="20"/>
        </w:rPr>
      </w:pPr>
    </w:p>
    <w:p w14:paraId="4A3753F2"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79C4DF8" w14:textId="77777777" w:rsidR="001473A6" w:rsidRDefault="001473A6" w:rsidP="001473A6">
      <w:pPr>
        <w:widowControl/>
        <w:jc w:val="left"/>
        <w:rPr>
          <w:rFonts w:ascii="ＭＳ 明朝" w:hAnsi="ＭＳ 明朝" w:cs="ＭＳ ゴシック"/>
          <w:color w:val="000000"/>
          <w:kern w:val="0"/>
          <w:szCs w:val="20"/>
          <w:shd w:val="clear" w:color="FFFF00" w:fill="auto"/>
        </w:rPr>
      </w:pPr>
      <w:r>
        <w:rPr>
          <w:rFonts w:ascii="ＭＳ 明朝" w:hAnsi="ＭＳ 明朝" w:cs="ＭＳ ゴシック"/>
          <w:color w:val="000000"/>
          <w:kern w:val="0"/>
          <w:szCs w:val="20"/>
          <w:shd w:val="clear" w:color="FFFF00" w:fill="auto"/>
        </w:rPr>
        <w:br w:type="page"/>
      </w:r>
    </w:p>
    <w:p w14:paraId="526801E1"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lastRenderedPageBreak/>
        <w:t>（様式第３）</w:t>
      </w:r>
    </w:p>
    <w:p w14:paraId="7B1CE5F5"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p>
    <w:p w14:paraId="1EAEE450"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第　　号</w:t>
      </w:r>
    </w:p>
    <w:p w14:paraId="367991BA"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　　年　　月　　日</w:t>
      </w:r>
    </w:p>
    <w:p w14:paraId="70D85D0A"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p>
    <w:p w14:paraId="37764BFC"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文化庁長官　　　　　　　　　　　殿</w:t>
      </w:r>
    </w:p>
    <w:p w14:paraId="504DC60E"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52B3FA2D"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補助事業者</w:t>
      </w:r>
    </w:p>
    <w:p w14:paraId="5D916A2F"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 xml:space="preserve">　　　　　　　　　　　　　　　　　　　　　　　　所　在　地</w:t>
      </w:r>
    </w:p>
    <w:p w14:paraId="2EA3851C"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rPr>
        <w:t>代表者職名</w:t>
      </w:r>
    </w:p>
    <w:p w14:paraId="52365C8F"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代表者氏名　（記名押印又は署名）</w:t>
      </w:r>
    </w:p>
    <w:p w14:paraId="0A89CE8B"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3C54FE2"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3968372"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　　年度文化芸術振興費補助金</w:t>
      </w:r>
    </w:p>
    <w:p w14:paraId="603D66EE"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事業）計画変更承認申請書</w:t>
      </w:r>
    </w:p>
    <w:p w14:paraId="2EA2B358"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32C70C9D"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　　年　　月　　日付け　　　　第　　　号で国庫補助金の交付の決定を受けた下記の事業について、別紙のとおり事業の内容を変更したいので、承認くださるよう関係資料を添えて申請します。</w:t>
      </w:r>
    </w:p>
    <w:p w14:paraId="193BAE1E"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1936887"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記</w:t>
      </w:r>
    </w:p>
    <w:p w14:paraId="2F1DBC4A" w14:textId="77777777" w:rsidR="001473A6" w:rsidRPr="001069B0" w:rsidRDefault="001473A6" w:rsidP="001473A6">
      <w:pPr>
        <w:overflowPunct w:val="0"/>
        <w:textAlignment w:val="baseline"/>
        <w:rPr>
          <w:rFonts w:ascii="ＭＳ 明朝" w:hAnsi="ＭＳ 明朝" w:cs="ＭＳ ゴシック"/>
          <w:color w:val="000000"/>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6996"/>
      </w:tblGrid>
      <w:tr w:rsidR="001473A6" w:rsidRPr="001069B0" w14:paraId="680FB9ED"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D3408"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3551E5E2"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事業の名称</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CD3D0"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15869BB2"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207D2BDD"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CB721"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05EA3466"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変更の理由</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8E481"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7592EC39"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2C58EF77"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87926"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91CAC07"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変更の内容</w:t>
            </w:r>
          </w:p>
          <w:p w14:paraId="6C0060E2"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65919DDC"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1E028"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2BE13334"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79760F1B"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12E6802"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428E3F56" w14:textId="77777777" w:rsidTr="001473A6">
        <w:trPr>
          <w:trHeight w:val="31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6AE780CB"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E44E069"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変更により増(減)額</w:t>
            </w:r>
          </w:p>
          <w:p w14:paraId="4361EEF1"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すべき国庫補助金の額</w:t>
            </w:r>
          </w:p>
          <w:p w14:paraId="1F186261"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6996" w:type="dxa"/>
            <w:vMerge w:val="restart"/>
            <w:tcBorders>
              <w:top w:val="single" w:sz="4" w:space="0" w:color="000000"/>
              <w:left w:val="single" w:sz="4" w:space="0" w:color="000000"/>
              <w:bottom w:val="nil"/>
              <w:right w:val="single" w:sz="4" w:space="0" w:color="000000"/>
            </w:tcBorders>
            <w:tcMar>
              <w:left w:w="49" w:type="dxa"/>
              <w:right w:w="49" w:type="dxa"/>
            </w:tcMar>
          </w:tcPr>
          <w:p w14:paraId="0582DA04"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07F27677"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7BB770BE"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76D2E19"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3F1FFC09" w14:textId="77777777" w:rsidTr="001473A6">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6620A04E"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6996" w:type="dxa"/>
            <w:vMerge/>
            <w:tcBorders>
              <w:top w:val="nil"/>
              <w:left w:val="single" w:sz="4" w:space="0" w:color="000000"/>
              <w:bottom w:val="single" w:sz="4" w:space="0" w:color="000000"/>
              <w:right w:val="single" w:sz="4" w:space="0" w:color="000000"/>
            </w:tcBorders>
            <w:tcMar>
              <w:left w:w="49" w:type="dxa"/>
              <w:right w:w="49" w:type="dxa"/>
            </w:tcMar>
          </w:tcPr>
          <w:p w14:paraId="0CB2B6EB"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bl>
    <w:p w14:paraId="4914B49E"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3A61F8F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B985D2A"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F3AFAC2"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4B2D0E7"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B04DB1A"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4563C39"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B51575C"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（記載上の注意）</w:t>
      </w:r>
    </w:p>
    <w:p w14:paraId="6A91399D"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○別紙として、事業計画書（該当部分について変更前及び変更後を2段書きするなど判別しやすくすること）を添付すること。</w:t>
      </w:r>
    </w:p>
    <w:p w14:paraId="605C2A07"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○用紙は日本工業規格Ａ４とする。</w:t>
      </w:r>
    </w:p>
    <w:p w14:paraId="4AC54142" w14:textId="77777777" w:rsidR="001473A6" w:rsidRDefault="001473A6" w:rsidP="001473A6">
      <w:pPr>
        <w:widowControl/>
        <w:jc w:val="left"/>
        <w:rPr>
          <w:rFonts w:ascii="ＭＳ 明朝" w:hAnsi="ＭＳ 明朝" w:cs="ＭＳ ゴシック"/>
          <w:color w:val="000000"/>
          <w:kern w:val="0"/>
          <w:szCs w:val="20"/>
          <w:shd w:val="clear" w:color="FFFF00" w:fill="auto"/>
        </w:rPr>
      </w:pPr>
      <w:r>
        <w:rPr>
          <w:rFonts w:ascii="ＭＳ 明朝" w:hAnsi="ＭＳ 明朝" w:cs="ＭＳ ゴシック"/>
          <w:color w:val="000000"/>
          <w:kern w:val="0"/>
          <w:szCs w:val="20"/>
          <w:shd w:val="clear" w:color="FFFF00" w:fill="auto"/>
        </w:rPr>
        <w:br w:type="page"/>
      </w:r>
    </w:p>
    <w:p w14:paraId="0C655E57"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lastRenderedPageBreak/>
        <w:t>（様式第４）</w:t>
      </w:r>
    </w:p>
    <w:p w14:paraId="27E0EF85"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p>
    <w:p w14:paraId="7B5198D4"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第　　号</w:t>
      </w:r>
    </w:p>
    <w:p w14:paraId="04610337"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　　年　　月　　日</w:t>
      </w:r>
    </w:p>
    <w:p w14:paraId="18C514BF"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p>
    <w:p w14:paraId="5BB9ACF7"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文化庁長官　　　　　　　　　　　殿</w:t>
      </w:r>
    </w:p>
    <w:p w14:paraId="7D2D67CD"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51F42F23"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補助事業者</w:t>
      </w:r>
    </w:p>
    <w:p w14:paraId="1FC141BC"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 xml:space="preserve">　　　　　　　　　　　　　　　　　　　　　　　　所　在　地</w:t>
      </w:r>
    </w:p>
    <w:p w14:paraId="540391FA"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rPr>
        <w:t>代表者職名</w:t>
      </w:r>
    </w:p>
    <w:p w14:paraId="28040501"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代表者氏名　（記名押印又は署名）</w:t>
      </w:r>
    </w:p>
    <w:p w14:paraId="3D40C165"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84804D9"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DEEEBC5"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　　年度文化芸術振興費補助金</w:t>
      </w:r>
    </w:p>
    <w:p w14:paraId="51D7D6FB"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事業）交付申請の取下げ書</w:t>
      </w:r>
    </w:p>
    <w:p w14:paraId="605F431C"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19E608A"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　　年　　月　　日付け　　　　第　　　号で補助金の交付の決定を受けました○○　　年度文化芸術振興費補助金（</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事業）について、補助金等に係る予算の執行の適正化に関する法律第９条の規定により、補助金の交付の申請を下記のとおり取り下げます。</w:t>
      </w:r>
    </w:p>
    <w:p w14:paraId="73EA6007"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172DAD7"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記</w:t>
      </w:r>
    </w:p>
    <w:p w14:paraId="2E422BF8"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１．交付決定通知書の受領年月日　　　　○○　　年　　月　　日</w:t>
      </w:r>
    </w:p>
    <w:p w14:paraId="3B9D95F9"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２．補助金の交付の申請を取り下げようとする理由</w:t>
      </w:r>
    </w:p>
    <w:p w14:paraId="278F3E5F"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3D589AA1"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B30DD58"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CA83E0D"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D6164B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C60D0C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935A959"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（記載上の注意）</w:t>
      </w:r>
    </w:p>
    <w:p w14:paraId="7AAE935F"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○第６条第１項に基づき、変更して交付決定があった場合には、補助金交付決定変更通知書に記載の日付、記号、番号及び同交付決定通知書の受領年月日によること。</w:t>
      </w:r>
    </w:p>
    <w:p w14:paraId="16588DC3"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○用紙は日本工業規格Ａ４とする。</w:t>
      </w:r>
    </w:p>
    <w:p w14:paraId="5E433B31"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442C055"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FD96E8C"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372B96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33F0494"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39F4DBF"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1768A21"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B9DE3A2"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332C146"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D2D8B58"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747A4FB"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2910E51"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1DF3129" w14:textId="77777777" w:rsidR="001473A6" w:rsidRDefault="001473A6" w:rsidP="001473A6">
      <w:pPr>
        <w:widowControl/>
        <w:jc w:val="left"/>
        <w:rPr>
          <w:rFonts w:ascii="ＭＳ 明朝" w:hAnsi="ＭＳ 明朝" w:cs="ＭＳ ゴシック"/>
          <w:color w:val="000000"/>
          <w:kern w:val="0"/>
          <w:szCs w:val="20"/>
          <w:shd w:val="clear" w:color="FFFF00" w:fill="auto"/>
        </w:rPr>
      </w:pPr>
      <w:r>
        <w:rPr>
          <w:rFonts w:ascii="ＭＳ 明朝" w:hAnsi="ＭＳ 明朝" w:cs="ＭＳ ゴシック"/>
          <w:color w:val="000000"/>
          <w:kern w:val="0"/>
          <w:szCs w:val="20"/>
          <w:shd w:val="clear" w:color="FFFF00" w:fill="auto"/>
        </w:rPr>
        <w:br w:type="page"/>
      </w:r>
    </w:p>
    <w:p w14:paraId="2A6DD5ED"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lastRenderedPageBreak/>
        <w:t>（様式第５）</w:t>
      </w:r>
    </w:p>
    <w:p w14:paraId="52B4AB61"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781F909C"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第　　号</w:t>
      </w:r>
    </w:p>
    <w:p w14:paraId="6DFBB1D9"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6BE2B15D"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補助金交付決定変更通知書</w:t>
      </w:r>
    </w:p>
    <w:p w14:paraId="72BB2D66"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p>
    <w:p w14:paraId="11C9A28F"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 xml:space="preserve">　　　　　　　　　</w:t>
      </w: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rPr>
        <w:t>（補助事業者名）</w:t>
      </w:r>
    </w:p>
    <w:p w14:paraId="7F6E0F34"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3C4A3421"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　　年　　月　　日付け　　第　　号で計画変更承認申請のあった○○　　年度文化芸術振興費補助金（</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事業）については、補助金等に係る予算の執行の適正化に関する法律（昭和30年法律第179号。以下「適正化法」という。）第６条第１項の規定により、○○　　年　　月　　日付け　　第　　号の交付決定を次のとおり変更して交付すること決定したので、適正化法第８条の規定により通知する。</w:t>
      </w:r>
    </w:p>
    <w:p w14:paraId="05BEA1BF"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D4FC1FF"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　　年　　月　　日</w:t>
      </w:r>
    </w:p>
    <w:p w14:paraId="77D25AE1"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BF564B2"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rPr>
        <w:t xml:space="preserve">　　　　　　　　　　　　　　　　　　　　　　　　</w:t>
      </w:r>
      <w:r w:rsidRPr="001069B0">
        <w:rPr>
          <w:rFonts w:ascii="ＭＳ 明朝" w:hAnsi="ＭＳ 明朝" w:cs="ＭＳ ゴシック"/>
          <w:color w:val="000000"/>
          <w:kern w:val="0"/>
          <w:szCs w:val="20"/>
          <w:shd w:val="clear" w:color="FFFF00" w:fill="auto"/>
          <w:lang w:eastAsia="zh-TW"/>
        </w:rPr>
        <w:t>文化庁長官　　　　　　　　　　印</w:t>
      </w:r>
    </w:p>
    <w:p w14:paraId="7024DD59"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514C939F"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１．この補助金の変更交付の対象となる事業は、○○　　年　　月　　日付け　　第　　号（以下「申請書」という。）で申請のあった事業とし、その内容は申請書記載のとおりとする。</w:t>
      </w:r>
    </w:p>
    <w:p w14:paraId="01C81102"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73412FD2"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２．この変更交付決定に伴い、前記１の事業に係る補助対象経費及び補助金の額並びに総経費の配分及び配分された経費に対応する補助金の額の区分は、次のとおりとする。</w:t>
      </w:r>
    </w:p>
    <w:p w14:paraId="26D4910A"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（１）補助対象経費及び補助金の額</w:t>
      </w:r>
    </w:p>
    <w:p w14:paraId="43CCFFE1"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rPr>
        <w:t xml:space="preserve">　　　　　</w:t>
      </w:r>
      <w:r w:rsidRPr="001069B0">
        <w:rPr>
          <w:rFonts w:ascii="ＭＳ 明朝" w:hAnsi="ＭＳ 明朝" w:cs="ＭＳ ゴシック"/>
          <w:color w:val="000000"/>
          <w:kern w:val="0"/>
          <w:szCs w:val="20"/>
          <w:shd w:val="clear" w:color="FFFF00" w:fill="auto"/>
          <w:lang w:eastAsia="zh-TW"/>
        </w:rPr>
        <w:t>補助対象経費　　　　　　　　　　　　　　　　　　円</w:t>
      </w:r>
    </w:p>
    <w:p w14:paraId="2A812D03"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rPr>
        <w:t>補助金の額　　　　　　　　　　　　　　　　　　　円</w:t>
      </w:r>
    </w:p>
    <w:p w14:paraId="38A89080"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今回変更する補助金の額</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 xml:space="preserve">　　　</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p>
    <w:p w14:paraId="35BC521F"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14A73E04"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（２）総経費野配分等</w:t>
      </w:r>
    </w:p>
    <w:p w14:paraId="6F02CF41"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区　分　　　　　　　配分された経費</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補助金の額</w:t>
      </w:r>
    </w:p>
    <w:p w14:paraId="59D5EC78"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主たる事業費</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 xml:space="preserve">　円</w:t>
      </w:r>
    </w:p>
    <w:p w14:paraId="7EDD9B2C"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その他経費</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p>
    <w:p w14:paraId="1696D030"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rPr>
        <w:t xml:space="preserve">　　　　　　　</w:t>
      </w:r>
      <w:r w:rsidRPr="001069B0">
        <w:rPr>
          <w:rFonts w:ascii="ＭＳ 明朝" w:hAnsi="ＭＳ 明朝" w:cs="ＭＳ ゴシック"/>
          <w:color w:val="000000"/>
          <w:kern w:val="0"/>
          <w:szCs w:val="20"/>
          <w:shd w:val="clear" w:color="FFFF00" w:fill="auto"/>
          <w:lang w:eastAsia="zh-TW"/>
        </w:rPr>
        <w:t xml:space="preserve">計　　　　　　　　　　　　　　　　</w:t>
      </w: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円　　　　　　　　　円</w:t>
      </w:r>
    </w:p>
    <w:p w14:paraId="32BD75D0"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lang w:eastAsia="zh-TW"/>
        </w:rPr>
      </w:pPr>
    </w:p>
    <w:p w14:paraId="295D8521"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３．上記のほか補助金の額の確定の方式、交付条件等は、平成　　年　　月　　日付け　　第　　号の交付決定通知書の第４項から第７項までのとおりとする。</w:t>
      </w:r>
    </w:p>
    <w:p w14:paraId="03C9114B"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53A9169A" w14:textId="77777777" w:rsidR="001473A6" w:rsidRPr="001069B0" w:rsidRDefault="001473A6" w:rsidP="001473A6">
      <w:pPr>
        <w:overflowPunct w:val="0"/>
        <w:ind w:left="214" w:hanging="214"/>
        <w:textAlignment w:val="baseline"/>
        <w:rPr>
          <w:rFonts w:ascii="ＭＳ 明朝" w:hAnsi="ＭＳ 明朝" w:cs="ＭＳ ゴシック"/>
          <w:color w:val="000000"/>
          <w:kern w:val="0"/>
          <w:szCs w:val="20"/>
        </w:rPr>
      </w:pPr>
    </w:p>
    <w:p w14:paraId="18D5002B"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○用紙は日本工業規格Ａ４とする。</w:t>
      </w:r>
    </w:p>
    <w:p w14:paraId="3E742C84"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9DC94F4"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E4B15AD"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18B8129"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FE6F0B6"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9AD68C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C98B104"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8CBDEC9" w14:textId="77777777" w:rsidR="001473A6" w:rsidRDefault="001473A6" w:rsidP="001473A6">
      <w:pPr>
        <w:widowControl/>
        <w:jc w:val="left"/>
        <w:rPr>
          <w:rFonts w:ascii="ＭＳ 明朝" w:hAnsi="ＭＳ 明朝" w:cs="ＭＳ ゴシック"/>
          <w:color w:val="000000"/>
          <w:kern w:val="0"/>
          <w:szCs w:val="20"/>
          <w:shd w:val="clear" w:color="FFFF00" w:fill="auto"/>
        </w:rPr>
      </w:pPr>
      <w:r>
        <w:rPr>
          <w:rFonts w:ascii="ＭＳ 明朝" w:hAnsi="ＭＳ 明朝" w:cs="ＭＳ ゴシック"/>
          <w:color w:val="000000"/>
          <w:kern w:val="0"/>
          <w:szCs w:val="20"/>
          <w:shd w:val="clear" w:color="FFFF00" w:fill="auto"/>
        </w:rPr>
        <w:br w:type="page"/>
      </w:r>
    </w:p>
    <w:p w14:paraId="702EBA48"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lastRenderedPageBreak/>
        <w:t>（様式第６）</w:t>
      </w:r>
    </w:p>
    <w:p w14:paraId="4BAD4043"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p>
    <w:p w14:paraId="50871797"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第　　号</w:t>
      </w:r>
    </w:p>
    <w:p w14:paraId="69A0E01B"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　　年　　月　　日</w:t>
      </w:r>
    </w:p>
    <w:p w14:paraId="5BC26D5C"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p>
    <w:p w14:paraId="4CEA3E6F"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文化庁長官　　　　　　　　　　　殿</w:t>
      </w:r>
    </w:p>
    <w:p w14:paraId="516A0443"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6B32534E"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補助事業者</w:t>
      </w:r>
    </w:p>
    <w:p w14:paraId="04B2D6CB"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 xml:space="preserve">　　　　　　　　　　　　　　　　　　　　　　　　所　在　地</w:t>
      </w:r>
    </w:p>
    <w:p w14:paraId="5BE6DC2C"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rPr>
        <w:t>代表者職名</w:t>
      </w:r>
    </w:p>
    <w:p w14:paraId="42996731"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代表者氏名　（記名押印又は署名）</w:t>
      </w:r>
    </w:p>
    <w:p w14:paraId="12188929"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252B2E0"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9A51211"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　　年度文化芸術振興費補助金</w:t>
      </w:r>
    </w:p>
    <w:p w14:paraId="5CB2F615"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 xml:space="preserve">事業）実績報告書　</w:t>
      </w:r>
    </w:p>
    <w:p w14:paraId="589770A6"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4C97528"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　　年　　月　　日付け　　　　第　　　号により補助金の交付を受けた下記の事業の実績について、補助金等に係る予算の執行の適正化に関する法律第１４条の規定により、下記のとおり報告します。</w:t>
      </w:r>
    </w:p>
    <w:p w14:paraId="7FA06C19"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記</w:t>
      </w:r>
    </w:p>
    <w:p w14:paraId="486002DA" w14:textId="77777777" w:rsidR="001473A6" w:rsidRPr="001069B0" w:rsidRDefault="001473A6" w:rsidP="001473A6">
      <w:pPr>
        <w:overflowPunct w:val="0"/>
        <w:textAlignment w:val="baseline"/>
        <w:rPr>
          <w:rFonts w:ascii="ＭＳ 明朝" w:hAnsi="ＭＳ 明朝" w:cs="ＭＳ ゴシック"/>
          <w:color w:val="000000"/>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6996"/>
      </w:tblGrid>
      <w:tr w:rsidR="001473A6" w:rsidRPr="001069B0" w14:paraId="3FBA7902"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A4422"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6FF48525"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事業の名称</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4D082"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57DFCCA3"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540118A2"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11BDD"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5E56DAD4"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補助事業の実施期間</w:t>
            </w:r>
          </w:p>
          <w:p w14:paraId="4515E66F"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60DFB" w14:textId="77777777" w:rsidR="001473A6" w:rsidRPr="001069B0" w:rsidRDefault="001473A6" w:rsidP="001473A6">
            <w:pPr>
              <w:overflowPunct w:val="0"/>
              <w:textAlignment w:val="baseline"/>
              <w:rPr>
                <w:rFonts w:ascii="ＭＳ 明朝" w:hAnsi="ＭＳ ゴシック" w:cs="ＭＳ ゴシック"/>
                <w:color w:val="000000"/>
                <w:kern w:val="0"/>
                <w:szCs w:val="20"/>
                <w:lang w:eastAsia="zh-CN"/>
              </w:rPr>
            </w:pPr>
          </w:p>
          <w:p w14:paraId="58C35855"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 xml:space="preserve">　○○　　年　　月　　日着手</w:t>
            </w:r>
          </w:p>
          <w:p w14:paraId="5920A259" w14:textId="77777777" w:rsidR="001473A6" w:rsidRPr="001069B0" w:rsidRDefault="001473A6" w:rsidP="001473A6">
            <w:pPr>
              <w:overflowPunct w:val="0"/>
              <w:textAlignment w:val="baseline"/>
              <w:rPr>
                <w:rFonts w:ascii="ＭＳ 明朝" w:hAnsi="ＭＳ ゴシック"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 xml:space="preserve">　○○　　年　　月　　日完了</w:t>
            </w:r>
          </w:p>
        </w:tc>
      </w:tr>
      <w:tr w:rsidR="001473A6" w:rsidRPr="001069B0" w14:paraId="598E5511" w14:textId="77777777" w:rsidTr="001473A6">
        <w:trPr>
          <w:trHeight w:val="31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491AD2B2" w14:textId="77777777" w:rsidR="001473A6" w:rsidRPr="001069B0" w:rsidRDefault="001473A6" w:rsidP="001473A6">
            <w:pPr>
              <w:overflowPunct w:val="0"/>
              <w:textAlignment w:val="baseline"/>
              <w:rPr>
                <w:rFonts w:ascii="ＭＳ 明朝" w:hAnsi="ＭＳ ゴシック" w:cs="ＭＳ ゴシック"/>
                <w:color w:val="000000"/>
                <w:kern w:val="0"/>
                <w:szCs w:val="20"/>
                <w:lang w:eastAsia="zh-CN"/>
              </w:rPr>
            </w:pPr>
          </w:p>
          <w:p w14:paraId="2511DA52"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補助金の交付決定額とその精算額</w:t>
            </w:r>
          </w:p>
          <w:p w14:paraId="38F14598"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p>
          <w:p w14:paraId="1B07AED7"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6996" w:type="dxa"/>
            <w:vMerge w:val="restart"/>
            <w:tcBorders>
              <w:top w:val="single" w:sz="4" w:space="0" w:color="000000"/>
              <w:left w:val="single" w:sz="4" w:space="0" w:color="000000"/>
              <w:bottom w:val="nil"/>
              <w:right w:val="single" w:sz="4" w:space="0" w:color="000000"/>
            </w:tcBorders>
            <w:tcMar>
              <w:left w:w="49" w:type="dxa"/>
              <w:right w:w="49" w:type="dxa"/>
            </w:tcMar>
          </w:tcPr>
          <w:p w14:paraId="10CB20AF"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5BB1A45A"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rPr>
              <w:t xml:space="preserve">　</w:t>
            </w:r>
            <w:r w:rsidRPr="001069B0">
              <w:rPr>
                <w:rFonts w:ascii="ＭＳ 明朝" w:hAnsi="ＭＳ 明朝" w:cs="ＭＳ ゴシック"/>
                <w:color w:val="000000"/>
                <w:kern w:val="0"/>
                <w:szCs w:val="20"/>
                <w:shd w:val="clear" w:color="FFFF00" w:fill="auto"/>
                <w:lang w:eastAsia="zh-TW"/>
              </w:rPr>
              <w:t>交付決定額</w:t>
            </w: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 xml:space="preserve">　　円</w:t>
            </w:r>
          </w:p>
          <w:p w14:paraId="48FAF52D"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 xml:space="preserve">　精　算　額　　　</w:t>
            </w: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円</w:t>
            </w:r>
          </w:p>
          <w:p w14:paraId="5E9C8913"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rPr>
              <w:t>不　用　額</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 xml:space="preserve">　円</w:t>
            </w:r>
          </w:p>
          <w:p w14:paraId="364393EA"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7592D58E" w14:textId="77777777" w:rsidTr="001473A6">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44625DF1"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6996" w:type="dxa"/>
            <w:vMerge/>
            <w:tcBorders>
              <w:top w:val="nil"/>
              <w:left w:val="single" w:sz="4" w:space="0" w:color="000000"/>
              <w:bottom w:val="single" w:sz="4" w:space="0" w:color="000000"/>
              <w:right w:val="single" w:sz="4" w:space="0" w:color="000000"/>
            </w:tcBorders>
            <w:tcMar>
              <w:left w:w="49" w:type="dxa"/>
              <w:right w:w="49" w:type="dxa"/>
            </w:tcMar>
          </w:tcPr>
          <w:p w14:paraId="0CBACE8E"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bl>
    <w:p w14:paraId="1D179CBA"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DE45407"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B785CD2"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38DBAAE"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（記載上の注意）</w:t>
      </w:r>
    </w:p>
    <w:p w14:paraId="2F3F8F9C" w14:textId="77777777" w:rsidR="001473A6" w:rsidRPr="001069B0" w:rsidRDefault="001473A6" w:rsidP="001473A6">
      <w:pPr>
        <w:overflowPunct w:val="0"/>
        <w:ind w:left="429" w:hanging="429"/>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w:t>
      </w:r>
      <w:r w:rsidRPr="001069B0">
        <w:rPr>
          <w:rFonts w:ascii="ＭＳ 明朝" w:hAnsi="ＭＳ 明朝" w:cs="ＭＳ ゴシック"/>
          <w:color w:val="000000"/>
          <w:kern w:val="0"/>
          <w:szCs w:val="20"/>
          <w:shd w:val="clear" w:color="000000" w:fill="auto"/>
        </w:rPr>
        <w:t>消費税法上の課税事業者である場合は、文化芸術振興費補助金（</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w:t>
      </w:r>
      <w:r w:rsidRPr="001069B0">
        <w:rPr>
          <w:rFonts w:ascii="ＭＳ 明朝" w:hAnsi="ＭＳ 明朝" w:cs="ＭＳ ゴシック"/>
          <w:color w:val="000000"/>
          <w:kern w:val="0"/>
          <w:szCs w:val="20"/>
          <w:shd w:val="clear" w:color="000000" w:fill="auto"/>
        </w:rPr>
        <w:t>）交付要綱第１０条第２項に基づき報告すること。</w:t>
      </w:r>
    </w:p>
    <w:p w14:paraId="34752AD1"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○用紙は日本工業規格Ａ４とする。</w:t>
      </w:r>
    </w:p>
    <w:p w14:paraId="0DF850EC"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A451BAB"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（添付書類）</w:t>
      </w:r>
    </w:p>
    <w:p w14:paraId="18432FDD"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（１）補助事業経費収支精算書</w:t>
      </w:r>
      <w:r w:rsidRPr="001069B0">
        <w:rPr>
          <w:rFonts w:ascii="ＭＳ Ｐ明朝" w:eastAsia="ＭＳ Ｐ明朝" w:hAnsi="ＭＳ Ｐ明朝" w:cs="ＭＳ ゴシック"/>
          <w:color w:val="000000"/>
          <w:kern w:val="0"/>
          <w:szCs w:val="20"/>
          <w:shd w:val="clear" w:color="FFFF00" w:fill="auto"/>
        </w:rPr>
        <w:t>（交付申請書添付書類「補助事業に係る収支予算書」の様式に準じる）</w:t>
      </w:r>
    </w:p>
    <w:p w14:paraId="648FE25C"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（２）補助事業の実施内容</w:t>
      </w:r>
    </w:p>
    <w:p w14:paraId="7EEBE2A6"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（３）補助事業の経過及び成果を証する書類並びに写真等の資料</w:t>
      </w:r>
    </w:p>
    <w:p w14:paraId="3A62E47B"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（４）その他</w:t>
      </w:r>
    </w:p>
    <w:p w14:paraId="7EE404FE"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CA07AF7"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399FE6C" w14:textId="77777777" w:rsidR="001473A6" w:rsidRDefault="001473A6" w:rsidP="001473A6">
      <w:pPr>
        <w:widowControl/>
        <w:jc w:val="left"/>
        <w:rPr>
          <w:rFonts w:ascii="ＭＳ 明朝" w:hAnsi="ＭＳ 明朝" w:cs="ＭＳ ゴシック"/>
          <w:color w:val="000000"/>
          <w:kern w:val="0"/>
          <w:szCs w:val="20"/>
          <w:shd w:val="clear" w:color="FFFF00" w:fill="auto"/>
        </w:rPr>
      </w:pPr>
      <w:r>
        <w:rPr>
          <w:rFonts w:ascii="ＭＳ 明朝" w:hAnsi="ＭＳ 明朝" w:cs="ＭＳ ゴシック"/>
          <w:color w:val="000000"/>
          <w:kern w:val="0"/>
          <w:szCs w:val="20"/>
          <w:shd w:val="clear" w:color="FFFF00" w:fill="auto"/>
        </w:rPr>
        <w:br w:type="page"/>
      </w:r>
    </w:p>
    <w:p w14:paraId="45C21A8C"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lastRenderedPageBreak/>
        <w:t>（様式第７）</w:t>
      </w:r>
    </w:p>
    <w:p w14:paraId="4281583B"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722B46F"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第　　号</w:t>
      </w:r>
    </w:p>
    <w:p w14:paraId="097100D6"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F39C49E"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　　年度文化芸術振興費補助金</w:t>
      </w:r>
    </w:p>
    <w:p w14:paraId="7638C80C"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事業）額の確定通知書</w:t>
      </w:r>
    </w:p>
    <w:p w14:paraId="7B5F6EB7"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p>
    <w:p w14:paraId="17275426"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 xml:space="preserve">　　　　　　　　　</w:t>
      </w: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（補助事業者名）</w:t>
      </w:r>
    </w:p>
    <w:p w14:paraId="5AD3FE69"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1D3DC5D"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　　年　　月　　日付け　　第　　号で実績報告のあった事業については、補助金等に係る予算の執行の適正化に関する法律（昭和30年法律第179号）第１５条の規定に基づき、下記のとおり額を確定します。</w:t>
      </w:r>
    </w:p>
    <w:p w14:paraId="07B9839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2F9632F"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　　年　　月　　日</w:t>
      </w:r>
    </w:p>
    <w:p w14:paraId="645EF889"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A71805B"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rPr>
        <w:t xml:space="preserve">　　　　　　　　　　　　　　　　　　　　　　　　</w:t>
      </w:r>
      <w:r w:rsidRPr="001069B0">
        <w:rPr>
          <w:rFonts w:ascii="ＭＳ 明朝" w:hAnsi="ＭＳ 明朝" w:cs="ＭＳ ゴシック"/>
          <w:color w:val="000000"/>
          <w:kern w:val="0"/>
          <w:szCs w:val="20"/>
          <w:shd w:val="clear" w:color="FFFF00" w:fill="auto"/>
          <w:lang w:eastAsia="zh-TW"/>
        </w:rPr>
        <w:t>文化庁長官　　　　　　　　　　印</w:t>
      </w:r>
    </w:p>
    <w:p w14:paraId="5F55DBB4"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7BDA6E84"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05CEADE6"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記</w:t>
      </w:r>
    </w:p>
    <w:p w14:paraId="64F2126A"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35B95FC0"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確定額　　　　　　　　　　　　　　円</w:t>
      </w:r>
    </w:p>
    <w:p w14:paraId="239B0A2A"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0DE1B6B1"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272A5814"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1E81BE73"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72740AAE"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68CAAB4C"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421A66A4"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09E067DD"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rPr>
        <w:t>○用紙は日本工業規格Ａ４とする。</w:t>
      </w:r>
    </w:p>
    <w:p w14:paraId="00FD4B4D"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03E7D6D"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85E77C5"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B25963F"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C01D099"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CAC2BAB"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413E76F"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AA25C86"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1C45A4B"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4C8D260"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73B92A0"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374F7BE"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950F1EA"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15D793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9FF4F2D"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28D4D48"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1DABE7D"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FCA9A81" w14:textId="77777777" w:rsidR="001473A6" w:rsidRDefault="001473A6" w:rsidP="001473A6">
      <w:pPr>
        <w:widowControl/>
        <w:jc w:val="left"/>
        <w:rPr>
          <w:rFonts w:ascii="ＭＳ 明朝" w:hAnsi="ＭＳ 明朝" w:cs="ＭＳ ゴシック"/>
          <w:color w:val="000000"/>
          <w:kern w:val="0"/>
          <w:sz w:val="20"/>
          <w:szCs w:val="20"/>
        </w:rPr>
      </w:pPr>
      <w:r>
        <w:rPr>
          <w:rFonts w:ascii="ＭＳ 明朝" w:hAnsi="ＭＳ 明朝" w:cs="ＭＳ ゴシック"/>
          <w:color w:val="000000"/>
          <w:kern w:val="0"/>
          <w:sz w:val="20"/>
          <w:szCs w:val="20"/>
        </w:rPr>
        <w:br w:type="page"/>
      </w:r>
    </w:p>
    <w:p w14:paraId="3A95F937"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 w:val="20"/>
          <w:szCs w:val="20"/>
        </w:rPr>
        <w:lastRenderedPageBreak/>
        <w:t>（様式第８）</w:t>
      </w:r>
    </w:p>
    <w:p w14:paraId="26868F38" w14:textId="77777777" w:rsidR="001473A6" w:rsidRPr="001069B0" w:rsidRDefault="001473A6" w:rsidP="001473A6">
      <w:pPr>
        <w:wordWrap w:val="0"/>
        <w:overflowPunct w:val="0"/>
        <w:ind w:left="200" w:hanging="200"/>
        <w:jc w:val="righ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w:t>
      </w:r>
      <w:r w:rsidRPr="001069B0">
        <w:rPr>
          <w:rFonts w:ascii="ＭＳ 明朝" w:hAnsi="ＭＳ 明朝" w:cs="ＭＳ ゴシック"/>
          <w:color w:val="000000"/>
          <w:kern w:val="0"/>
          <w:sz w:val="20"/>
          <w:szCs w:val="20"/>
        </w:rPr>
        <w:t xml:space="preserve">　　年　　月　　日</w:t>
      </w:r>
    </w:p>
    <w:p w14:paraId="133121D3" w14:textId="77777777" w:rsidR="001473A6" w:rsidRPr="001069B0" w:rsidRDefault="001473A6" w:rsidP="001473A6">
      <w:pPr>
        <w:overflowPunct w:val="0"/>
        <w:ind w:left="200" w:hanging="200"/>
        <w:jc w:val="left"/>
        <w:textAlignment w:val="baseline"/>
        <w:rPr>
          <w:rFonts w:ascii="ＭＳ 明朝" w:hAnsi="ＭＳ 明朝" w:cs="ＭＳ ゴシック"/>
          <w:color w:val="000000"/>
          <w:kern w:val="0"/>
          <w:szCs w:val="20"/>
        </w:rPr>
      </w:pPr>
    </w:p>
    <w:p w14:paraId="5EEB6442" w14:textId="77777777" w:rsidR="001473A6" w:rsidRPr="001069B0" w:rsidRDefault="001473A6" w:rsidP="001473A6">
      <w:pPr>
        <w:overflowPunct w:val="0"/>
        <w:ind w:left="200" w:hanging="200"/>
        <w:jc w:val="left"/>
        <w:textAlignment w:val="baseline"/>
        <w:rPr>
          <w:rFonts w:ascii="ＭＳ 明朝" w:hAnsi="ＭＳ 明朝" w:cs="ＭＳ ゴシック"/>
          <w:color w:val="000000"/>
          <w:kern w:val="0"/>
          <w:szCs w:val="20"/>
        </w:rPr>
      </w:pPr>
    </w:p>
    <w:p w14:paraId="07721232" w14:textId="77777777" w:rsidR="001473A6" w:rsidRPr="001069B0" w:rsidRDefault="001473A6" w:rsidP="001473A6">
      <w:pPr>
        <w:overflowPunct w:val="0"/>
        <w:ind w:left="200" w:hanging="200"/>
        <w:jc w:val="left"/>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 w:val="20"/>
          <w:szCs w:val="20"/>
          <w:lang w:eastAsia="zh-TW"/>
        </w:rPr>
        <w:t>文化庁長官　　　殿</w:t>
      </w:r>
    </w:p>
    <w:p w14:paraId="3E30AFF4" w14:textId="77777777" w:rsidR="001473A6" w:rsidRPr="001069B0" w:rsidRDefault="001473A6" w:rsidP="001473A6">
      <w:pPr>
        <w:overflowPunct w:val="0"/>
        <w:ind w:left="200" w:hanging="200"/>
        <w:jc w:val="left"/>
        <w:textAlignment w:val="baseline"/>
        <w:rPr>
          <w:rFonts w:ascii="ＭＳ 明朝" w:hAnsi="ＭＳ 明朝" w:cs="ＭＳ ゴシック"/>
          <w:color w:val="000000"/>
          <w:kern w:val="0"/>
          <w:szCs w:val="20"/>
          <w:lang w:eastAsia="zh-TW"/>
        </w:rPr>
      </w:pPr>
    </w:p>
    <w:p w14:paraId="6CDAE86C" w14:textId="77777777" w:rsidR="001473A6" w:rsidRPr="001069B0" w:rsidRDefault="001473A6" w:rsidP="001473A6">
      <w:pPr>
        <w:overflowPunct w:val="0"/>
        <w:ind w:left="200" w:hanging="200"/>
        <w:jc w:val="left"/>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 w:val="20"/>
          <w:szCs w:val="20"/>
          <w:lang w:eastAsia="zh-TW"/>
        </w:rPr>
        <w:t xml:space="preserve">　　　　　　　　　　　　　　　　　　　　機</w:t>
      </w:r>
      <w:r w:rsidRPr="001069B0">
        <w:rPr>
          <w:rFonts w:ascii="ＭＳ 明朝" w:hAnsi="ＭＳ 明朝" w:cs="ＭＳ ゴシック"/>
          <w:color w:val="000000"/>
          <w:spacing w:val="-1"/>
          <w:kern w:val="0"/>
          <w:sz w:val="20"/>
          <w:szCs w:val="20"/>
          <w:lang w:eastAsia="zh-TW"/>
        </w:rPr>
        <w:t xml:space="preserve"> </w:t>
      </w:r>
      <w:r w:rsidRPr="001069B0">
        <w:rPr>
          <w:rFonts w:ascii="ＭＳ 明朝" w:hAnsi="ＭＳ 明朝" w:cs="ＭＳ ゴシック"/>
          <w:color w:val="000000"/>
          <w:kern w:val="0"/>
          <w:sz w:val="20"/>
          <w:szCs w:val="20"/>
          <w:lang w:eastAsia="zh-TW"/>
        </w:rPr>
        <w:t>関</w:t>
      </w:r>
      <w:r w:rsidRPr="001069B0">
        <w:rPr>
          <w:rFonts w:ascii="ＭＳ 明朝" w:hAnsi="ＭＳ 明朝" w:cs="ＭＳ ゴシック"/>
          <w:color w:val="000000"/>
          <w:spacing w:val="-1"/>
          <w:kern w:val="0"/>
          <w:sz w:val="20"/>
          <w:szCs w:val="20"/>
          <w:lang w:eastAsia="zh-TW"/>
        </w:rPr>
        <w:t xml:space="preserve"> </w:t>
      </w:r>
      <w:r w:rsidRPr="001069B0">
        <w:rPr>
          <w:rFonts w:ascii="ＭＳ 明朝" w:hAnsi="ＭＳ 明朝" w:cs="ＭＳ ゴシック"/>
          <w:color w:val="000000"/>
          <w:kern w:val="0"/>
          <w:sz w:val="20"/>
          <w:szCs w:val="20"/>
          <w:lang w:eastAsia="zh-TW"/>
        </w:rPr>
        <w:t>名</w:t>
      </w:r>
    </w:p>
    <w:p w14:paraId="25136DB3" w14:textId="77777777" w:rsidR="001473A6" w:rsidRPr="001069B0" w:rsidRDefault="001473A6" w:rsidP="001473A6">
      <w:pPr>
        <w:overflowPunct w:val="0"/>
        <w:ind w:left="200" w:hanging="200"/>
        <w:jc w:val="left"/>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 w:val="20"/>
          <w:szCs w:val="20"/>
          <w:lang w:eastAsia="zh-TW"/>
        </w:rPr>
        <w:t xml:space="preserve">　　　　　　　　　　　　　　　　　　　　職　　名</w:t>
      </w:r>
    </w:p>
    <w:p w14:paraId="7564263E" w14:textId="77777777" w:rsidR="001473A6" w:rsidRPr="001069B0" w:rsidRDefault="001473A6" w:rsidP="001473A6">
      <w:pPr>
        <w:overflowPunct w:val="0"/>
        <w:ind w:left="200" w:hanging="200"/>
        <w:jc w:val="left"/>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 w:val="20"/>
          <w:szCs w:val="20"/>
          <w:lang w:eastAsia="zh-TW"/>
        </w:rPr>
        <w:t xml:space="preserve">　　　　　　　　　　　　　　　　　　　　氏　　名　　　　　　　　　　</w:t>
      </w:r>
      <w:r w:rsidRPr="001069B0">
        <w:rPr>
          <w:rFonts w:ascii="ＭＳ 明朝" w:hAnsi="ＭＳ 明朝" w:cs="ＭＳ ゴシック"/>
          <w:color w:val="000000"/>
          <w:spacing w:val="-1"/>
          <w:kern w:val="0"/>
          <w:sz w:val="20"/>
          <w:szCs w:val="20"/>
          <w:lang w:eastAsia="zh-TW"/>
        </w:rPr>
        <w:t xml:space="preserve">            </w:t>
      </w:r>
      <w:r w:rsidRPr="001069B0">
        <w:rPr>
          <w:rFonts w:ascii="ＭＳ 明朝" w:hAnsi="ＭＳ 明朝" w:cs="ＭＳ ゴシック"/>
          <w:color w:val="000000"/>
          <w:kern w:val="0"/>
          <w:sz w:val="20"/>
          <w:szCs w:val="20"/>
          <w:lang w:eastAsia="zh-TW"/>
        </w:rPr>
        <w:t>印</w:t>
      </w:r>
    </w:p>
    <w:p w14:paraId="1E1C1DE6" w14:textId="77777777" w:rsidR="001473A6" w:rsidRPr="001069B0" w:rsidRDefault="001473A6" w:rsidP="001473A6">
      <w:pPr>
        <w:overflowPunct w:val="0"/>
        <w:jc w:val="left"/>
        <w:textAlignment w:val="baseline"/>
        <w:rPr>
          <w:rFonts w:ascii="ＭＳ 明朝" w:hAnsi="ＭＳ 明朝" w:cs="ＭＳ ゴシック"/>
          <w:color w:val="000000"/>
          <w:kern w:val="0"/>
          <w:szCs w:val="20"/>
          <w:lang w:eastAsia="zh-TW"/>
        </w:rPr>
      </w:pPr>
    </w:p>
    <w:p w14:paraId="37B3C052" w14:textId="77777777" w:rsidR="001473A6" w:rsidRPr="001069B0" w:rsidRDefault="001473A6" w:rsidP="001473A6">
      <w:pPr>
        <w:overflowPunct w:val="0"/>
        <w:jc w:val="left"/>
        <w:textAlignment w:val="baseline"/>
        <w:rPr>
          <w:rFonts w:ascii="ＭＳ 明朝" w:hAnsi="ＭＳ 明朝" w:cs="ＭＳ ゴシック"/>
          <w:color w:val="000000"/>
          <w:kern w:val="0"/>
          <w:szCs w:val="20"/>
          <w:lang w:eastAsia="zh-TW"/>
        </w:rPr>
      </w:pPr>
    </w:p>
    <w:p w14:paraId="05E5D35F"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w:t>
      </w:r>
      <w:r w:rsidRPr="001069B0">
        <w:rPr>
          <w:rFonts w:ascii="ＭＳ 明朝" w:hAnsi="ＭＳ 明朝" w:cs="ＭＳ ゴシック"/>
          <w:color w:val="000000"/>
          <w:kern w:val="0"/>
          <w:sz w:val="20"/>
          <w:szCs w:val="20"/>
          <w:shd w:val="clear" w:color="000000" w:fill="auto"/>
          <w:lang w:eastAsia="zh-TW"/>
        </w:rPr>
        <w:t xml:space="preserve">　　年度</w:t>
      </w:r>
      <w:r w:rsidRPr="001069B0">
        <w:rPr>
          <w:rFonts w:ascii="ＭＳ 明朝" w:hAnsi="ＭＳ 明朝" w:cs="ＭＳ ゴシック"/>
          <w:color w:val="000000"/>
          <w:kern w:val="0"/>
          <w:szCs w:val="20"/>
          <w:shd w:val="clear" w:color="000000" w:fill="auto"/>
          <w:lang w:eastAsia="zh-TW"/>
        </w:rPr>
        <w:t>文化芸術振興費補助金</w:t>
      </w:r>
    </w:p>
    <w:p w14:paraId="5CEAA539"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000000" w:fill="auto"/>
        </w:rPr>
        <w:t>（</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w:t>
      </w:r>
      <w:r w:rsidRPr="001069B0">
        <w:rPr>
          <w:rFonts w:ascii="ＭＳ 明朝" w:hAnsi="ＭＳ 明朝" w:cs="ＭＳ ゴシック"/>
          <w:color w:val="000000"/>
          <w:kern w:val="0"/>
          <w:szCs w:val="20"/>
          <w:shd w:val="clear" w:color="000000" w:fill="auto"/>
        </w:rPr>
        <w:t>）</w:t>
      </w:r>
      <w:r w:rsidRPr="001069B0">
        <w:rPr>
          <w:rFonts w:ascii="ＭＳ 明朝" w:hAnsi="ＭＳ 明朝" w:cs="ＭＳ ゴシック"/>
          <w:color w:val="000000"/>
          <w:kern w:val="0"/>
          <w:sz w:val="20"/>
          <w:szCs w:val="20"/>
          <w:shd w:val="clear" w:color="000000" w:fill="auto"/>
        </w:rPr>
        <w:t>に係る</w:t>
      </w:r>
    </w:p>
    <w:p w14:paraId="30D16103" w14:textId="77777777" w:rsidR="001473A6" w:rsidRPr="001069B0" w:rsidRDefault="001473A6" w:rsidP="001473A6">
      <w:pPr>
        <w:overflowPunct w:val="0"/>
        <w:jc w:val="center"/>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 w:val="20"/>
          <w:szCs w:val="20"/>
          <w:shd w:val="clear" w:color="000000" w:fill="auto"/>
          <w:lang w:eastAsia="zh-TW"/>
        </w:rPr>
        <w:t>消費税等仕入控除税額確定報告書</w:t>
      </w:r>
    </w:p>
    <w:p w14:paraId="6B8379BE" w14:textId="77777777" w:rsidR="001473A6" w:rsidRPr="001069B0" w:rsidRDefault="001473A6" w:rsidP="001473A6">
      <w:pPr>
        <w:overflowPunct w:val="0"/>
        <w:jc w:val="left"/>
        <w:textAlignment w:val="baseline"/>
        <w:rPr>
          <w:rFonts w:ascii="ＭＳ 明朝" w:hAnsi="ＭＳ 明朝" w:cs="ＭＳ ゴシック"/>
          <w:color w:val="000000"/>
          <w:kern w:val="0"/>
          <w:szCs w:val="20"/>
          <w:lang w:eastAsia="zh-TW"/>
        </w:rPr>
      </w:pPr>
    </w:p>
    <w:p w14:paraId="2DE25D12" w14:textId="77777777" w:rsidR="001473A6" w:rsidRPr="001069B0" w:rsidRDefault="001473A6" w:rsidP="001473A6">
      <w:pPr>
        <w:overflowPunct w:val="0"/>
        <w:jc w:val="left"/>
        <w:textAlignment w:val="baseline"/>
        <w:rPr>
          <w:rFonts w:ascii="ＭＳ 明朝" w:hAnsi="ＭＳ 明朝" w:cs="ＭＳ ゴシック"/>
          <w:color w:val="000000"/>
          <w:kern w:val="0"/>
          <w:szCs w:val="20"/>
          <w:lang w:eastAsia="zh-TW"/>
        </w:rPr>
      </w:pPr>
    </w:p>
    <w:p w14:paraId="60193682" w14:textId="77777777" w:rsidR="001473A6" w:rsidRPr="001069B0" w:rsidRDefault="001473A6" w:rsidP="001473A6">
      <w:pPr>
        <w:overflowPunct w:val="0"/>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 w:val="20"/>
          <w:szCs w:val="20"/>
          <w:shd w:val="clear" w:color="000000" w:fill="auto"/>
          <w:lang w:eastAsia="zh-TW"/>
        </w:rPr>
        <w:t xml:space="preserve">　</w:t>
      </w:r>
      <w:r w:rsidRPr="001069B0">
        <w:rPr>
          <w:rFonts w:ascii="ＭＳ 明朝" w:hAnsi="ＭＳ 明朝" w:cs="ＭＳ ゴシック"/>
          <w:color w:val="000000"/>
          <w:kern w:val="0"/>
          <w:szCs w:val="20"/>
          <w:shd w:val="clear" w:color="FFFF00" w:fill="auto"/>
        </w:rPr>
        <w:t>○○</w:t>
      </w:r>
      <w:r w:rsidRPr="001069B0">
        <w:rPr>
          <w:rFonts w:ascii="ＭＳ 明朝" w:hAnsi="ＭＳ 明朝" w:cs="ＭＳ ゴシック"/>
          <w:color w:val="000000"/>
          <w:kern w:val="0"/>
          <w:sz w:val="20"/>
          <w:szCs w:val="20"/>
          <w:shd w:val="clear" w:color="000000" w:fill="auto"/>
        </w:rPr>
        <w:t xml:space="preserve">　　年　　月　　日付　　号をもって交付決定通知のあった</w:t>
      </w:r>
      <w:r w:rsidRPr="001069B0">
        <w:rPr>
          <w:rFonts w:ascii="ＭＳ 明朝" w:hAnsi="ＭＳ 明朝" w:cs="ＭＳ ゴシック"/>
          <w:color w:val="000000"/>
          <w:kern w:val="0"/>
          <w:szCs w:val="20"/>
          <w:shd w:val="clear" w:color="000000" w:fill="auto"/>
        </w:rPr>
        <w:t>文化芸術振興費補助金</w:t>
      </w:r>
      <w:r w:rsidRPr="001069B0">
        <w:rPr>
          <w:rFonts w:ascii="ＭＳ 明朝" w:hAnsi="ＭＳ 明朝" w:cs="ＭＳ ゴシック"/>
          <w:color w:val="000000"/>
          <w:kern w:val="0"/>
          <w:sz w:val="20"/>
          <w:szCs w:val="20"/>
          <w:shd w:val="clear" w:color="000000" w:fill="auto"/>
        </w:rPr>
        <w:t>について、消費税等仕入控除税額が確定しましたので、</w:t>
      </w:r>
      <w:r w:rsidRPr="001069B0">
        <w:rPr>
          <w:rFonts w:ascii="ＭＳ 明朝" w:hAnsi="ＭＳ 明朝" w:cs="ＭＳ ゴシック"/>
          <w:color w:val="000000"/>
          <w:kern w:val="0"/>
          <w:szCs w:val="20"/>
          <w:shd w:val="clear" w:color="000000" w:fill="auto"/>
        </w:rPr>
        <w:t>文化芸術振興費補助金（</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w:t>
      </w:r>
      <w:r w:rsidRPr="001069B0">
        <w:rPr>
          <w:rFonts w:ascii="ＭＳ 明朝" w:hAnsi="ＭＳ 明朝" w:cs="ＭＳ ゴシック"/>
          <w:color w:val="000000"/>
          <w:kern w:val="0"/>
          <w:szCs w:val="20"/>
          <w:shd w:val="clear" w:color="000000" w:fill="auto"/>
        </w:rPr>
        <w:t>）交付要綱</w:t>
      </w:r>
      <w:r w:rsidRPr="001069B0">
        <w:rPr>
          <w:rFonts w:ascii="ＭＳ 明朝" w:hAnsi="ＭＳ 明朝" w:cs="ＭＳ ゴシック"/>
          <w:color w:val="000000"/>
          <w:kern w:val="0"/>
          <w:sz w:val="20"/>
          <w:szCs w:val="20"/>
          <w:shd w:val="clear" w:color="000000" w:fill="auto"/>
        </w:rPr>
        <w:t>第</w:t>
      </w:r>
      <w:r w:rsidRPr="001069B0">
        <w:rPr>
          <w:rFonts w:ascii="ＭＳ 明朝" w:hAnsi="ＭＳ 明朝" w:cs="ＭＳ ゴシック"/>
          <w:color w:val="000000"/>
          <w:kern w:val="0"/>
          <w:sz w:val="20"/>
          <w:szCs w:val="20"/>
          <w:shd w:val="clear" w:color="00FFFF" w:fill="auto"/>
        </w:rPr>
        <w:t>１２</w:t>
      </w:r>
      <w:r w:rsidRPr="001069B0">
        <w:rPr>
          <w:rFonts w:ascii="ＭＳ 明朝" w:hAnsi="ＭＳ 明朝" w:cs="ＭＳ ゴシック"/>
          <w:color w:val="000000"/>
          <w:kern w:val="0"/>
          <w:sz w:val="20"/>
          <w:szCs w:val="20"/>
          <w:shd w:val="clear" w:color="000000" w:fill="auto"/>
        </w:rPr>
        <w:t>条第１項の規定により、下記のとおり報告します。</w:t>
      </w:r>
    </w:p>
    <w:p w14:paraId="424CF131" w14:textId="77777777" w:rsidR="001473A6" w:rsidRPr="001069B0" w:rsidRDefault="001473A6" w:rsidP="001473A6">
      <w:pPr>
        <w:overflowPunct w:val="0"/>
        <w:jc w:val="left"/>
        <w:textAlignment w:val="baseline"/>
        <w:rPr>
          <w:rFonts w:ascii="ＭＳ 明朝" w:hAnsi="ＭＳ 明朝" w:cs="ＭＳ ゴシック"/>
          <w:color w:val="000000"/>
          <w:kern w:val="0"/>
          <w:szCs w:val="20"/>
        </w:rPr>
      </w:pPr>
    </w:p>
    <w:p w14:paraId="1CCDC815"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 w:val="20"/>
          <w:szCs w:val="20"/>
          <w:shd w:val="clear" w:color="000000" w:fill="auto"/>
        </w:rPr>
        <w:t>記</w:t>
      </w:r>
    </w:p>
    <w:p w14:paraId="1D819AF5"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rPr>
      </w:pPr>
    </w:p>
    <w:p w14:paraId="10226DDE" w14:textId="77777777" w:rsidR="001473A6" w:rsidRPr="001069B0" w:rsidRDefault="001473A6" w:rsidP="001473A6">
      <w:pPr>
        <w:tabs>
          <w:tab w:val="left" w:pos="1003"/>
        </w:tabs>
        <w:overflowPunct w:val="0"/>
        <w:spacing w:line="283" w:lineRule="exact"/>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 w:val="20"/>
          <w:szCs w:val="20"/>
          <w:shd w:val="clear" w:color="000000" w:fill="auto"/>
        </w:rPr>
        <w:t>１．補助事業の名称</w:t>
      </w:r>
    </w:p>
    <w:p w14:paraId="13DD8E5B" w14:textId="77777777" w:rsidR="001473A6" w:rsidRPr="001069B0" w:rsidRDefault="001473A6" w:rsidP="001473A6">
      <w:pPr>
        <w:tabs>
          <w:tab w:val="left" w:pos="1003"/>
        </w:tabs>
        <w:overflowPunct w:val="0"/>
        <w:spacing w:line="283" w:lineRule="exact"/>
        <w:jc w:val="left"/>
        <w:textAlignment w:val="baseline"/>
        <w:rPr>
          <w:rFonts w:ascii="ＭＳ 明朝" w:hAnsi="ＭＳ 明朝" w:cs="ＭＳ ゴシック"/>
          <w:color w:val="000000"/>
          <w:kern w:val="0"/>
          <w:szCs w:val="20"/>
        </w:rPr>
      </w:pPr>
    </w:p>
    <w:p w14:paraId="35AAEF15" w14:textId="77777777" w:rsidR="001473A6" w:rsidRPr="001069B0" w:rsidRDefault="001473A6" w:rsidP="001473A6">
      <w:pPr>
        <w:tabs>
          <w:tab w:val="left" w:pos="1003"/>
        </w:tabs>
        <w:overflowPunct w:val="0"/>
        <w:spacing w:line="283" w:lineRule="exact"/>
        <w:jc w:val="left"/>
        <w:textAlignment w:val="baseline"/>
        <w:rPr>
          <w:rFonts w:ascii="ＭＳ 明朝" w:hAnsi="ＭＳ 明朝" w:cs="ＭＳ ゴシック"/>
          <w:color w:val="000000"/>
          <w:kern w:val="0"/>
          <w:szCs w:val="20"/>
        </w:rPr>
      </w:pPr>
    </w:p>
    <w:p w14:paraId="79A2D10B" w14:textId="77777777" w:rsidR="001473A6" w:rsidRPr="001069B0" w:rsidRDefault="001473A6" w:rsidP="001473A6">
      <w:pPr>
        <w:tabs>
          <w:tab w:val="left" w:pos="1003"/>
        </w:tabs>
        <w:overflowPunct w:val="0"/>
        <w:spacing w:line="283" w:lineRule="exact"/>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 w:val="20"/>
          <w:szCs w:val="20"/>
          <w:shd w:val="clear" w:color="000000" w:fill="auto"/>
        </w:rPr>
        <w:t>２．補助金額（交付要綱第</w:t>
      </w:r>
      <w:r w:rsidRPr="001069B0">
        <w:rPr>
          <w:rFonts w:ascii="ＭＳ 明朝" w:hAnsi="ＭＳ 明朝" w:cs="ＭＳ ゴシック"/>
          <w:color w:val="000000"/>
          <w:kern w:val="0"/>
          <w:sz w:val="20"/>
          <w:szCs w:val="20"/>
          <w:shd w:val="clear" w:color="00FFFF" w:fill="auto"/>
        </w:rPr>
        <w:t>１１</w:t>
      </w:r>
      <w:r w:rsidRPr="001069B0">
        <w:rPr>
          <w:rFonts w:ascii="ＭＳ 明朝" w:hAnsi="ＭＳ 明朝" w:cs="ＭＳ ゴシック"/>
          <w:color w:val="000000"/>
          <w:kern w:val="0"/>
          <w:sz w:val="20"/>
          <w:szCs w:val="20"/>
          <w:shd w:val="clear" w:color="000000" w:fill="auto"/>
        </w:rPr>
        <w:t>条による額の確定額）</w:t>
      </w:r>
    </w:p>
    <w:p w14:paraId="763A79B8" w14:textId="77777777" w:rsidR="001473A6" w:rsidRPr="001069B0" w:rsidRDefault="001473A6" w:rsidP="001473A6">
      <w:pPr>
        <w:overflowPunct w:val="0"/>
        <w:spacing w:line="283" w:lineRule="exact"/>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 w:val="20"/>
          <w:szCs w:val="20"/>
        </w:rPr>
        <w:t xml:space="preserve">　　　　　　　　　　　　　　　　　　　　　　　　　　　　　　　　　　　　　　　　円</w:t>
      </w:r>
    </w:p>
    <w:p w14:paraId="3C5C893F" w14:textId="77777777" w:rsidR="001473A6" w:rsidRPr="001069B0" w:rsidRDefault="001473A6" w:rsidP="001473A6">
      <w:pPr>
        <w:overflowPunct w:val="0"/>
        <w:spacing w:line="283" w:lineRule="exact"/>
        <w:jc w:val="left"/>
        <w:textAlignment w:val="baseline"/>
        <w:rPr>
          <w:rFonts w:ascii="ＭＳ 明朝" w:hAnsi="ＭＳ 明朝" w:cs="ＭＳ ゴシック"/>
          <w:color w:val="000000"/>
          <w:kern w:val="0"/>
          <w:szCs w:val="20"/>
        </w:rPr>
      </w:pPr>
    </w:p>
    <w:p w14:paraId="450A0409" w14:textId="77777777" w:rsidR="001473A6" w:rsidRPr="001069B0" w:rsidRDefault="001473A6" w:rsidP="001473A6">
      <w:pPr>
        <w:tabs>
          <w:tab w:val="left" w:pos="1003"/>
        </w:tabs>
        <w:overflowPunct w:val="0"/>
        <w:spacing w:line="283" w:lineRule="exact"/>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 w:val="20"/>
          <w:szCs w:val="20"/>
        </w:rPr>
        <w:t>３．補助金の確定時における補助金に係る消費税等仕入控除税額</w:t>
      </w:r>
    </w:p>
    <w:p w14:paraId="2C49B86B" w14:textId="77777777" w:rsidR="001473A6" w:rsidRPr="001069B0" w:rsidRDefault="001473A6" w:rsidP="001473A6">
      <w:pPr>
        <w:overflowPunct w:val="0"/>
        <w:spacing w:line="283" w:lineRule="exact"/>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 w:val="20"/>
          <w:szCs w:val="20"/>
        </w:rPr>
        <w:t xml:space="preserve">　　　　　　　　　　　　　　　　　　　　　　　　　　　　　　　　　　　　　　　　円</w:t>
      </w:r>
    </w:p>
    <w:p w14:paraId="2334B0F9" w14:textId="77777777" w:rsidR="001473A6" w:rsidRPr="001069B0" w:rsidRDefault="001473A6" w:rsidP="001473A6">
      <w:pPr>
        <w:overflowPunct w:val="0"/>
        <w:spacing w:line="283" w:lineRule="exact"/>
        <w:jc w:val="left"/>
        <w:textAlignment w:val="baseline"/>
        <w:rPr>
          <w:rFonts w:ascii="ＭＳ 明朝" w:hAnsi="ＭＳ 明朝" w:cs="ＭＳ ゴシック"/>
          <w:color w:val="000000"/>
          <w:kern w:val="0"/>
          <w:szCs w:val="20"/>
        </w:rPr>
      </w:pPr>
    </w:p>
    <w:p w14:paraId="3775FA9A" w14:textId="77777777" w:rsidR="001473A6" w:rsidRPr="001069B0" w:rsidRDefault="001473A6" w:rsidP="001473A6">
      <w:pPr>
        <w:overflowPunct w:val="0"/>
        <w:spacing w:line="283" w:lineRule="exact"/>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 w:val="20"/>
          <w:szCs w:val="20"/>
        </w:rPr>
        <w:t>４．消費税及び地方消費税額の確定に伴う補助金に係る消費税等仕入控除税額</w:t>
      </w:r>
    </w:p>
    <w:p w14:paraId="441BBDFC" w14:textId="77777777" w:rsidR="001473A6" w:rsidRPr="001069B0" w:rsidRDefault="001473A6" w:rsidP="001473A6">
      <w:pPr>
        <w:overflowPunct w:val="0"/>
        <w:spacing w:line="283" w:lineRule="exact"/>
        <w:ind w:firstLine="800"/>
        <w:jc w:val="left"/>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 w:val="20"/>
          <w:szCs w:val="20"/>
        </w:rPr>
        <w:t xml:space="preserve">　　　　　　　　　　　　　　　　　　　　　　　　　　　　　　　　　　　　　</w:t>
      </w:r>
      <w:r w:rsidRPr="001069B0">
        <w:rPr>
          <w:rFonts w:ascii="ＭＳ 明朝" w:hAnsi="ＭＳ 明朝" w:cs="ＭＳ ゴシック"/>
          <w:color w:val="000000"/>
          <w:kern w:val="0"/>
          <w:sz w:val="20"/>
          <w:szCs w:val="20"/>
          <w:lang w:eastAsia="zh-TW"/>
        </w:rPr>
        <w:t>円</w:t>
      </w:r>
    </w:p>
    <w:p w14:paraId="775456CB" w14:textId="77777777" w:rsidR="001473A6" w:rsidRPr="001069B0" w:rsidRDefault="001473A6" w:rsidP="001473A6">
      <w:pPr>
        <w:overflowPunct w:val="0"/>
        <w:spacing w:line="283" w:lineRule="exact"/>
        <w:ind w:firstLine="800"/>
        <w:jc w:val="left"/>
        <w:textAlignment w:val="baseline"/>
        <w:rPr>
          <w:rFonts w:ascii="ＭＳ 明朝" w:hAnsi="ＭＳ 明朝" w:cs="ＭＳ ゴシック"/>
          <w:color w:val="000000"/>
          <w:kern w:val="0"/>
          <w:szCs w:val="20"/>
          <w:lang w:eastAsia="zh-TW"/>
        </w:rPr>
      </w:pPr>
    </w:p>
    <w:p w14:paraId="79929950" w14:textId="77777777" w:rsidR="001473A6" w:rsidRPr="001069B0" w:rsidRDefault="001473A6" w:rsidP="001473A6">
      <w:pPr>
        <w:tabs>
          <w:tab w:val="left" w:pos="1003"/>
        </w:tabs>
        <w:overflowPunct w:val="0"/>
        <w:spacing w:line="283" w:lineRule="exact"/>
        <w:jc w:val="left"/>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 w:val="20"/>
          <w:szCs w:val="20"/>
          <w:lang w:eastAsia="zh-TW"/>
        </w:rPr>
        <w:t>５．補助金返還相当額（４－３）</w:t>
      </w:r>
    </w:p>
    <w:p w14:paraId="08107DBD" w14:textId="77777777" w:rsidR="001473A6" w:rsidRPr="001069B0" w:rsidRDefault="001473A6" w:rsidP="001473A6">
      <w:pPr>
        <w:overflowPunct w:val="0"/>
        <w:spacing w:line="283" w:lineRule="exact"/>
        <w:ind w:left="642"/>
        <w:jc w:val="left"/>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 w:val="20"/>
          <w:szCs w:val="20"/>
          <w:lang w:eastAsia="zh-TW"/>
        </w:rPr>
        <w:t xml:space="preserve">　　　　　　　　　　　　　　　　　　　　　　　　　　　　　　　　　　　　　</w:t>
      </w:r>
      <w:r w:rsidRPr="001069B0">
        <w:rPr>
          <w:rFonts w:ascii="ＭＳ 明朝" w:hAnsi="ＭＳ 明朝" w:cs="ＭＳ ゴシック"/>
          <w:color w:val="000000"/>
          <w:kern w:val="0"/>
          <w:sz w:val="20"/>
          <w:szCs w:val="20"/>
        </w:rPr>
        <w:t>円</w:t>
      </w:r>
    </w:p>
    <w:p w14:paraId="7BB46FE2"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4352218"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569C944"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65AE150"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（記載上の注意）</w:t>
      </w:r>
    </w:p>
    <w:p w14:paraId="378288F6"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○用紙は日本工業規格Ａ４とする。</w:t>
      </w:r>
    </w:p>
    <w:p w14:paraId="25CD2979"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ABCD435"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925D982"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C162B6A"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98C5D86"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68EC9340"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56D9F995" w14:textId="77777777" w:rsidR="001473A6" w:rsidRDefault="001473A6" w:rsidP="001473A6">
      <w:pPr>
        <w:widowControl/>
        <w:jc w:val="left"/>
        <w:rPr>
          <w:rFonts w:ascii="ＭＳ 明朝" w:hAnsi="ＭＳ 明朝" w:cs="ＭＳ ゴシック"/>
          <w:color w:val="000000"/>
          <w:kern w:val="0"/>
          <w:szCs w:val="20"/>
          <w:shd w:val="clear" w:color="FFFF00" w:fill="auto"/>
        </w:rPr>
      </w:pPr>
      <w:r>
        <w:rPr>
          <w:rFonts w:ascii="ＭＳ 明朝" w:hAnsi="ＭＳ 明朝" w:cs="ＭＳ ゴシック"/>
          <w:color w:val="000000"/>
          <w:kern w:val="0"/>
          <w:szCs w:val="20"/>
          <w:shd w:val="clear" w:color="FFFF00" w:fill="auto"/>
        </w:rPr>
        <w:br w:type="page"/>
      </w:r>
    </w:p>
    <w:p w14:paraId="0348A239"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lastRenderedPageBreak/>
        <w:t>（様式第９）</w:t>
      </w:r>
    </w:p>
    <w:p w14:paraId="14841710"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p>
    <w:p w14:paraId="2A7576B1"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第　　号</w:t>
      </w:r>
    </w:p>
    <w:p w14:paraId="77571F6B" w14:textId="77777777" w:rsidR="001473A6" w:rsidRPr="001069B0" w:rsidRDefault="001473A6" w:rsidP="001473A6">
      <w:pPr>
        <w:wordWrap w:val="0"/>
        <w:overflowPunct w:val="0"/>
        <w:jc w:val="right"/>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　　年　　月　　日</w:t>
      </w:r>
    </w:p>
    <w:p w14:paraId="645D31C6"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p>
    <w:p w14:paraId="664B53F7"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文化庁長官　　　　　　　　　　　殿</w:t>
      </w:r>
    </w:p>
    <w:p w14:paraId="72E11F2B"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p>
    <w:p w14:paraId="417598CD"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spacing w:val="-1"/>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lang w:eastAsia="zh-TW"/>
        </w:rPr>
        <w:t>補助事業者</w:t>
      </w:r>
    </w:p>
    <w:p w14:paraId="5773C4C4" w14:textId="77777777" w:rsidR="001473A6" w:rsidRPr="001069B0" w:rsidRDefault="001473A6" w:rsidP="001473A6">
      <w:pPr>
        <w:overflowPunct w:val="0"/>
        <w:textAlignment w:val="baseline"/>
        <w:rPr>
          <w:rFonts w:ascii="ＭＳ 明朝" w:hAnsi="ＭＳ 明朝" w:cs="ＭＳ ゴシック"/>
          <w:color w:val="000000"/>
          <w:kern w:val="0"/>
          <w:szCs w:val="20"/>
          <w:lang w:eastAsia="zh-TW"/>
        </w:rPr>
      </w:pPr>
      <w:r w:rsidRPr="001069B0">
        <w:rPr>
          <w:rFonts w:ascii="ＭＳ 明朝" w:hAnsi="ＭＳ 明朝" w:cs="ＭＳ ゴシック"/>
          <w:color w:val="000000"/>
          <w:kern w:val="0"/>
          <w:szCs w:val="20"/>
          <w:shd w:val="clear" w:color="FFFF00" w:fill="auto"/>
          <w:lang w:eastAsia="zh-TW"/>
        </w:rPr>
        <w:t xml:space="preserve">　　　　　　　　　　　　　　　　　　　　　　　　所　在　地</w:t>
      </w:r>
    </w:p>
    <w:p w14:paraId="0F507A4F"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lang w:eastAsia="zh-TW"/>
        </w:rPr>
        <w:t xml:space="preserve">　　　　　　　　　　　　　　　　　　　　　　　　</w:t>
      </w:r>
      <w:r w:rsidRPr="001069B0">
        <w:rPr>
          <w:rFonts w:ascii="ＭＳ 明朝" w:hAnsi="ＭＳ 明朝" w:cs="ＭＳ ゴシック"/>
          <w:color w:val="000000"/>
          <w:kern w:val="0"/>
          <w:szCs w:val="20"/>
          <w:shd w:val="clear" w:color="FFFF00" w:fill="auto"/>
        </w:rPr>
        <w:t>代表者職名</w:t>
      </w:r>
    </w:p>
    <w:p w14:paraId="1D70D9C8"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代表者氏名　（記名押印又は署名）</w:t>
      </w:r>
    </w:p>
    <w:p w14:paraId="0D5F8029"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23C468B5"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0F1A9FE"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補助事業状況報告書</w:t>
      </w:r>
    </w:p>
    <w:p w14:paraId="12133EA2"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75679AA"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 xml:space="preserve">　○○　　年度文化芸術振興費補助金（</w:t>
      </w:r>
      <w:r w:rsidRPr="001069B0">
        <w:rPr>
          <w:rFonts w:ascii="ＭＳ 明朝" w:hAnsi="ＭＳ 明朝" w:cs="ＭＳ ゴシック"/>
          <w:color w:val="000000"/>
          <w:kern w:val="0"/>
          <w:szCs w:val="20"/>
          <w:shd w:val="clear" w:color="FFEBF2" w:fill="auto"/>
        </w:rPr>
        <w:t>博物館等を中核とした文化クラスター推進</w:t>
      </w:r>
      <w:r w:rsidRPr="001069B0">
        <w:rPr>
          <w:rFonts w:ascii="ＭＳ 明朝" w:hAnsi="ＭＳ 明朝" w:cs="ＭＳ ゴシック"/>
          <w:color w:val="000000"/>
          <w:kern w:val="0"/>
          <w:szCs w:val="20"/>
          <w:shd w:val="clear" w:color="FFFF00" w:fill="auto"/>
        </w:rPr>
        <w:t>事業）の交付を受けて施行中の補助事業について、下記のとおり報告します。</w:t>
      </w:r>
    </w:p>
    <w:p w14:paraId="1B8613B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1AE8290"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記</w:t>
      </w:r>
    </w:p>
    <w:p w14:paraId="1ED37B32" w14:textId="77777777" w:rsidR="001473A6" w:rsidRPr="001069B0" w:rsidRDefault="001473A6" w:rsidP="001473A6">
      <w:pPr>
        <w:overflowPunct w:val="0"/>
        <w:textAlignment w:val="baseline"/>
        <w:rPr>
          <w:rFonts w:ascii="ＭＳ 明朝" w:hAnsi="ＭＳ 明朝" w:cs="ＭＳ ゴシック"/>
          <w:color w:val="000000"/>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3392"/>
        <w:gridCol w:w="3604"/>
      </w:tblGrid>
      <w:tr w:rsidR="001473A6" w:rsidRPr="001069B0" w14:paraId="4D24A37F"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9FF70"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1039471A"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事業の名称</w:t>
            </w: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697B01"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69A07E92"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37A6FF79"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11C0D"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6CBDDB30"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補助事業の実施期間</w:t>
            </w:r>
          </w:p>
          <w:p w14:paraId="4A8EB0AE"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1CE0F2" w14:textId="77777777" w:rsidR="001473A6" w:rsidRPr="001069B0" w:rsidRDefault="001473A6" w:rsidP="001473A6">
            <w:pPr>
              <w:overflowPunct w:val="0"/>
              <w:textAlignment w:val="baseline"/>
              <w:rPr>
                <w:rFonts w:ascii="ＭＳ 明朝" w:hAnsi="ＭＳ ゴシック" w:cs="ＭＳ ゴシック"/>
                <w:color w:val="000000"/>
                <w:kern w:val="0"/>
                <w:szCs w:val="20"/>
                <w:lang w:eastAsia="zh-CN"/>
              </w:rPr>
            </w:pPr>
          </w:p>
          <w:p w14:paraId="71EE86AB" w14:textId="77777777" w:rsidR="001473A6" w:rsidRPr="001069B0" w:rsidRDefault="001473A6" w:rsidP="001473A6">
            <w:pPr>
              <w:overflowPunct w:val="0"/>
              <w:textAlignment w:val="baseline"/>
              <w:rPr>
                <w:rFonts w:ascii="ＭＳ 明朝" w:hAnsi="ＭＳ 明朝"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 xml:space="preserve">　着手　　○○　　年　　月　　日</w:t>
            </w:r>
          </w:p>
          <w:p w14:paraId="66B13765" w14:textId="77777777" w:rsidR="001473A6" w:rsidRPr="001069B0" w:rsidRDefault="001473A6" w:rsidP="001473A6">
            <w:pPr>
              <w:overflowPunct w:val="0"/>
              <w:textAlignment w:val="baseline"/>
              <w:rPr>
                <w:rFonts w:ascii="ＭＳ 明朝" w:hAnsi="ＭＳ ゴシック" w:cs="ＭＳ ゴシック"/>
                <w:color w:val="000000"/>
                <w:kern w:val="0"/>
                <w:szCs w:val="20"/>
                <w:lang w:eastAsia="zh-CN"/>
              </w:rPr>
            </w:pPr>
            <w:r w:rsidRPr="001069B0">
              <w:rPr>
                <w:rFonts w:ascii="ＭＳ 明朝" w:hAnsi="ＭＳ 明朝" w:cs="ＭＳ ゴシック"/>
                <w:color w:val="000000"/>
                <w:kern w:val="0"/>
                <w:szCs w:val="20"/>
                <w:shd w:val="clear" w:color="FFFF00" w:fill="auto"/>
                <w:lang w:eastAsia="zh-CN"/>
              </w:rPr>
              <w:t xml:space="preserve">　完了　　○○　　年　　月　　日（予定）</w:t>
            </w:r>
          </w:p>
        </w:tc>
      </w:tr>
      <w:tr w:rsidR="001473A6" w:rsidRPr="001069B0" w14:paraId="11830D6A" w14:textId="77777777" w:rsidTr="001473A6">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3A05F" w14:textId="77777777" w:rsidR="001473A6" w:rsidRPr="001069B0" w:rsidRDefault="001473A6" w:rsidP="001473A6">
            <w:pPr>
              <w:overflowPunct w:val="0"/>
              <w:textAlignment w:val="baseline"/>
              <w:rPr>
                <w:rFonts w:ascii="ＭＳ 明朝" w:hAnsi="ＭＳ ゴシック" w:cs="ＭＳ ゴシック"/>
                <w:color w:val="000000"/>
                <w:kern w:val="0"/>
                <w:szCs w:val="20"/>
                <w:lang w:eastAsia="zh-CN"/>
              </w:rPr>
            </w:pPr>
          </w:p>
          <w:p w14:paraId="4C4C2711" w14:textId="77777777" w:rsidR="001473A6" w:rsidRPr="001069B0" w:rsidRDefault="001473A6" w:rsidP="001473A6">
            <w:pPr>
              <w:overflowPunct w:val="0"/>
              <w:jc w:val="center"/>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補助事業の実施状況</w:t>
            </w:r>
          </w:p>
          <w:p w14:paraId="208386C0" w14:textId="77777777" w:rsidR="001473A6" w:rsidRPr="001069B0" w:rsidRDefault="001473A6" w:rsidP="001473A6">
            <w:pPr>
              <w:overflowPunct w:val="0"/>
              <w:jc w:val="center"/>
              <w:textAlignment w:val="baseline"/>
              <w:rPr>
                <w:rFonts w:ascii="ＭＳ 明朝" w:hAnsi="ＭＳ ゴシック" w:cs="ＭＳ ゴシック"/>
                <w:color w:val="000000"/>
                <w:kern w:val="0"/>
                <w:szCs w:val="20"/>
              </w:rPr>
            </w:pP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D549D7"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17EB1FE"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347F44E6"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35EC8859" w14:textId="77777777" w:rsidTr="001473A6">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6BA65786"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67789C79"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補助事業に要する経費の状況</w:t>
            </w:r>
          </w:p>
          <w:p w14:paraId="1917C446"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3FD15DA3"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5E02167F"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1125EFA4"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77671076"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F6D50"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7416603"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支出予算合計額</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353A9"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3BDD5AAE"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支出済額</w:t>
            </w:r>
          </w:p>
        </w:tc>
      </w:tr>
      <w:tr w:rsidR="001473A6" w:rsidRPr="001069B0" w14:paraId="015AB1B8" w14:textId="77777777" w:rsidTr="001473A6">
        <w:tc>
          <w:tcPr>
            <w:tcW w:w="2332" w:type="dxa"/>
            <w:vMerge/>
            <w:tcBorders>
              <w:top w:val="nil"/>
              <w:left w:val="single" w:sz="4" w:space="0" w:color="000000"/>
              <w:bottom w:val="nil"/>
              <w:right w:val="single" w:sz="4" w:space="0" w:color="000000"/>
            </w:tcBorders>
            <w:tcMar>
              <w:left w:w="49" w:type="dxa"/>
              <w:right w:w="49" w:type="dxa"/>
            </w:tcMar>
          </w:tcPr>
          <w:p w14:paraId="4E378E94"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5B236"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0C72916B"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17A82"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45058F63"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spacing w:val="-1"/>
                <w:kern w:val="0"/>
                <w:szCs w:val="20"/>
                <w:shd w:val="clear" w:color="FFFF00" w:fill="auto"/>
              </w:rPr>
              <w:t xml:space="preserve">                             </w:t>
            </w:r>
            <w:r w:rsidRPr="001069B0">
              <w:rPr>
                <w:rFonts w:ascii="ＭＳ 明朝" w:hAnsi="ＭＳ 明朝" w:cs="ＭＳ ゴシック"/>
                <w:color w:val="000000"/>
                <w:kern w:val="0"/>
                <w:szCs w:val="20"/>
                <w:shd w:val="clear" w:color="FFFF00" w:fill="auto"/>
              </w:rPr>
              <w:t>円</w:t>
            </w:r>
          </w:p>
        </w:tc>
      </w:tr>
      <w:tr w:rsidR="001473A6" w:rsidRPr="001069B0" w14:paraId="165DC457" w14:textId="77777777" w:rsidTr="001473A6">
        <w:trPr>
          <w:trHeight w:val="315"/>
        </w:trPr>
        <w:tc>
          <w:tcPr>
            <w:tcW w:w="2332" w:type="dxa"/>
            <w:vMerge/>
            <w:tcBorders>
              <w:top w:val="nil"/>
              <w:left w:val="single" w:sz="4" w:space="0" w:color="000000"/>
              <w:bottom w:val="nil"/>
              <w:right w:val="single" w:sz="4" w:space="0" w:color="000000"/>
            </w:tcBorders>
            <w:tcMar>
              <w:left w:w="49" w:type="dxa"/>
              <w:right w:w="49" w:type="dxa"/>
            </w:tcMar>
          </w:tcPr>
          <w:p w14:paraId="0F6090C6"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69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69EC6DD"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143FBD7B"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備考</w:t>
            </w:r>
          </w:p>
          <w:p w14:paraId="6C54C174"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p w14:paraId="0A8E7651"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r w:rsidR="001473A6" w:rsidRPr="001069B0" w14:paraId="1123C5E3" w14:textId="77777777" w:rsidTr="001473A6">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2641F8F3"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c>
          <w:tcPr>
            <w:tcW w:w="6996" w:type="dxa"/>
            <w:gridSpan w:val="2"/>
            <w:vMerge/>
            <w:tcBorders>
              <w:top w:val="nil"/>
              <w:left w:val="single" w:sz="4" w:space="0" w:color="000000"/>
              <w:bottom w:val="single" w:sz="4" w:space="0" w:color="000000"/>
              <w:right w:val="single" w:sz="4" w:space="0" w:color="000000"/>
            </w:tcBorders>
            <w:tcMar>
              <w:left w:w="49" w:type="dxa"/>
              <w:right w:w="49" w:type="dxa"/>
            </w:tcMar>
          </w:tcPr>
          <w:p w14:paraId="4BF856B9" w14:textId="77777777" w:rsidR="001473A6" w:rsidRPr="001069B0" w:rsidRDefault="001473A6" w:rsidP="001473A6">
            <w:pPr>
              <w:overflowPunct w:val="0"/>
              <w:textAlignment w:val="baseline"/>
              <w:rPr>
                <w:rFonts w:ascii="ＭＳ 明朝" w:hAnsi="ＭＳ ゴシック" w:cs="ＭＳ ゴシック"/>
                <w:color w:val="000000"/>
                <w:kern w:val="0"/>
                <w:szCs w:val="20"/>
              </w:rPr>
            </w:pPr>
          </w:p>
        </w:tc>
      </w:tr>
    </w:tbl>
    <w:p w14:paraId="246B3E4E"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4141E996"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8AB02A0"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3907383"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07AC5C0F"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7A545B7A" w14:textId="77777777" w:rsidR="001473A6" w:rsidRPr="001069B0" w:rsidRDefault="001473A6" w:rsidP="001473A6">
      <w:pPr>
        <w:overflowPunct w:val="0"/>
        <w:textAlignment w:val="baseline"/>
        <w:rPr>
          <w:rFonts w:ascii="ＭＳ 明朝" w:hAnsi="ＭＳ 明朝" w:cs="ＭＳ ゴシック"/>
          <w:color w:val="000000"/>
          <w:kern w:val="0"/>
          <w:szCs w:val="20"/>
        </w:rPr>
      </w:pPr>
    </w:p>
    <w:p w14:paraId="114641B9" w14:textId="77777777" w:rsidR="001473A6" w:rsidRPr="001069B0" w:rsidRDefault="001473A6" w:rsidP="001473A6">
      <w:pPr>
        <w:overflowPunct w:val="0"/>
        <w:textAlignment w:val="baseline"/>
        <w:rPr>
          <w:rFonts w:ascii="ＭＳ 明朝" w:hAnsi="ＭＳ 明朝" w:cs="ＭＳ ゴシック"/>
          <w:color w:val="000000"/>
          <w:kern w:val="0"/>
          <w:szCs w:val="20"/>
        </w:rPr>
      </w:pPr>
      <w:r w:rsidRPr="001069B0">
        <w:rPr>
          <w:rFonts w:ascii="ＭＳ 明朝" w:hAnsi="ＭＳ 明朝" w:cs="ＭＳ ゴシック"/>
          <w:color w:val="000000"/>
          <w:kern w:val="0"/>
          <w:szCs w:val="20"/>
          <w:shd w:val="clear" w:color="FFFF00" w:fill="auto"/>
        </w:rPr>
        <w:t>（記載上の注意）</w:t>
      </w:r>
    </w:p>
    <w:p w14:paraId="4F5406FC" w14:textId="77777777" w:rsidR="001473A6" w:rsidRPr="001069B0" w:rsidRDefault="001473A6" w:rsidP="001473A6">
      <w:pPr>
        <w:overflowPunct w:val="0"/>
        <w:textAlignment w:val="baseline"/>
        <w:rPr>
          <w:rFonts w:ascii="ＭＳ 明朝" w:hAnsi="ＭＳ ゴシック" w:cs="ＭＳ ゴシック"/>
          <w:color w:val="000000"/>
          <w:kern w:val="0"/>
          <w:szCs w:val="20"/>
        </w:rPr>
      </w:pPr>
      <w:r w:rsidRPr="001069B0">
        <w:rPr>
          <w:rFonts w:ascii="ＭＳ 明朝" w:hAnsi="ＭＳ 明朝" w:cs="ＭＳ ゴシック"/>
          <w:color w:val="000000"/>
          <w:kern w:val="0"/>
          <w:szCs w:val="20"/>
          <w:shd w:val="clear" w:color="FFFF00" w:fill="auto"/>
        </w:rPr>
        <w:t xml:space="preserve">　○用紙は日本工業規格Ａ４とする。</w:t>
      </w:r>
    </w:p>
    <w:p w14:paraId="659CD4E6" w14:textId="77777777" w:rsidR="001473A6" w:rsidRDefault="001473A6" w:rsidP="001473A6">
      <w:pPr>
        <w:widowControl/>
        <w:jc w:val="left"/>
        <w:rPr>
          <w:rFonts w:eastAsia="PMingLiU"/>
          <w:sz w:val="24"/>
        </w:rPr>
      </w:pPr>
      <w:r>
        <w:rPr>
          <w:rFonts w:eastAsia="PMingLiU"/>
          <w:sz w:val="24"/>
        </w:rPr>
        <w:br w:type="page"/>
      </w:r>
    </w:p>
    <w:p w14:paraId="4CA07636" w14:textId="77777777" w:rsidR="001473A6" w:rsidRPr="001069B0" w:rsidRDefault="001473A6" w:rsidP="001473A6">
      <w:pPr>
        <w:overflowPunct w:val="0"/>
        <w:jc w:val="center"/>
        <w:textAlignment w:val="baseline"/>
        <w:rPr>
          <w:rFonts w:ascii="ＭＳ 明朝" w:hAnsi="Times New Roman"/>
          <w:color w:val="000000" w:themeColor="text1"/>
          <w:spacing w:val="2"/>
          <w:kern w:val="0"/>
          <w:szCs w:val="21"/>
        </w:rPr>
      </w:pPr>
      <w:r w:rsidRPr="001069B0">
        <w:rPr>
          <w:rFonts w:ascii="ＭＳ 明朝" w:hAnsi="Times New Roman" w:cs="ＭＳ 明朝" w:hint="eastAsia"/>
          <w:color w:val="000000" w:themeColor="text1"/>
          <w:kern w:val="0"/>
          <w:szCs w:val="21"/>
        </w:rPr>
        <w:lastRenderedPageBreak/>
        <w:t>博物館等を中核とした文化クラスター推進事業国庫補助要項</w:t>
      </w:r>
    </w:p>
    <w:p w14:paraId="42E3DCB8" w14:textId="77777777" w:rsidR="001473A6" w:rsidRPr="001069B0" w:rsidRDefault="001473A6" w:rsidP="001473A6">
      <w:pPr>
        <w:overflowPunct w:val="0"/>
        <w:ind w:left="262" w:hanging="262"/>
        <w:textAlignment w:val="baseline"/>
        <w:rPr>
          <w:rFonts w:ascii="ＭＳ 明朝" w:hAnsi="Times New Roman"/>
          <w:color w:val="000000" w:themeColor="text1"/>
          <w:spacing w:val="2"/>
          <w:kern w:val="0"/>
          <w:szCs w:val="21"/>
        </w:rPr>
      </w:pPr>
    </w:p>
    <w:p w14:paraId="3A975649" w14:textId="77777777" w:rsidR="001473A6" w:rsidRPr="001069B0" w:rsidRDefault="001473A6" w:rsidP="001473A6">
      <w:pPr>
        <w:overflowPunct w:val="0"/>
        <w:spacing w:line="300" w:lineRule="exact"/>
        <w:jc w:val="right"/>
        <w:textAlignment w:val="baseline"/>
        <w:rPr>
          <w:rFonts w:ascii="ＭＳ 明朝" w:hAnsi="Times New Roman"/>
          <w:color w:val="000000" w:themeColor="text1"/>
          <w:spacing w:val="2"/>
          <w:kern w:val="0"/>
          <w:szCs w:val="21"/>
          <w:lang w:eastAsia="zh-TW"/>
        </w:rPr>
      </w:pPr>
      <w:r w:rsidRPr="001473A6">
        <w:rPr>
          <w:rFonts w:ascii="ＭＳ 明朝" w:hAnsi="Times New Roman" w:cs="ＭＳ 明朝" w:hint="eastAsia"/>
          <w:color w:val="000000" w:themeColor="text1"/>
          <w:spacing w:val="51"/>
          <w:w w:val="96"/>
          <w:kern w:val="0"/>
          <w:szCs w:val="21"/>
          <w:fitText w:val="2222" w:id="-2049219069"/>
          <w:lang w:eastAsia="zh-TW"/>
        </w:rPr>
        <w:t>令和２年４</w:t>
      </w:r>
      <w:r w:rsidRPr="001473A6">
        <w:rPr>
          <w:rFonts w:ascii="ＭＳ 明朝" w:hAnsi="Times New Roman" w:cs="ＭＳ 明朝" w:hint="eastAsia"/>
          <w:color w:val="000000" w:themeColor="text1"/>
          <w:spacing w:val="51"/>
          <w:w w:val="81"/>
          <w:kern w:val="0"/>
          <w:szCs w:val="21"/>
          <w:fitText w:val="2222" w:id="-2049219069"/>
          <w:lang w:eastAsia="zh-TW"/>
        </w:rPr>
        <w:t>月１</w:t>
      </w:r>
      <w:r w:rsidRPr="001473A6">
        <w:rPr>
          <w:rFonts w:ascii="ＭＳ 明朝" w:hAnsi="Times New Roman" w:cs="ＭＳ 明朝" w:hint="eastAsia"/>
          <w:color w:val="000000" w:themeColor="text1"/>
          <w:w w:val="81"/>
          <w:kern w:val="0"/>
          <w:szCs w:val="21"/>
          <w:fitText w:val="2222" w:id="-2049219069"/>
          <w:lang w:eastAsia="zh-TW"/>
        </w:rPr>
        <w:t>日</w:t>
      </w:r>
    </w:p>
    <w:p w14:paraId="5AD60762" w14:textId="77777777" w:rsidR="001473A6" w:rsidRPr="001069B0" w:rsidRDefault="001473A6" w:rsidP="001473A6">
      <w:pPr>
        <w:tabs>
          <w:tab w:val="left" w:pos="8084"/>
        </w:tabs>
        <w:overflowPunct w:val="0"/>
        <w:spacing w:line="300" w:lineRule="exact"/>
        <w:ind w:leftChars="200" w:left="422"/>
        <w:jc w:val="right"/>
        <w:textAlignment w:val="baseline"/>
        <w:rPr>
          <w:rFonts w:ascii="ＭＳ 明朝" w:hAnsi="Times New Roman" w:cs="ＭＳ 明朝"/>
          <w:color w:val="000000" w:themeColor="text1"/>
          <w:kern w:val="0"/>
          <w:szCs w:val="21"/>
          <w:lang w:eastAsia="zh-TW"/>
        </w:rPr>
      </w:pPr>
      <w:r w:rsidRPr="001473A6">
        <w:rPr>
          <w:rFonts w:ascii="ＭＳ 明朝" w:hAnsi="Times New Roman" w:cs="ＭＳ 明朝" w:hint="eastAsia"/>
          <w:color w:val="000000" w:themeColor="text1"/>
          <w:spacing w:val="62"/>
          <w:kern w:val="0"/>
          <w:szCs w:val="21"/>
          <w:fitText w:val="2222" w:id="-2049219068"/>
          <w:lang w:eastAsia="zh-TW"/>
        </w:rPr>
        <w:t>文化庁長官決</w:t>
      </w:r>
      <w:r w:rsidRPr="001473A6">
        <w:rPr>
          <w:rFonts w:ascii="ＭＳ 明朝" w:hAnsi="Times New Roman" w:cs="ＭＳ 明朝" w:hint="eastAsia"/>
          <w:color w:val="000000" w:themeColor="text1"/>
          <w:spacing w:val="4"/>
          <w:kern w:val="0"/>
          <w:szCs w:val="21"/>
          <w:fitText w:val="2222" w:id="-2049219068"/>
          <w:lang w:eastAsia="zh-TW"/>
        </w:rPr>
        <w:t>定</w:t>
      </w:r>
    </w:p>
    <w:p w14:paraId="5FE624C6" w14:textId="77777777" w:rsidR="001473A6" w:rsidRPr="001069B0" w:rsidRDefault="001473A6" w:rsidP="001473A6">
      <w:pPr>
        <w:tabs>
          <w:tab w:val="left" w:pos="8294"/>
          <w:tab w:val="left" w:pos="9014"/>
        </w:tabs>
        <w:overflowPunct w:val="0"/>
        <w:ind w:right="1202"/>
        <w:textAlignment w:val="baseline"/>
        <w:rPr>
          <w:rFonts w:ascii="ＭＳ 明朝" w:hAnsi="Times New Roman"/>
          <w:color w:val="000000" w:themeColor="text1"/>
          <w:spacing w:val="2"/>
          <w:kern w:val="0"/>
          <w:szCs w:val="21"/>
          <w:lang w:eastAsia="zh-TW"/>
        </w:rPr>
      </w:pPr>
    </w:p>
    <w:p w14:paraId="1B1DA888" w14:textId="77777777" w:rsidR="001473A6" w:rsidRPr="001069B0" w:rsidRDefault="001473A6" w:rsidP="001473A6">
      <w:pPr>
        <w:tabs>
          <w:tab w:val="left" w:pos="8084"/>
        </w:tabs>
        <w:overflowPunct w:val="0"/>
        <w:ind w:right="226"/>
        <w:textAlignment w:val="baseline"/>
        <w:rPr>
          <w:rFonts w:ascii="ＭＳ 明朝" w:hAnsi="Times New Roman"/>
          <w:color w:val="000000" w:themeColor="text1"/>
          <w:spacing w:val="2"/>
          <w:kern w:val="0"/>
          <w:szCs w:val="21"/>
        </w:rPr>
      </w:pPr>
      <w:r w:rsidRPr="001069B0">
        <w:rPr>
          <w:rFonts w:ascii="ＭＳ 明朝" w:hAnsi="Times New Roman" w:cs="ＭＳ 明朝" w:hint="eastAsia"/>
          <w:color w:val="000000" w:themeColor="text1"/>
          <w:kern w:val="0"/>
          <w:szCs w:val="21"/>
        </w:rPr>
        <w:t>１．趣　旨</w:t>
      </w:r>
    </w:p>
    <w:p w14:paraId="5BD732C2" w14:textId="77777777" w:rsidR="001473A6" w:rsidRPr="001069B0" w:rsidRDefault="001473A6" w:rsidP="001473A6">
      <w:pPr>
        <w:overflowPunct w:val="0"/>
        <w:ind w:left="262" w:hanging="262"/>
        <w:textAlignment w:val="baseline"/>
        <w:rPr>
          <w:rFonts w:ascii="ＭＳ 明朝" w:hAnsi="Times New Roman" w:cs="ＭＳ 明朝"/>
          <w:color w:val="000000" w:themeColor="text1"/>
          <w:kern w:val="0"/>
          <w:szCs w:val="21"/>
        </w:rPr>
      </w:pPr>
      <w:r w:rsidRPr="001069B0">
        <w:rPr>
          <w:rFonts w:ascii="ＭＳ 明朝" w:hAnsi="Times New Roman" w:cs="ＭＳ 明朝" w:hint="eastAsia"/>
          <w:color w:val="000000" w:themeColor="text1"/>
          <w:kern w:val="0"/>
          <w:szCs w:val="21"/>
        </w:rPr>
        <w:t xml:space="preserve">　　この要項は，文化観光拠点施設を中核とした地域における文化観光の推進に関する法律（以下、「文化観光推進法」という）に基づいて認定を受けた拠点計画や地域計画に基づき実施される事業に対し，博物館コレクション等の磨き上げ，Wi-Fiやキャッシュレス等の整備，学芸員等の体制支援，バリアフリー等の利便性向上改修や展示改修等の取組を支援するするために必要な経費について，国が行う補助に関し，必要な事項を定めるものとする。</w:t>
      </w:r>
    </w:p>
    <w:p w14:paraId="69C33602" w14:textId="77777777" w:rsidR="001473A6" w:rsidRPr="001069B0" w:rsidRDefault="001473A6" w:rsidP="001473A6">
      <w:pPr>
        <w:overflowPunct w:val="0"/>
        <w:ind w:left="262" w:hanging="262"/>
        <w:textAlignment w:val="baseline"/>
        <w:rPr>
          <w:rFonts w:ascii="ＭＳ 明朝" w:hAnsi="Times New Roman"/>
          <w:color w:val="000000" w:themeColor="text1"/>
          <w:spacing w:val="2"/>
          <w:kern w:val="0"/>
          <w:szCs w:val="21"/>
        </w:rPr>
      </w:pPr>
    </w:p>
    <w:p w14:paraId="00FBDC66" w14:textId="77777777" w:rsidR="001473A6" w:rsidRPr="001069B0" w:rsidRDefault="001473A6" w:rsidP="001473A6">
      <w:pPr>
        <w:overflowPunct w:val="0"/>
        <w:ind w:left="262" w:hanging="262"/>
        <w:textAlignment w:val="baseline"/>
        <w:rPr>
          <w:rFonts w:ascii="ＭＳ 明朝" w:hAnsi="Times New Roman"/>
          <w:color w:val="000000" w:themeColor="text1"/>
          <w:spacing w:val="2"/>
          <w:kern w:val="0"/>
          <w:szCs w:val="21"/>
        </w:rPr>
      </w:pPr>
      <w:r w:rsidRPr="001069B0">
        <w:rPr>
          <w:rFonts w:ascii="ＭＳ 明朝" w:hAnsi="Times New Roman" w:cs="ＭＳ 明朝" w:hint="eastAsia"/>
          <w:color w:val="000000" w:themeColor="text1"/>
          <w:kern w:val="0"/>
          <w:szCs w:val="21"/>
        </w:rPr>
        <w:t>２．補助事業者</w:t>
      </w:r>
    </w:p>
    <w:p w14:paraId="5942D739" w14:textId="77777777" w:rsidR="001473A6" w:rsidRPr="001069B0" w:rsidRDefault="001473A6" w:rsidP="001473A6">
      <w:pPr>
        <w:overflowPunct w:val="0"/>
        <w:ind w:left="211" w:hangingChars="100" w:hanging="211"/>
        <w:textAlignment w:val="baseline"/>
      </w:pPr>
      <w:r w:rsidRPr="001069B0">
        <w:rPr>
          <w:rFonts w:ascii="ＭＳ 明朝" w:hAnsi="Times New Roman" w:cs="ＭＳ 明朝" w:hint="eastAsia"/>
          <w:color w:val="000000" w:themeColor="text1"/>
          <w:kern w:val="0"/>
          <w:szCs w:val="21"/>
        </w:rPr>
        <w:t xml:space="preserve">　　補助事業者は，</w:t>
      </w:r>
      <w:r w:rsidRPr="001069B0">
        <w:rPr>
          <w:rFonts w:hint="eastAsia"/>
        </w:rPr>
        <w:t>文化観光推進法第４条第３項に基づき認定された拠点計画の文化資源保存活用施設の設置者又は管理者，若しくは同法第１２条第４項に基づき認定された地域計画の区域内にある中核とする文化観光拠点施設（文化資源保存活用施設）の設置者又は管理者若しくは地域計画の協議会の構成員である市町村又は都道府県，同施設を構成員とする協議会とする。</w:t>
      </w:r>
    </w:p>
    <w:p w14:paraId="744778F3" w14:textId="77777777" w:rsidR="001473A6" w:rsidRPr="001069B0" w:rsidRDefault="001473A6" w:rsidP="001473A6">
      <w:pPr>
        <w:overflowPunct w:val="0"/>
        <w:ind w:leftChars="100" w:left="211" w:firstLineChars="100" w:firstLine="215"/>
        <w:textAlignment w:val="baseline"/>
        <w:rPr>
          <w:rFonts w:ascii="ＭＳ 明朝" w:hAnsi="Times New Roman"/>
          <w:color w:val="000000" w:themeColor="text1"/>
          <w:spacing w:val="2"/>
          <w:kern w:val="0"/>
          <w:szCs w:val="21"/>
        </w:rPr>
      </w:pPr>
      <w:r w:rsidRPr="001069B0">
        <w:rPr>
          <w:rFonts w:ascii="ＭＳ 明朝" w:hAnsi="Times New Roman" w:hint="eastAsia"/>
          <w:color w:val="000000" w:themeColor="text1"/>
          <w:spacing w:val="2"/>
          <w:kern w:val="0"/>
          <w:szCs w:val="21"/>
        </w:rPr>
        <w:t>なお，補助事業者は，文化観光推進法に基づく拠点計画又は地域計画において策定した目標の達成状況の検証を行うものとし，文化庁長官は，毎年度成果を検証して次年度に反映させるとともに，必要に応じて支援の見直しを行うことができるものとする。</w:t>
      </w:r>
    </w:p>
    <w:p w14:paraId="74F8065F" w14:textId="77777777" w:rsidR="001473A6" w:rsidRPr="001069B0" w:rsidRDefault="001473A6" w:rsidP="001473A6">
      <w:pPr>
        <w:overflowPunct w:val="0"/>
        <w:textAlignment w:val="baseline"/>
        <w:rPr>
          <w:rFonts w:ascii="ＭＳ 明朝" w:hAnsi="Times New Roman"/>
          <w:color w:val="000000" w:themeColor="text1"/>
          <w:spacing w:val="2"/>
          <w:kern w:val="0"/>
          <w:szCs w:val="21"/>
        </w:rPr>
      </w:pPr>
    </w:p>
    <w:p w14:paraId="6A1973B4" w14:textId="77777777" w:rsidR="001473A6" w:rsidRPr="001069B0" w:rsidRDefault="001473A6" w:rsidP="001473A6">
      <w:pPr>
        <w:overflowPunct w:val="0"/>
        <w:textAlignment w:val="baseline"/>
        <w:rPr>
          <w:rFonts w:ascii="ＭＳ 明朝" w:hAnsi="Times New Roman"/>
          <w:color w:val="000000" w:themeColor="text1"/>
          <w:spacing w:val="2"/>
          <w:kern w:val="0"/>
          <w:szCs w:val="21"/>
        </w:rPr>
      </w:pPr>
      <w:r w:rsidRPr="001069B0">
        <w:rPr>
          <w:rFonts w:ascii="ＭＳ 明朝" w:hAnsi="Times New Roman" w:cs="ＭＳ 明朝" w:hint="eastAsia"/>
          <w:color w:val="000000" w:themeColor="text1"/>
          <w:kern w:val="0"/>
          <w:szCs w:val="21"/>
        </w:rPr>
        <w:t>３．補助対象事業</w:t>
      </w:r>
    </w:p>
    <w:p w14:paraId="6D78B0B5" w14:textId="77777777" w:rsidR="001473A6" w:rsidRPr="001069B0" w:rsidRDefault="001473A6" w:rsidP="001473A6">
      <w:pPr>
        <w:overflowPunct w:val="0"/>
        <w:ind w:left="240" w:hanging="240"/>
        <w:textAlignment w:val="baseline"/>
        <w:rPr>
          <w:rFonts w:ascii="ＭＳ 明朝" w:hAnsi="Times New Roman" w:cs="ＭＳ 明朝"/>
          <w:color w:val="000000" w:themeColor="text1"/>
          <w:kern w:val="0"/>
          <w:szCs w:val="21"/>
        </w:rPr>
      </w:pPr>
      <w:r w:rsidRPr="001069B0">
        <w:rPr>
          <w:rFonts w:ascii="ＭＳ 明朝" w:hAnsi="Times New Roman" w:cs="ＭＳ 明朝" w:hint="eastAsia"/>
          <w:color w:val="000000" w:themeColor="text1"/>
          <w:kern w:val="0"/>
          <w:szCs w:val="21"/>
        </w:rPr>
        <w:t xml:space="preserve">　　補助対象となる事業は，文化観光推進法第４条第３項に基づき認定された拠点計画の（１）文化観光拠点施設機能強化事業又は同法第１２条第４項に基づき認定された地域計画の（２）地域文化観光推進事業のうち中核となる文化観光拠点施設の機能強化に資する事業を対象であり，かつ，拠点計画又は地域計画の目標達成のために必要と認められる事業を対象とする。</w:t>
      </w:r>
    </w:p>
    <w:p w14:paraId="4A1FF44F" w14:textId="77777777" w:rsidR="001473A6" w:rsidRPr="001069B0" w:rsidRDefault="001473A6" w:rsidP="001473A6">
      <w:pPr>
        <w:overflowPunct w:val="0"/>
        <w:ind w:left="240" w:hanging="240"/>
        <w:textAlignment w:val="baseline"/>
        <w:rPr>
          <w:rFonts w:ascii="ＭＳ 明朝" w:eastAsia="PMingLiU" w:hAnsi="Times New Roman" w:cs="ＭＳ 明朝"/>
          <w:color w:val="000000" w:themeColor="text1"/>
          <w:kern w:val="0"/>
          <w:szCs w:val="21"/>
          <w:lang w:eastAsia="zh-TW"/>
        </w:rPr>
      </w:pPr>
      <w:r w:rsidRPr="001069B0">
        <w:rPr>
          <w:rFonts w:ascii="ＭＳ 明朝" w:hAnsi="Times New Roman" w:cs="ＭＳ 明朝" w:hint="eastAsia"/>
          <w:color w:val="000000" w:themeColor="text1"/>
          <w:kern w:val="0"/>
          <w:szCs w:val="21"/>
          <w:lang w:eastAsia="zh-TW"/>
        </w:rPr>
        <w:t>（１）文化観光拠点施設機能強化事業</w:t>
      </w:r>
    </w:p>
    <w:p w14:paraId="46EC4B8C" w14:textId="77777777" w:rsidR="001473A6" w:rsidRPr="001069B0" w:rsidRDefault="001473A6" w:rsidP="001473A6">
      <w:pPr>
        <w:overflowPunct w:val="0"/>
        <w:ind w:left="240" w:hanging="240"/>
        <w:textAlignment w:val="baseline"/>
        <w:rPr>
          <w:rFonts w:ascii="ＭＳ 明朝" w:eastAsia="PMingLiU" w:hAnsi="Times New Roman" w:cs="ＭＳ 明朝"/>
          <w:color w:val="000000" w:themeColor="text1"/>
          <w:kern w:val="0"/>
          <w:szCs w:val="21"/>
        </w:rPr>
      </w:pPr>
      <w:r w:rsidRPr="001069B0">
        <w:rPr>
          <w:rFonts w:asciiTheme="minorEastAsia" w:eastAsiaTheme="minorEastAsia" w:hAnsiTheme="minorEastAsia" w:cs="ＭＳ 明朝" w:hint="eastAsia"/>
          <w:color w:val="000000" w:themeColor="text1"/>
          <w:kern w:val="0"/>
          <w:szCs w:val="21"/>
          <w:lang w:eastAsia="zh-TW"/>
        </w:rPr>
        <w:t xml:space="preserve">　　</w:t>
      </w:r>
      <w:r w:rsidRPr="001069B0">
        <w:rPr>
          <w:rFonts w:asciiTheme="minorEastAsia" w:eastAsiaTheme="minorEastAsia" w:hAnsiTheme="minorEastAsia" w:cs="ＭＳ 明朝" w:hint="eastAsia"/>
          <w:color w:val="000000" w:themeColor="text1"/>
          <w:kern w:val="0"/>
          <w:szCs w:val="21"/>
        </w:rPr>
        <w:t>ア　文化観光拠点施設における文化資源の魅力の増進に関すること</w:t>
      </w:r>
    </w:p>
    <w:p w14:paraId="721B1352" w14:textId="77777777" w:rsidR="001473A6" w:rsidRPr="001069B0" w:rsidRDefault="001473A6" w:rsidP="001473A6">
      <w:pPr>
        <w:overflowPunct w:val="0"/>
        <w:ind w:left="1055" w:hangingChars="500" w:hanging="1055"/>
        <w:textAlignment w:val="baseline"/>
        <w:rPr>
          <w:rFonts w:asciiTheme="minorEastAsia" w:eastAsiaTheme="minorEastAsia" w:hAnsiTheme="minorEastAsia" w:cs="ＭＳ 明朝"/>
          <w:color w:val="000000" w:themeColor="text1"/>
          <w:kern w:val="0"/>
          <w:szCs w:val="21"/>
        </w:rPr>
      </w:pPr>
      <w:r w:rsidRPr="001069B0">
        <w:rPr>
          <w:rFonts w:asciiTheme="minorEastAsia" w:eastAsiaTheme="minorEastAsia" w:hAnsiTheme="minorEastAsia" w:cs="ＭＳ 明朝" w:hint="eastAsia"/>
          <w:color w:val="000000" w:themeColor="text1"/>
          <w:kern w:val="0"/>
          <w:szCs w:val="21"/>
        </w:rPr>
        <w:t xml:space="preserve">　　　①　地域の歴史，地域の有形無形文化財や文化・自然資源を総合的な把握，調査研究を踏まえた魅力の発信</w:t>
      </w:r>
    </w:p>
    <w:p w14:paraId="13C12C59" w14:textId="77777777" w:rsidR="001473A6" w:rsidRPr="001069B0" w:rsidRDefault="001473A6" w:rsidP="001473A6">
      <w:pPr>
        <w:overflowPunct w:val="0"/>
        <w:ind w:left="1055" w:hangingChars="500" w:hanging="1055"/>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②　所蔵するコレクションの充実（デジタルアーカイブ化を含む），他の文化施設等との交流を通じた魅力的な展覧事業の展開</w:t>
      </w:r>
    </w:p>
    <w:p w14:paraId="74CF1A09" w14:textId="77777777" w:rsidR="001473A6" w:rsidRPr="001069B0" w:rsidRDefault="001473A6" w:rsidP="001473A6">
      <w:pPr>
        <w:overflowPunct w:val="0"/>
        <w:ind w:left="1055" w:hangingChars="500" w:hanging="1055"/>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③　地域の文化財や文化・自然資源を活用した多様な活動の充実（地域の祭りや行事，食文化，伝統工芸等との連携による博物館活動の活性化，子供，高齢者，障がい者，外国人を含むあらゆる人々に向けた博物館の体験プログラムの提供等）</w:t>
      </w:r>
    </w:p>
    <w:p w14:paraId="4826C4F4" w14:textId="77777777" w:rsidR="001473A6" w:rsidRPr="001069B0" w:rsidRDefault="001473A6" w:rsidP="001473A6">
      <w:pPr>
        <w:overflowPunct w:val="0"/>
        <w:ind w:left="1055" w:hangingChars="500" w:hanging="1055"/>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④　地域の文化施設とそれ以外の芸術文化団体，アートＮＰＯ，大学，産業団体，観光関係団体，首長部局まちづくり担当，教育委員会等との連携による面的・一体的な企画の実施</w:t>
      </w:r>
    </w:p>
    <w:p w14:paraId="125E9DE2" w14:textId="77777777" w:rsidR="001473A6" w:rsidRPr="001069B0" w:rsidRDefault="001473A6" w:rsidP="001473A6">
      <w:pPr>
        <w:overflowPunct w:val="0"/>
        <w:ind w:left="844" w:hangingChars="400" w:hanging="844"/>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イ　情報通信技術を通じた展示，外国語による情報の提供その他の国内外からの来訪者が文化資源について理解を深めることに資すること</w:t>
      </w:r>
    </w:p>
    <w:p w14:paraId="52DBA764" w14:textId="77777777" w:rsidR="001473A6" w:rsidRPr="001069B0" w:rsidRDefault="001473A6" w:rsidP="001473A6">
      <w:pPr>
        <w:overflowPunct w:val="0"/>
        <w:ind w:left="1055" w:hangingChars="500" w:hanging="1055"/>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①　日本や地域の歴史的，文化的背景等に関するストーリー性のあるわかりやすい解説・紹介の整備</w:t>
      </w:r>
    </w:p>
    <w:p w14:paraId="4FB17B52" w14:textId="77777777" w:rsidR="001473A6" w:rsidRPr="001069B0" w:rsidRDefault="001473A6" w:rsidP="001473A6">
      <w:pPr>
        <w:overflowPunct w:val="0"/>
        <w:ind w:left="1055" w:hangingChars="500" w:hanging="1055"/>
        <w:textAlignment w:val="baseline"/>
        <w:rPr>
          <w:rFonts w:asciiTheme="minorEastAsia" w:eastAsiaTheme="minorEastAsia" w:hAnsiTheme="minorEastAsia" w:cs="ＭＳ 明朝"/>
          <w:color w:val="000000" w:themeColor="text1"/>
          <w:kern w:val="0"/>
          <w:szCs w:val="21"/>
        </w:rPr>
      </w:pPr>
      <w:r w:rsidRPr="001069B0">
        <w:rPr>
          <w:rFonts w:asciiTheme="minorEastAsia" w:eastAsiaTheme="minorEastAsia" w:hAnsiTheme="minorEastAsia" w:cs="ＭＳ 明朝" w:hint="eastAsia"/>
          <w:color w:val="000000" w:themeColor="text1"/>
          <w:kern w:val="0"/>
          <w:szCs w:val="21"/>
        </w:rPr>
        <w:t xml:space="preserve">　　　②　映像等を活用したコンテンツの充実，ＶＲ（仮想現実）やＡＲ（拡張現実）を活用した体験型の展示の展開</w:t>
      </w:r>
    </w:p>
    <w:p w14:paraId="66D4EA61" w14:textId="77777777" w:rsidR="001473A6" w:rsidRPr="001069B0" w:rsidRDefault="001473A6" w:rsidP="001473A6">
      <w:pPr>
        <w:overflowPunct w:val="0"/>
        <w:ind w:left="1055" w:hangingChars="500" w:hanging="1055"/>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③　訪日外国人等の国外来訪者の理解増進に向けたサービスの提供（ＱＲコード等を活用した多言語化アプリ，多言語解説，通訳案内士等のガイドツアーの導入等）</w:t>
      </w:r>
    </w:p>
    <w:p w14:paraId="1130732B" w14:textId="77777777" w:rsidR="001473A6" w:rsidRPr="001069B0" w:rsidRDefault="001473A6" w:rsidP="001473A6">
      <w:pPr>
        <w:overflowPunct w:val="0"/>
        <w:ind w:firstLineChars="200" w:firstLine="422"/>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ウ　文化観光拠点施設に関する移動その他利便の増進に関すること</w:t>
      </w:r>
    </w:p>
    <w:p w14:paraId="0ABEE9A1" w14:textId="77777777" w:rsidR="001473A6" w:rsidRPr="001069B0" w:rsidRDefault="001473A6" w:rsidP="001473A6">
      <w:pPr>
        <w:overflowPunct w:val="0"/>
        <w:ind w:left="240" w:hanging="240"/>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①　文化観光拠点施設への来訪者の移動の利便性向上に関すること。</w:t>
      </w:r>
    </w:p>
    <w:p w14:paraId="59157105" w14:textId="77777777" w:rsidR="001473A6" w:rsidRPr="001069B0" w:rsidRDefault="001473A6" w:rsidP="001473A6">
      <w:pPr>
        <w:overflowPunct w:val="0"/>
        <w:ind w:left="1055" w:hangingChars="500" w:hanging="1055"/>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②　キャッシュレス，チケットレス等のシステム導入や開館時間延長等の利便性向上に関すること</w:t>
      </w:r>
    </w:p>
    <w:p w14:paraId="269DBB1D" w14:textId="77777777" w:rsidR="001473A6" w:rsidRPr="001069B0" w:rsidRDefault="001473A6" w:rsidP="001473A6">
      <w:pPr>
        <w:overflowPunct w:val="0"/>
        <w:ind w:left="240" w:hanging="240"/>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lastRenderedPageBreak/>
        <w:t xml:space="preserve">　　エ　文化資源に関する工芸品や食品等の販売，提供に関すること</w:t>
      </w:r>
    </w:p>
    <w:p w14:paraId="0C200967" w14:textId="77777777" w:rsidR="001473A6" w:rsidRPr="001069B0" w:rsidRDefault="001473A6" w:rsidP="001473A6">
      <w:pPr>
        <w:overflowPunct w:val="0"/>
        <w:ind w:left="1055" w:hangingChars="500" w:hanging="1055"/>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①　ミュージアムカフェ，レストラン，ショップ等の来訪者の満足度向上に向けた商品等の開発（企画立案）に関すること</w:t>
      </w:r>
    </w:p>
    <w:p w14:paraId="44155AEE" w14:textId="77777777" w:rsidR="001473A6" w:rsidRPr="001069B0" w:rsidRDefault="001473A6" w:rsidP="001473A6">
      <w:pPr>
        <w:overflowPunct w:val="0"/>
        <w:ind w:left="1055" w:hangingChars="500" w:hanging="1055"/>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オ　文化観光に関する情報提供の充実・強化に関すること</w:t>
      </w:r>
    </w:p>
    <w:p w14:paraId="024E443E" w14:textId="77777777" w:rsidR="001473A6" w:rsidRPr="001069B0" w:rsidRDefault="001473A6" w:rsidP="001473A6">
      <w:pPr>
        <w:overflowPunct w:val="0"/>
        <w:ind w:left="1055" w:hangingChars="500" w:hanging="1055"/>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①　拠点計画に関する広報</w:t>
      </w:r>
    </w:p>
    <w:p w14:paraId="0F9CA198" w14:textId="77777777" w:rsidR="001473A6" w:rsidRPr="001069B0" w:rsidRDefault="001473A6" w:rsidP="001473A6">
      <w:pPr>
        <w:overflowPunct w:val="0"/>
        <w:ind w:left="1055" w:hangingChars="500" w:hanging="1055"/>
        <w:textAlignment w:val="baseline"/>
        <w:rPr>
          <w:rFonts w:ascii="ＭＳ 明朝" w:eastAsiaTheme="minorEastAsia" w:hAnsi="Times New Roman" w:cs="ＭＳ 明朝"/>
          <w:color w:val="000000" w:themeColor="text1"/>
          <w:kern w:val="0"/>
          <w:szCs w:val="21"/>
        </w:rPr>
      </w:pPr>
      <w:r w:rsidRPr="001069B0">
        <w:rPr>
          <w:rFonts w:ascii="ＭＳ 明朝" w:eastAsiaTheme="minorEastAsia" w:hAnsi="Times New Roman" w:cs="ＭＳ 明朝" w:hint="eastAsia"/>
          <w:color w:val="000000" w:themeColor="text1"/>
          <w:kern w:val="0"/>
          <w:szCs w:val="21"/>
        </w:rPr>
        <w:t xml:space="preserve">　　カ　上記アからオを実施するために必要な施設・設備の整備に関すること</w:t>
      </w:r>
    </w:p>
    <w:p w14:paraId="06EFF800" w14:textId="77777777" w:rsidR="001473A6" w:rsidRPr="001069B0" w:rsidRDefault="001473A6" w:rsidP="001473A6">
      <w:pPr>
        <w:overflowPunct w:val="0"/>
        <w:ind w:left="240" w:hanging="240"/>
        <w:textAlignment w:val="baseline"/>
        <w:rPr>
          <w:rFonts w:ascii="ＭＳ 明朝" w:hAnsi="Times New Roman" w:cs="ＭＳ 明朝"/>
          <w:color w:val="000000" w:themeColor="text1"/>
          <w:kern w:val="0"/>
          <w:szCs w:val="21"/>
        </w:rPr>
      </w:pPr>
      <w:r w:rsidRPr="001069B0">
        <w:rPr>
          <w:rFonts w:ascii="ＭＳ 明朝" w:hAnsi="Times New Roman" w:cs="ＭＳ 明朝" w:hint="eastAsia"/>
          <w:color w:val="000000" w:themeColor="text1"/>
          <w:kern w:val="0"/>
          <w:szCs w:val="21"/>
        </w:rPr>
        <w:t>（２）地域文化観光推進事業のうち文化観光拠点施設の機能強化に資する事業</w:t>
      </w:r>
    </w:p>
    <w:p w14:paraId="3F09CFD2" w14:textId="77777777" w:rsidR="001473A6" w:rsidRPr="001069B0" w:rsidRDefault="001473A6" w:rsidP="001473A6">
      <w:pPr>
        <w:overflowPunct w:val="0"/>
        <w:ind w:left="422" w:hangingChars="200" w:hanging="422"/>
        <w:textAlignment w:val="baseline"/>
        <w:rPr>
          <w:rFonts w:asciiTheme="minorEastAsia" w:eastAsiaTheme="minorEastAsia" w:hAnsiTheme="minorEastAsia" w:cs="ＭＳ 明朝"/>
          <w:color w:val="000000" w:themeColor="text1"/>
          <w:kern w:val="0"/>
          <w:szCs w:val="21"/>
        </w:rPr>
      </w:pPr>
      <w:r w:rsidRPr="001069B0">
        <w:rPr>
          <w:rFonts w:asciiTheme="minorEastAsia" w:eastAsiaTheme="minorEastAsia" w:hAnsiTheme="minorEastAsia" w:cs="ＭＳ 明朝" w:hint="eastAsia"/>
          <w:color w:val="000000" w:themeColor="text1"/>
          <w:kern w:val="0"/>
          <w:szCs w:val="21"/>
        </w:rPr>
        <w:t xml:space="preserve">　　　地域文化観光推進事業のうち文化観光拠点施設の機能強化に資する取組において，上記（１）と同様の事業を計画している場合は，同様の事業を補助対象とする。その場合，（１）オについては，地域計画に関する広報と読み替えるものとする。</w:t>
      </w:r>
    </w:p>
    <w:p w14:paraId="7676917D" w14:textId="77777777" w:rsidR="001473A6" w:rsidRPr="001069B0" w:rsidRDefault="001473A6" w:rsidP="001473A6">
      <w:pPr>
        <w:overflowPunct w:val="0"/>
        <w:textAlignment w:val="baseline"/>
        <w:rPr>
          <w:rFonts w:ascii="ＭＳ 明朝" w:hAnsi="Times New Roman"/>
          <w:color w:val="000000" w:themeColor="text1"/>
          <w:spacing w:val="2"/>
          <w:kern w:val="0"/>
          <w:szCs w:val="21"/>
        </w:rPr>
      </w:pPr>
    </w:p>
    <w:p w14:paraId="3DB85F52" w14:textId="77777777" w:rsidR="001473A6" w:rsidRPr="001069B0" w:rsidRDefault="001473A6" w:rsidP="001473A6">
      <w:pPr>
        <w:overflowPunct w:val="0"/>
        <w:textAlignment w:val="baseline"/>
        <w:rPr>
          <w:rFonts w:ascii="ＭＳ 明朝" w:hAnsi="Times New Roman"/>
          <w:color w:val="000000" w:themeColor="text1"/>
          <w:spacing w:val="2"/>
          <w:kern w:val="0"/>
          <w:szCs w:val="21"/>
        </w:rPr>
      </w:pPr>
      <w:r w:rsidRPr="001069B0">
        <w:rPr>
          <w:rFonts w:ascii="ＭＳ 明朝" w:hAnsi="Times New Roman" w:cs="ＭＳ 明朝" w:hint="eastAsia"/>
          <w:color w:val="000000" w:themeColor="text1"/>
          <w:kern w:val="0"/>
          <w:szCs w:val="21"/>
        </w:rPr>
        <w:t>４．補助対象経費</w:t>
      </w:r>
    </w:p>
    <w:p w14:paraId="652DB0D1" w14:textId="77777777" w:rsidR="001473A6" w:rsidRPr="001069B0" w:rsidRDefault="001473A6" w:rsidP="001473A6">
      <w:pPr>
        <w:overflowPunct w:val="0"/>
        <w:textAlignment w:val="baseline"/>
        <w:rPr>
          <w:rFonts w:ascii="ＭＳ 明朝" w:hAnsi="Times New Roman"/>
          <w:color w:val="000000" w:themeColor="text1"/>
          <w:spacing w:val="2"/>
          <w:kern w:val="0"/>
          <w:szCs w:val="21"/>
        </w:rPr>
      </w:pPr>
      <w:r w:rsidRPr="001069B0">
        <w:rPr>
          <w:rFonts w:ascii="ＭＳ 明朝" w:hAnsi="Times New Roman" w:cs="ＭＳ 明朝" w:hint="eastAsia"/>
          <w:color w:val="000000" w:themeColor="text1"/>
          <w:kern w:val="0"/>
          <w:szCs w:val="21"/>
        </w:rPr>
        <w:t xml:space="preserve">　　補助対象となる経費は，次に掲げる経費とし，その明細は別紙のとおりとする。</w:t>
      </w:r>
    </w:p>
    <w:p w14:paraId="24E52E93" w14:textId="77777777" w:rsidR="001473A6" w:rsidRPr="001069B0" w:rsidRDefault="001473A6" w:rsidP="001473A6">
      <w:pPr>
        <w:overflowPunct w:val="0"/>
        <w:textAlignment w:val="baseline"/>
        <w:rPr>
          <w:rFonts w:ascii="ＭＳ 明朝" w:hAnsi="Times New Roman" w:cs="ＭＳ 明朝"/>
          <w:color w:val="000000" w:themeColor="text1"/>
          <w:kern w:val="0"/>
          <w:szCs w:val="21"/>
        </w:rPr>
      </w:pPr>
      <w:r w:rsidRPr="001069B0">
        <w:rPr>
          <w:rFonts w:ascii="ＭＳ 明朝" w:hAnsi="ＭＳ 明朝" w:cs="ＭＳ 明朝"/>
          <w:color w:val="000000" w:themeColor="text1"/>
          <w:kern w:val="0"/>
          <w:szCs w:val="21"/>
        </w:rPr>
        <w:t xml:space="preserve">  </w:t>
      </w:r>
      <w:r w:rsidRPr="001069B0">
        <w:rPr>
          <w:rFonts w:ascii="ＭＳ 明朝" w:hAnsi="Times New Roman" w:cs="ＭＳ 明朝" w:hint="eastAsia"/>
          <w:color w:val="000000" w:themeColor="text1"/>
          <w:kern w:val="0"/>
          <w:szCs w:val="21"/>
        </w:rPr>
        <w:t>（１）主たる事業費</w:t>
      </w:r>
    </w:p>
    <w:p w14:paraId="07387F6B" w14:textId="77777777" w:rsidR="001473A6" w:rsidRPr="001069B0" w:rsidRDefault="001473A6" w:rsidP="001473A6">
      <w:pPr>
        <w:overflowPunct w:val="0"/>
        <w:textAlignment w:val="baseline"/>
        <w:rPr>
          <w:rFonts w:ascii="ＭＳ 明朝" w:hAnsi="Times New Roman" w:cs="ＭＳ 明朝"/>
          <w:color w:val="000000" w:themeColor="text1"/>
          <w:kern w:val="0"/>
          <w:szCs w:val="21"/>
        </w:rPr>
      </w:pPr>
      <w:r w:rsidRPr="001069B0">
        <w:rPr>
          <w:rFonts w:ascii="ＭＳ 明朝" w:hAnsi="Times New Roman" w:cs="ＭＳ 明朝" w:hint="eastAsia"/>
          <w:color w:val="000000" w:themeColor="text1"/>
          <w:kern w:val="0"/>
          <w:szCs w:val="21"/>
        </w:rPr>
        <w:t xml:space="preserve">　　 ア　文化観光拠点施設における文化資源の魅力増進に要する経費</w:t>
      </w:r>
    </w:p>
    <w:p w14:paraId="1D7CE053" w14:textId="77777777" w:rsidR="001473A6" w:rsidRPr="001069B0" w:rsidRDefault="001473A6" w:rsidP="001473A6">
      <w:pPr>
        <w:overflowPunct w:val="0"/>
        <w:textAlignment w:val="baseline"/>
        <w:rPr>
          <w:rFonts w:ascii="ＭＳ 明朝" w:hAnsi="Times New Roman" w:cs="ＭＳ 明朝"/>
          <w:color w:val="000000" w:themeColor="text1"/>
          <w:kern w:val="0"/>
          <w:szCs w:val="21"/>
        </w:rPr>
      </w:pPr>
      <w:r w:rsidRPr="001069B0">
        <w:rPr>
          <w:rFonts w:ascii="ＭＳ 明朝" w:hAnsi="Times New Roman" w:cs="ＭＳ 明朝" w:hint="eastAsia"/>
          <w:color w:val="000000" w:themeColor="text1"/>
          <w:kern w:val="0"/>
          <w:szCs w:val="21"/>
        </w:rPr>
        <w:t xml:space="preserve">　　 イ　文化観光拠点施設における文化資源の理解増進に要する経費</w:t>
      </w:r>
    </w:p>
    <w:p w14:paraId="5AB68952" w14:textId="77777777" w:rsidR="001473A6" w:rsidRPr="001069B0" w:rsidRDefault="001473A6" w:rsidP="001473A6">
      <w:pPr>
        <w:overflowPunct w:val="0"/>
        <w:textAlignment w:val="baseline"/>
        <w:rPr>
          <w:rFonts w:ascii="ＭＳ 明朝" w:hAnsi="Times New Roman" w:cs="ＭＳ 明朝"/>
          <w:color w:val="000000" w:themeColor="text1"/>
          <w:kern w:val="0"/>
          <w:szCs w:val="21"/>
        </w:rPr>
      </w:pPr>
      <w:r w:rsidRPr="001069B0">
        <w:rPr>
          <w:rFonts w:ascii="ＭＳ 明朝" w:hAnsi="Times New Roman" w:cs="ＭＳ 明朝" w:hint="eastAsia"/>
          <w:color w:val="000000" w:themeColor="text1"/>
          <w:kern w:val="0"/>
          <w:szCs w:val="21"/>
        </w:rPr>
        <w:t xml:space="preserve">　　 ウ　文化観光拠点施設の来訪者の利便性向上に要する経費</w:t>
      </w:r>
    </w:p>
    <w:p w14:paraId="27BEFF55" w14:textId="77777777" w:rsidR="001473A6" w:rsidRPr="001069B0" w:rsidRDefault="001473A6" w:rsidP="001473A6">
      <w:pPr>
        <w:overflowPunct w:val="0"/>
        <w:textAlignment w:val="baseline"/>
        <w:rPr>
          <w:rFonts w:ascii="ＭＳ 明朝" w:hAnsi="Times New Roman" w:cs="ＭＳ 明朝"/>
          <w:color w:val="000000" w:themeColor="text1"/>
          <w:kern w:val="0"/>
          <w:szCs w:val="21"/>
        </w:rPr>
      </w:pPr>
      <w:r w:rsidRPr="001069B0">
        <w:rPr>
          <w:rFonts w:ascii="ＭＳ 明朝" w:hAnsi="Times New Roman" w:cs="ＭＳ 明朝" w:hint="eastAsia"/>
          <w:color w:val="000000" w:themeColor="text1"/>
          <w:kern w:val="0"/>
          <w:szCs w:val="21"/>
        </w:rPr>
        <w:t xml:space="preserve">　　 エ　文化観光拠点施設の来訪者の供応の企画・計画立案及び実施に要する経費</w:t>
      </w:r>
    </w:p>
    <w:p w14:paraId="655632F9" w14:textId="77777777" w:rsidR="001473A6" w:rsidRPr="001069B0" w:rsidRDefault="001473A6" w:rsidP="001473A6">
      <w:pPr>
        <w:overflowPunct w:val="0"/>
        <w:textAlignment w:val="baseline"/>
        <w:rPr>
          <w:rFonts w:ascii="ＭＳ 明朝" w:hAnsi="Times New Roman" w:cs="ＭＳ 明朝"/>
          <w:color w:val="000000" w:themeColor="text1"/>
          <w:kern w:val="0"/>
          <w:szCs w:val="21"/>
        </w:rPr>
      </w:pPr>
      <w:r w:rsidRPr="001069B0">
        <w:rPr>
          <w:rFonts w:ascii="ＭＳ 明朝" w:hAnsi="Times New Roman" w:cs="ＭＳ 明朝" w:hint="eastAsia"/>
          <w:color w:val="000000" w:themeColor="text1"/>
          <w:kern w:val="0"/>
          <w:szCs w:val="21"/>
        </w:rPr>
        <w:t xml:space="preserve">　　 オ　拠点計画又は地域計画の広報等に要する経費</w:t>
      </w:r>
    </w:p>
    <w:p w14:paraId="36EE6528" w14:textId="77777777" w:rsidR="001473A6" w:rsidRPr="001069B0" w:rsidRDefault="001473A6" w:rsidP="001473A6">
      <w:pPr>
        <w:overflowPunct w:val="0"/>
        <w:textAlignment w:val="baseline"/>
        <w:rPr>
          <w:rFonts w:ascii="ＭＳ 明朝" w:hAnsi="Times New Roman" w:cs="ＭＳ 明朝"/>
          <w:color w:val="000000" w:themeColor="text1"/>
          <w:kern w:val="0"/>
          <w:szCs w:val="21"/>
        </w:rPr>
      </w:pPr>
      <w:r w:rsidRPr="001069B0">
        <w:rPr>
          <w:rFonts w:ascii="ＭＳ 明朝" w:hAnsi="Times New Roman" w:cs="ＭＳ 明朝" w:hint="eastAsia"/>
          <w:color w:val="000000" w:themeColor="text1"/>
          <w:kern w:val="0"/>
          <w:szCs w:val="21"/>
        </w:rPr>
        <w:t xml:space="preserve">　　 カ　上記アからオの実施に必要な施設・設備の整備に要する経費</w:t>
      </w:r>
    </w:p>
    <w:p w14:paraId="72AB7C2E" w14:textId="77777777" w:rsidR="001473A6" w:rsidRPr="001069B0" w:rsidRDefault="001473A6" w:rsidP="001473A6">
      <w:pPr>
        <w:overflowPunct w:val="0"/>
        <w:textAlignment w:val="baseline"/>
        <w:rPr>
          <w:rFonts w:ascii="ＭＳ 明朝" w:hAnsi="Times New Roman"/>
          <w:color w:val="000000" w:themeColor="text1"/>
          <w:spacing w:val="2"/>
          <w:kern w:val="0"/>
          <w:szCs w:val="21"/>
        </w:rPr>
      </w:pPr>
      <w:r w:rsidRPr="001069B0">
        <w:rPr>
          <w:rFonts w:ascii="ＭＳ 明朝" w:hAnsi="ＭＳ 明朝" w:cs="ＭＳ 明朝"/>
          <w:color w:val="000000" w:themeColor="text1"/>
          <w:kern w:val="0"/>
          <w:szCs w:val="21"/>
        </w:rPr>
        <w:t xml:space="preserve">  </w:t>
      </w:r>
      <w:r w:rsidRPr="001069B0">
        <w:rPr>
          <w:rFonts w:ascii="ＭＳ 明朝" w:hAnsi="Times New Roman" w:cs="ＭＳ 明朝" w:hint="eastAsia"/>
          <w:color w:val="000000" w:themeColor="text1"/>
          <w:kern w:val="0"/>
          <w:szCs w:val="21"/>
        </w:rPr>
        <w:t>（２）その他の経費</w:t>
      </w:r>
    </w:p>
    <w:p w14:paraId="37C7E9F2" w14:textId="77777777" w:rsidR="001473A6" w:rsidRPr="001069B0" w:rsidRDefault="001473A6" w:rsidP="001473A6">
      <w:pPr>
        <w:overflowPunct w:val="0"/>
        <w:ind w:firstLineChars="100" w:firstLine="211"/>
        <w:textAlignment w:val="baseline"/>
        <w:rPr>
          <w:rFonts w:ascii="ＭＳ 明朝" w:hAnsi="Times New Roman" w:cs="ＭＳ 明朝"/>
          <w:color w:val="000000" w:themeColor="text1"/>
          <w:kern w:val="0"/>
          <w:szCs w:val="21"/>
        </w:rPr>
      </w:pPr>
      <w:r w:rsidRPr="001069B0">
        <w:rPr>
          <w:rFonts w:ascii="ＭＳ 明朝" w:hAnsi="Times New Roman" w:cs="ＭＳ 明朝" w:hint="eastAsia"/>
          <w:color w:val="000000" w:themeColor="text1"/>
          <w:kern w:val="0"/>
          <w:szCs w:val="21"/>
        </w:rPr>
        <w:t xml:space="preserve">　　</w:t>
      </w:r>
      <w:r w:rsidRPr="001069B0">
        <w:rPr>
          <w:rFonts w:ascii="ＭＳ 明朝" w:hAnsi="ＭＳ 明朝" w:cs="ＭＳ 明朝"/>
          <w:color w:val="000000" w:themeColor="text1"/>
          <w:kern w:val="0"/>
          <w:szCs w:val="21"/>
        </w:rPr>
        <w:t xml:space="preserve"> </w:t>
      </w:r>
      <w:r w:rsidRPr="001069B0">
        <w:rPr>
          <w:rFonts w:ascii="ＭＳ 明朝" w:hAnsi="ＭＳ 明朝" w:cs="ＭＳ 明朝" w:hint="eastAsia"/>
          <w:color w:val="000000" w:themeColor="text1"/>
          <w:kern w:val="0"/>
          <w:szCs w:val="21"/>
        </w:rPr>
        <w:t xml:space="preserve">　</w:t>
      </w:r>
      <w:r w:rsidRPr="001069B0">
        <w:rPr>
          <w:rFonts w:ascii="ＭＳ 明朝" w:hAnsi="Times New Roman" w:cs="ＭＳ 明朝" w:hint="eastAsia"/>
          <w:color w:val="000000" w:themeColor="text1"/>
          <w:kern w:val="0"/>
          <w:szCs w:val="21"/>
        </w:rPr>
        <w:t>事務経費</w:t>
      </w:r>
    </w:p>
    <w:p w14:paraId="0B66BEDC" w14:textId="77777777" w:rsidR="001473A6" w:rsidRPr="001069B0" w:rsidRDefault="001473A6" w:rsidP="001473A6">
      <w:pPr>
        <w:overflowPunct w:val="0"/>
        <w:ind w:leftChars="100" w:left="211"/>
        <w:textAlignment w:val="baseline"/>
        <w:rPr>
          <w:rFonts w:ascii="ＭＳ 明朝" w:hAnsi="Times New Roman"/>
          <w:color w:val="000000" w:themeColor="text1"/>
          <w:spacing w:val="2"/>
          <w:kern w:val="0"/>
          <w:szCs w:val="21"/>
        </w:rPr>
      </w:pPr>
      <w:r w:rsidRPr="001069B0">
        <w:rPr>
          <w:rFonts w:ascii="ＭＳ 明朝" w:hAnsi="Times New Roman" w:cs="ＭＳ 明朝" w:hint="eastAsia"/>
          <w:color w:val="000000" w:themeColor="text1"/>
          <w:kern w:val="0"/>
          <w:szCs w:val="21"/>
        </w:rPr>
        <w:t xml:space="preserve">　なお，補助対象事業に該当する場合であっても</w:t>
      </w:r>
      <w:r w:rsidRPr="001069B0">
        <w:rPr>
          <w:rFonts w:ascii="ＭＳ 明朝" w:hAnsi="Times New Roman" w:hint="eastAsia"/>
          <w:color w:val="000000" w:themeColor="text1"/>
          <w:spacing w:val="2"/>
          <w:kern w:val="0"/>
          <w:szCs w:val="21"/>
        </w:rPr>
        <w:t>，補助事業者</w:t>
      </w:r>
      <w:r w:rsidRPr="001069B0">
        <w:rPr>
          <w:rFonts w:ascii="ＭＳ 明朝" w:hAnsi="Times New Roman" w:cs="ＭＳ 明朝" w:hint="eastAsia"/>
          <w:color w:val="000000" w:themeColor="text1"/>
          <w:kern w:val="0"/>
          <w:szCs w:val="21"/>
        </w:rPr>
        <w:t>の構成員（団体）に対する委託費等及び建造物の建設費等，文化観光拠点形成の上で合理的な必要性が認められない経費又は事業の目的から適当でない経費については</w:t>
      </w:r>
      <w:r w:rsidRPr="001069B0">
        <w:rPr>
          <w:rFonts w:ascii="ＭＳ 明朝" w:hAnsi="Times New Roman" w:hint="eastAsia"/>
          <w:color w:val="000000" w:themeColor="text1"/>
          <w:spacing w:val="2"/>
          <w:kern w:val="0"/>
          <w:szCs w:val="21"/>
        </w:rPr>
        <w:t>，</w:t>
      </w:r>
      <w:r w:rsidRPr="001069B0">
        <w:rPr>
          <w:rFonts w:ascii="ＭＳ 明朝" w:hAnsi="Times New Roman" w:cs="ＭＳ 明朝" w:hint="eastAsia"/>
          <w:color w:val="000000" w:themeColor="text1"/>
          <w:kern w:val="0"/>
          <w:szCs w:val="21"/>
        </w:rPr>
        <w:t>補助対象経費としないものとする。</w:t>
      </w:r>
    </w:p>
    <w:p w14:paraId="7FB4BE82" w14:textId="77777777" w:rsidR="001473A6" w:rsidRPr="001069B0" w:rsidRDefault="001473A6" w:rsidP="001473A6">
      <w:pPr>
        <w:overflowPunct w:val="0"/>
        <w:textAlignment w:val="baseline"/>
        <w:rPr>
          <w:rFonts w:ascii="ＭＳ 明朝" w:hAnsi="Times New Roman"/>
          <w:color w:val="000000" w:themeColor="text1"/>
          <w:spacing w:val="2"/>
          <w:kern w:val="0"/>
          <w:szCs w:val="21"/>
        </w:rPr>
      </w:pPr>
    </w:p>
    <w:p w14:paraId="53FD7118" w14:textId="77777777" w:rsidR="001473A6" w:rsidRPr="001069B0" w:rsidRDefault="001473A6" w:rsidP="001473A6">
      <w:pPr>
        <w:overflowPunct w:val="0"/>
        <w:textAlignment w:val="baseline"/>
        <w:rPr>
          <w:rFonts w:ascii="ＭＳ 明朝" w:hAnsi="Times New Roman"/>
          <w:color w:val="000000" w:themeColor="text1"/>
          <w:spacing w:val="2"/>
          <w:kern w:val="0"/>
          <w:szCs w:val="21"/>
        </w:rPr>
      </w:pPr>
      <w:r w:rsidRPr="001069B0">
        <w:rPr>
          <w:rFonts w:ascii="ＭＳ 明朝" w:hAnsi="Times New Roman" w:cs="ＭＳ 明朝" w:hint="eastAsia"/>
          <w:color w:val="000000" w:themeColor="text1"/>
          <w:kern w:val="0"/>
          <w:szCs w:val="21"/>
        </w:rPr>
        <w:t>５．収入</w:t>
      </w:r>
    </w:p>
    <w:p w14:paraId="3CE886E7" w14:textId="77777777" w:rsidR="001473A6" w:rsidRPr="001069B0" w:rsidRDefault="001473A6" w:rsidP="001473A6">
      <w:pPr>
        <w:overflowPunct w:val="0"/>
        <w:ind w:left="211" w:hangingChars="100" w:hanging="211"/>
        <w:textAlignment w:val="baseline"/>
        <w:rPr>
          <w:rFonts w:ascii="ＭＳ 明朝" w:hAnsi="Times New Roman"/>
          <w:color w:val="000000" w:themeColor="text1"/>
          <w:spacing w:val="2"/>
          <w:kern w:val="0"/>
          <w:szCs w:val="21"/>
        </w:rPr>
      </w:pPr>
      <w:r w:rsidRPr="001069B0">
        <w:rPr>
          <w:rFonts w:ascii="ＭＳ 明朝" w:hAnsi="Times New Roman" w:cs="ＭＳ 明朝" w:hint="eastAsia"/>
          <w:color w:val="000000" w:themeColor="text1"/>
          <w:kern w:val="0"/>
          <w:szCs w:val="21"/>
        </w:rPr>
        <w:t xml:space="preserve">　　補助事業の遂行により収入（補助金を前払い，又は概算払いした場合の預金利子並びに仮設物及び不用財等の売払代等を含む。）を生じた場合は，その分を当該年度の本事業に充当するものとする。</w:t>
      </w:r>
    </w:p>
    <w:p w14:paraId="3F8C15F3" w14:textId="77777777" w:rsidR="001473A6" w:rsidRDefault="001473A6" w:rsidP="001473A6">
      <w:pPr>
        <w:widowControl/>
        <w:jc w:val="left"/>
        <w:rPr>
          <w:rFonts w:ascii="ＭＳ 明朝" w:hAnsi="Times New Roman"/>
          <w:color w:val="000000" w:themeColor="text1"/>
          <w:spacing w:val="2"/>
          <w:kern w:val="0"/>
          <w:szCs w:val="21"/>
        </w:rPr>
      </w:pPr>
    </w:p>
    <w:p w14:paraId="7C32D06F" w14:textId="77777777" w:rsidR="001473A6" w:rsidRPr="001069B0" w:rsidRDefault="001473A6" w:rsidP="001473A6">
      <w:pPr>
        <w:widowControl/>
        <w:jc w:val="left"/>
        <w:rPr>
          <w:rFonts w:ascii="ＭＳ 明朝" w:hAnsi="Times New Roman"/>
          <w:color w:val="000000" w:themeColor="text1"/>
          <w:spacing w:val="2"/>
          <w:kern w:val="0"/>
          <w:szCs w:val="21"/>
        </w:rPr>
      </w:pPr>
      <w:r w:rsidRPr="001069B0">
        <w:rPr>
          <w:rFonts w:ascii="ＭＳ 明朝" w:hAnsi="Times New Roman" w:cs="ＭＳ 明朝" w:hint="eastAsia"/>
          <w:color w:val="000000" w:themeColor="text1"/>
          <w:kern w:val="0"/>
          <w:szCs w:val="21"/>
        </w:rPr>
        <w:t>６．補助金の額</w:t>
      </w:r>
    </w:p>
    <w:p w14:paraId="44732544" w14:textId="77777777" w:rsidR="001473A6" w:rsidRPr="001069B0" w:rsidRDefault="001473A6" w:rsidP="001473A6">
      <w:pPr>
        <w:ind w:left="211" w:hangingChars="100" w:hanging="211"/>
        <w:rPr>
          <w:color w:val="000000" w:themeColor="text1"/>
        </w:rPr>
      </w:pPr>
      <w:r w:rsidRPr="001069B0">
        <w:rPr>
          <w:rFonts w:ascii="ＭＳ 明朝" w:hAnsi="Times New Roman" w:cs="ＭＳ 明朝" w:hint="eastAsia"/>
          <w:color w:val="000000" w:themeColor="text1"/>
          <w:kern w:val="0"/>
          <w:szCs w:val="21"/>
        </w:rPr>
        <w:t xml:space="preserve">　　補助金の額は，</w:t>
      </w:r>
      <w:r w:rsidRPr="001069B0">
        <w:rPr>
          <w:rFonts w:hint="eastAsia"/>
          <w:color w:val="000000" w:themeColor="text1"/>
        </w:rPr>
        <w:t>補助対象経費の２／３を限度とする。</w:t>
      </w:r>
    </w:p>
    <w:p w14:paraId="10696DC2" w14:textId="77777777" w:rsidR="001473A6" w:rsidRPr="001069B0" w:rsidRDefault="001473A6" w:rsidP="001473A6">
      <w:pPr>
        <w:ind w:leftChars="100" w:left="211" w:firstLineChars="100" w:firstLine="211"/>
        <w:rPr>
          <w:color w:val="000000" w:themeColor="text1"/>
        </w:rPr>
      </w:pPr>
      <w:r w:rsidRPr="001069B0">
        <w:rPr>
          <w:rFonts w:ascii="ＭＳ 明朝" w:hAnsi="Times New Roman" w:hint="eastAsia"/>
          <w:color w:val="000000"/>
          <w:kern w:val="0"/>
          <w:szCs w:val="21"/>
        </w:rPr>
        <w:t>ただし，当該補助事業における３年目の中間評価を踏まえ，予算の範囲内において，それ以降の補助額の単価及び上限を定めるものとする。</w:t>
      </w:r>
    </w:p>
    <w:p w14:paraId="37A46CF7" w14:textId="77777777" w:rsidR="001473A6" w:rsidRPr="001069B0" w:rsidRDefault="001473A6" w:rsidP="001473A6">
      <w:pPr>
        <w:widowControl/>
        <w:jc w:val="left"/>
        <w:rPr>
          <w:rFonts w:ascii="ＭＳ Ｐ明朝" w:eastAsia="ＭＳ Ｐ明朝" w:hAnsi="ＭＳ Ｐ明朝"/>
          <w:color w:val="000000" w:themeColor="text1"/>
          <w:sz w:val="18"/>
          <w:szCs w:val="18"/>
        </w:rPr>
      </w:pPr>
      <w:r w:rsidRPr="001069B0">
        <w:rPr>
          <w:rFonts w:ascii="ＭＳ 明朝" w:hAnsi="Times New Roman" w:cs="ＭＳ 明朝" w:hint="eastAsia"/>
          <w:color w:val="000000"/>
          <w:kern w:val="0"/>
          <w:szCs w:val="21"/>
        </w:rPr>
        <w:t xml:space="preserve">　　　</w:t>
      </w:r>
      <w:r w:rsidRPr="001069B0">
        <w:rPr>
          <w:rFonts w:ascii="ＭＳ 明朝" w:hAnsi="Times New Roman" w:cs="ＭＳ 明朝"/>
          <w:color w:val="000000"/>
          <w:kern w:val="0"/>
          <w:szCs w:val="21"/>
        </w:rPr>
        <w:br w:type="page"/>
      </w:r>
      <w:r w:rsidRPr="001069B0">
        <w:rPr>
          <w:rFonts w:ascii="ＭＳ Ｐ明朝" w:eastAsia="ＭＳ Ｐ明朝" w:hAnsi="ＭＳ Ｐ明朝" w:hint="eastAsia"/>
          <w:color w:val="000000" w:themeColor="text1"/>
          <w:sz w:val="18"/>
          <w:szCs w:val="18"/>
        </w:rPr>
        <w:lastRenderedPageBreak/>
        <w:t xml:space="preserve">　　（別紙）</w:t>
      </w:r>
    </w:p>
    <w:tbl>
      <w:tblPr>
        <w:tblStyle w:val="11"/>
        <w:tblW w:w="9668" w:type="dxa"/>
        <w:tblInd w:w="-34" w:type="dxa"/>
        <w:tblLook w:val="04A0" w:firstRow="1" w:lastRow="0" w:firstColumn="1" w:lastColumn="0" w:noHBand="0" w:noVBand="1"/>
      </w:tblPr>
      <w:tblGrid>
        <w:gridCol w:w="439"/>
        <w:gridCol w:w="2466"/>
        <w:gridCol w:w="900"/>
        <w:gridCol w:w="1161"/>
        <w:gridCol w:w="1451"/>
        <w:gridCol w:w="3251"/>
      </w:tblGrid>
      <w:tr w:rsidR="001473A6" w:rsidRPr="001069B0" w14:paraId="54F8AAB3" w14:textId="77777777" w:rsidTr="001473A6">
        <w:trPr>
          <w:trHeight w:val="157"/>
        </w:trPr>
        <w:tc>
          <w:tcPr>
            <w:tcW w:w="2905" w:type="dxa"/>
            <w:gridSpan w:val="2"/>
          </w:tcPr>
          <w:p w14:paraId="39F51021" w14:textId="77777777" w:rsidR="001473A6" w:rsidRPr="001069B0" w:rsidRDefault="001473A6" w:rsidP="001473A6">
            <w:pPr>
              <w:spacing w:line="220" w:lineRule="exact"/>
              <w:jc w:val="center"/>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対象経費の区分</w:t>
            </w:r>
          </w:p>
        </w:tc>
        <w:tc>
          <w:tcPr>
            <w:tcW w:w="900" w:type="dxa"/>
          </w:tcPr>
          <w:p w14:paraId="09789802" w14:textId="77777777" w:rsidR="001473A6" w:rsidRPr="001069B0" w:rsidRDefault="001473A6" w:rsidP="001473A6">
            <w:pPr>
              <w:spacing w:line="220" w:lineRule="exact"/>
              <w:jc w:val="center"/>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項</w:t>
            </w:r>
          </w:p>
        </w:tc>
        <w:tc>
          <w:tcPr>
            <w:tcW w:w="1161" w:type="dxa"/>
          </w:tcPr>
          <w:p w14:paraId="726C4C48" w14:textId="77777777" w:rsidR="001473A6" w:rsidRPr="001069B0" w:rsidRDefault="001473A6" w:rsidP="001473A6">
            <w:pPr>
              <w:spacing w:line="220" w:lineRule="exact"/>
              <w:jc w:val="center"/>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目</w:t>
            </w:r>
          </w:p>
        </w:tc>
        <w:tc>
          <w:tcPr>
            <w:tcW w:w="1451" w:type="dxa"/>
          </w:tcPr>
          <w:p w14:paraId="3FB751E7" w14:textId="77777777" w:rsidR="001473A6" w:rsidRPr="001069B0" w:rsidRDefault="001473A6" w:rsidP="001473A6">
            <w:pPr>
              <w:spacing w:line="220" w:lineRule="exact"/>
              <w:jc w:val="center"/>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目の細分</w:t>
            </w:r>
          </w:p>
        </w:tc>
        <w:tc>
          <w:tcPr>
            <w:tcW w:w="3251" w:type="dxa"/>
          </w:tcPr>
          <w:p w14:paraId="76CDEC8C" w14:textId="77777777" w:rsidR="001473A6" w:rsidRPr="001069B0" w:rsidRDefault="001473A6" w:rsidP="001473A6">
            <w:pPr>
              <w:spacing w:line="220" w:lineRule="exact"/>
              <w:jc w:val="center"/>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説明</w:t>
            </w:r>
          </w:p>
        </w:tc>
      </w:tr>
      <w:tr w:rsidR="001473A6" w:rsidRPr="001069B0" w14:paraId="5C1B999C" w14:textId="77777777" w:rsidTr="001473A6">
        <w:trPr>
          <w:trHeight w:val="7135"/>
        </w:trPr>
        <w:tc>
          <w:tcPr>
            <w:tcW w:w="439" w:type="dxa"/>
          </w:tcPr>
          <w:p w14:paraId="62B967F9"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7DD69837"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2C9A713D"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3BF7035B"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0E489DDE"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12DCFF07"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43307DEB"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365B7A10"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6E667B8C"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6C9E8B7D"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195A2E54"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33AFFFFE"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01FC84F3"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4F85114E"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3EF5AB90"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71C39611"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7760F372"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5D68648F"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08E69D71"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1232A336"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主たる事業費</w:t>
            </w:r>
          </w:p>
        </w:tc>
        <w:tc>
          <w:tcPr>
            <w:tcW w:w="2466" w:type="dxa"/>
          </w:tcPr>
          <w:p w14:paraId="3BAC1A12"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5470FB01"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ア</w:t>
            </w:r>
            <w:r w:rsidRPr="001069B0">
              <w:rPr>
                <w:rFonts w:ascii="ＭＳ Ｐ明朝" w:eastAsia="ＭＳ Ｐ明朝" w:hAnsi="ＭＳ Ｐ明朝" w:hint="eastAsia"/>
                <w:sz w:val="16"/>
                <w:szCs w:val="16"/>
              </w:rPr>
              <w:t xml:space="preserve"> 文化資源の魅力増進</w:t>
            </w:r>
          </w:p>
          <w:p w14:paraId="0D5A46BC"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color w:val="000000" w:themeColor="text1"/>
                <w:sz w:val="17"/>
                <w:szCs w:val="17"/>
              </w:rPr>
              <w:tab/>
            </w:r>
          </w:p>
          <w:p w14:paraId="5B5846F4" w14:textId="77777777" w:rsidR="001473A6" w:rsidRPr="001069B0" w:rsidRDefault="001473A6" w:rsidP="001473A6">
            <w:pPr>
              <w:spacing w:line="200" w:lineRule="exact"/>
              <w:ind w:left="142" w:hangingChars="83" w:hanging="142"/>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イ 文化資源の理解増進</w:t>
            </w:r>
          </w:p>
          <w:p w14:paraId="64A6E25E"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71472748" w14:textId="77777777" w:rsidR="001473A6" w:rsidRPr="001069B0" w:rsidRDefault="001473A6" w:rsidP="001473A6">
            <w:pPr>
              <w:spacing w:line="200" w:lineRule="exact"/>
              <w:ind w:left="171" w:hangingChars="100" w:hanging="171"/>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ウ 来訪者の利便性向上</w:t>
            </w:r>
          </w:p>
          <w:p w14:paraId="51BAEE04"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color w:val="000000" w:themeColor="text1"/>
                <w:sz w:val="17"/>
                <w:szCs w:val="17"/>
              </w:rPr>
              <w:tab/>
            </w:r>
          </w:p>
          <w:p w14:paraId="0B49E8D9"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エ 来訪者の供応の企画・計画</w:t>
            </w:r>
          </w:p>
          <w:p w14:paraId="2D7674B2"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color w:val="000000" w:themeColor="text1"/>
                <w:sz w:val="17"/>
                <w:szCs w:val="17"/>
              </w:rPr>
              <w:tab/>
            </w:r>
          </w:p>
          <w:p w14:paraId="34679C6B"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オ 文化観光の広報</w:t>
            </w:r>
          </w:p>
          <w:p w14:paraId="05E880DA"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43A3E5B7"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01B07201"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69123FA4"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7C206805"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024378D0"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717E73BD"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1B2B1200"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5E5E499D"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623AEE0A"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09CAE5F4"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47E47FD5"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2408DF14"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0362CDCC"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007DC230"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738F4BF4"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5B61C966"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517839E0"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0C512ED4"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217E3670"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01FB1BBE"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1963EC37"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2969C98F"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5A6639AE"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1EBFB409"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3B6A7F5B"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7FA4A7D6"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6AC7BE84"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0BE4BEE0"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617B40A9"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506C7074"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6B2302E8"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39336648"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03E7B67F"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6B50CD8C"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15EA6288"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5BD2B9D2"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3E2F92E4"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42231A5B"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57B6F39E"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20ACD715"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21C3FC93"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76BD52DD"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5820E2B8"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00A67F32"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0E6A462F"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1E132237"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p w14:paraId="5F144C3E"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カ　施設・設備の整備</w:t>
            </w:r>
          </w:p>
          <w:p w14:paraId="28BDC7D2" w14:textId="77777777" w:rsidR="001473A6" w:rsidRPr="001069B0" w:rsidRDefault="001473A6" w:rsidP="001473A6">
            <w:pPr>
              <w:spacing w:line="200" w:lineRule="exact"/>
              <w:ind w:left="179" w:hangingChars="105" w:hanging="179"/>
              <w:rPr>
                <w:rFonts w:ascii="ＭＳ Ｐ明朝" w:eastAsia="ＭＳ Ｐ明朝" w:hAnsi="ＭＳ Ｐ明朝"/>
                <w:color w:val="000000" w:themeColor="text1"/>
                <w:sz w:val="17"/>
                <w:szCs w:val="17"/>
              </w:rPr>
            </w:pPr>
          </w:p>
        </w:tc>
        <w:tc>
          <w:tcPr>
            <w:tcW w:w="900" w:type="dxa"/>
          </w:tcPr>
          <w:p w14:paraId="13A784A1"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1C97D6F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事業費</w:t>
            </w:r>
          </w:p>
          <w:p w14:paraId="081E068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2EDA2F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190C3F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9BB3227"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D7FD4F6"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2C19D68E"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7648E2B8"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652EA49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96CA5C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6821496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600969B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6428F93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2ED1F6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2DDB62C7"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4693F63"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64B1A3A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DE07D6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837F803"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6328740"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2B7B54F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577D38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0FB0B0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9E2163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17AB7D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BEC4D2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35805DF"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2E5E5E6"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8B170A3"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A3AED0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1A37717"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71C6F8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28EF03B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46DE7AE"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75DEF8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29B9F3E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DCF3FD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2D1AB5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0A63ECE"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4C452C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6AA7A1EF"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BFC3646"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5BAFD36"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190DC0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2D55E976"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3EA237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85E87A5"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D86A227"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1078A8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9597CFC"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91CAEC9"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2C6A0354"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7A0E6ABB"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16217123"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1BFE0018"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7A564AE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B850E08"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利便性向上設備工事費</w:t>
            </w:r>
          </w:p>
          <w:p w14:paraId="1A78421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28B5501"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展示等設備工事費</w:t>
            </w:r>
          </w:p>
        </w:tc>
        <w:tc>
          <w:tcPr>
            <w:tcW w:w="1161" w:type="dxa"/>
          </w:tcPr>
          <w:p w14:paraId="0648BE24"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2FB31617"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賃金</w:t>
            </w:r>
          </w:p>
          <w:p w14:paraId="04632DE0"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6BE3A2B8"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16E65D77"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1E9C5202"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6E02DDE8"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7F07FC8C"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70707D05"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267913E4"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0DFCDB09"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386BAD81"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15EC0169"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19FEE0EE"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6207BE62"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共済費</w:t>
            </w:r>
          </w:p>
          <w:p w14:paraId="5E1FB115"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00D959A9"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2D515281"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23D6FBDA"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0988A923"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5ACD51C2"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報償費</w:t>
            </w:r>
          </w:p>
          <w:p w14:paraId="11C65DDA"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020B323D"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029310ED"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5EFD0181"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2B2FA58D"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5DEECF70"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旅費</w:t>
            </w:r>
          </w:p>
          <w:p w14:paraId="2D98E4E3"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5D91B334"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3994AA75"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175C18CF"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4330698F"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使用料及び借料</w:t>
            </w:r>
          </w:p>
          <w:p w14:paraId="334E5ACE"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5FFE7217"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3F6BD3B7"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26A5FAE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役務費</w:t>
            </w:r>
          </w:p>
          <w:p w14:paraId="48967D0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0484A77"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05DA2E8"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233F526F"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F4A2FFC"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6C1FBF98"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9061D63"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AA2197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委託費</w:t>
            </w:r>
          </w:p>
          <w:p w14:paraId="57B87E9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BDC5651"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2EE852DE"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21BFE8A4"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5A4C94D2"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46F633C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請負費</w:t>
            </w:r>
          </w:p>
          <w:p w14:paraId="6E2E0E7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7ED167C"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需用費</w:t>
            </w:r>
          </w:p>
          <w:p w14:paraId="5D84829D"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3F93ACB5"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1F557645"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2CA6F8BA"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1CA0D23C" w14:textId="77777777" w:rsidR="001473A6" w:rsidRPr="001069B0" w:rsidRDefault="001473A6" w:rsidP="001473A6">
            <w:pPr>
              <w:spacing w:line="200" w:lineRule="exact"/>
              <w:rPr>
                <w:rFonts w:asciiTheme="minorEastAsia" w:eastAsiaTheme="minorEastAsia" w:hAnsiTheme="minorEastAsia"/>
                <w:color w:val="000000" w:themeColor="text1"/>
                <w:sz w:val="17"/>
                <w:szCs w:val="17"/>
                <w:lang w:eastAsia="zh-TW"/>
              </w:rPr>
            </w:pPr>
            <w:r w:rsidRPr="001069B0">
              <w:rPr>
                <w:rFonts w:asciiTheme="minorEastAsia" w:eastAsiaTheme="minorEastAsia" w:hAnsiTheme="minorEastAsia" w:hint="eastAsia"/>
                <w:color w:val="000000" w:themeColor="text1"/>
                <w:sz w:val="17"/>
                <w:szCs w:val="17"/>
                <w:lang w:eastAsia="zh-TW"/>
              </w:rPr>
              <w:t>工事請負費</w:t>
            </w:r>
          </w:p>
          <w:p w14:paraId="60AE1964" w14:textId="77777777" w:rsidR="001473A6" w:rsidRPr="001069B0" w:rsidRDefault="001473A6" w:rsidP="001473A6">
            <w:pPr>
              <w:spacing w:line="200" w:lineRule="exact"/>
              <w:rPr>
                <w:rFonts w:asciiTheme="minorEastAsia" w:eastAsiaTheme="minorEastAsia" w:hAnsiTheme="minorEastAsia"/>
                <w:color w:val="000000" w:themeColor="text1"/>
                <w:sz w:val="17"/>
                <w:szCs w:val="17"/>
                <w:lang w:eastAsia="zh-TW"/>
              </w:rPr>
            </w:pPr>
          </w:p>
          <w:p w14:paraId="12110A1E" w14:textId="77777777" w:rsidR="001473A6" w:rsidRPr="001069B0" w:rsidRDefault="001473A6" w:rsidP="001473A6">
            <w:pPr>
              <w:spacing w:line="200" w:lineRule="exact"/>
              <w:rPr>
                <w:rFonts w:asciiTheme="minorEastAsia" w:eastAsiaTheme="minorEastAsia" w:hAnsiTheme="minorEastAsia"/>
                <w:color w:val="000000" w:themeColor="text1"/>
                <w:sz w:val="17"/>
                <w:szCs w:val="17"/>
                <w:lang w:eastAsia="zh-TW"/>
              </w:rPr>
            </w:pPr>
          </w:p>
          <w:p w14:paraId="32BDCCE2" w14:textId="77777777" w:rsidR="001473A6" w:rsidRPr="001069B0" w:rsidRDefault="001473A6" w:rsidP="001473A6">
            <w:pPr>
              <w:spacing w:line="200" w:lineRule="exact"/>
              <w:rPr>
                <w:rFonts w:asciiTheme="minorEastAsia" w:eastAsiaTheme="minorEastAsia" w:hAnsiTheme="minorEastAsia"/>
                <w:color w:val="000000" w:themeColor="text1"/>
                <w:sz w:val="17"/>
                <w:szCs w:val="17"/>
                <w:lang w:eastAsia="zh-TW"/>
              </w:rPr>
            </w:pPr>
          </w:p>
          <w:p w14:paraId="3669C57B" w14:textId="77777777" w:rsidR="001473A6" w:rsidRPr="001069B0" w:rsidRDefault="001473A6" w:rsidP="001473A6">
            <w:pPr>
              <w:spacing w:line="200" w:lineRule="exact"/>
              <w:rPr>
                <w:rFonts w:asciiTheme="minorEastAsia" w:eastAsiaTheme="minorEastAsia" w:hAnsiTheme="minorEastAsia"/>
                <w:color w:val="000000" w:themeColor="text1"/>
                <w:sz w:val="17"/>
                <w:szCs w:val="17"/>
                <w:lang w:eastAsia="zh-TW"/>
              </w:rPr>
            </w:pPr>
          </w:p>
          <w:p w14:paraId="12C9CF30"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r w:rsidRPr="001069B0">
              <w:rPr>
                <w:rFonts w:asciiTheme="minorEastAsia" w:eastAsiaTheme="minorEastAsia" w:hAnsiTheme="minorEastAsia" w:hint="eastAsia"/>
                <w:color w:val="000000" w:themeColor="text1"/>
                <w:sz w:val="17"/>
                <w:szCs w:val="17"/>
                <w:lang w:eastAsia="zh-TW"/>
              </w:rPr>
              <w:t>工事請負費</w:t>
            </w:r>
          </w:p>
          <w:p w14:paraId="631E0D32"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r w:rsidRPr="001069B0">
              <w:rPr>
                <w:rFonts w:asciiTheme="minorEastAsia" w:eastAsiaTheme="minorEastAsia" w:hAnsiTheme="minorEastAsia" w:hint="eastAsia"/>
                <w:color w:val="000000" w:themeColor="text1"/>
                <w:sz w:val="17"/>
                <w:szCs w:val="17"/>
                <w:lang w:eastAsia="zh-TW"/>
              </w:rPr>
              <w:t>委託料</w:t>
            </w:r>
          </w:p>
          <w:p w14:paraId="12ED302D"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r w:rsidRPr="001069B0">
              <w:rPr>
                <w:rFonts w:asciiTheme="minorEastAsia" w:eastAsiaTheme="minorEastAsia" w:hAnsiTheme="minorEastAsia" w:hint="eastAsia"/>
                <w:color w:val="000000" w:themeColor="text1"/>
                <w:sz w:val="17"/>
                <w:szCs w:val="17"/>
              </w:rPr>
              <w:t>需用費</w:t>
            </w:r>
          </w:p>
          <w:p w14:paraId="305DEF3D"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r w:rsidRPr="001069B0">
              <w:rPr>
                <w:rFonts w:asciiTheme="minorEastAsia" w:eastAsiaTheme="minorEastAsia" w:hAnsiTheme="minorEastAsia" w:hint="eastAsia"/>
                <w:color w:val="000000" w:themeColor="text1"/>
                <w:sz w:val="17"/>
                <w:szCs w:val="17"/>
              </w:rPr>
              <w:t>備品購入費</w:t>
            </w:r>
          </w:p>
        </w:tc>
        <w:tc>
          <w:tcPr>
            <w:tcW w:w="1451" w:type="dxa"/>
          </w:tcPr>
          <w:p w14:paraId="1EAFB62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5ECACF8" w14:textId="77777777" w:rsidR="001473A6" w:rsidRPr="001069B0" w:rsidRDefault="001473A6" w:rsidP="001473A6">
            <w:pPr>
              <w:spacing w:line="200" w:lineRule="exact"/>
              <w:rPr>
                <w:rFonts w:asciiTheme="minorEastAsia" w:eastAsia="PMingLiU" w:hAnsiTheme="minorEastAsia"/>
                <w:color w:val="000000" w:themeColor="text1"/>
                <w:sz w:val="17"/>
                <w:szCs w:val="17"/>
                <w:lang w:eastAsia="zh-TW"/>
              </w:rPr>
            </w:pPr>
            <w:r w:rsidRPr="001069B0">
              <w:rPr>
                <w:rFonts w:asciiTheme="minorEastAsia" w:eastAsiaTheme="minorEastAsia" w:hAnsiTheme="minorEastAsia" w:hint="eastAsia"/>
                <w:color w:val="000000" w:themeColor="text1"/>
                <w:sz w:val="17"/>
                <w:szCs w:val="17"/>
                <w:lang w:eastAsia="zh-TW"/>
              </w:rPr>
              <w:t>有期雇用経費</w:t>
            </w:r>
          </w:p>
          <w:p w14:paraId="73B49103" w14:textId="77777777" w:rsidR="001473A6" w:rsidRPr="001069B0" w:rsidRDefault="001473A6" w:rsidP="001473A6">
            <w:pPr>
              <w:spacing w:line="200" w:lineRule="exact"/>
              <w:rPr>
                <w:rFonts w:asciiTheme="minorEastAsia" w:eastAsia="PMingLiU" w:hAnsiTheme="minorEastAsia"/>
                <w:color w:val="000000" w:themeColor="text1"/>
                <w:sz w:val="17"/>
                <w:szCs w:val="17"/>
                <w:lang w:eastAsia="zh-TW"/>
              </w:rPr>
            </w:pPr>
          </w:p>
          <w:p w14:paraId="712C2802" w14:textId="77777777" w:rsidR="001473A6" w:rsidRPr="001069B0" w:rsidRDefault="001473A6" w:rsidP="001473A6">
            <w:pPr>
              <w:spacing w:line="200" w:lineRule="exact"/>
              <w:rPr>
                <w:rFonts w:asciiTheme="minorEastAsia" w:eastAsia="PMingLiU" w:hAnsiTheme="minorEastAsia"/>
                <w:color w:val="000000" w:themeColor="text1"/>
                <w:sz w:val="17"/>
                <w:szCs w:val="17"/>
                <w:lang w:eastAsia="zh-TW"/>
              </w:rPr>
            </w:pPr>
          </w:p>
          <w:p w14:paraId="4607C1BF" w14:textId="77777777" w:rsidR="001473A6" w:rsidRPr="001069B0" w:rsidRDefault="001473A6" w:rsidP="001473A6">
            <w:pPr>
              <w:spacing w:line="200" w:lineRule="exact"/>
              <w:rPr>
                <w:rFonts w:asciiTheme="minorEastAsia" w:eastAsia="PMingLiU" w:hAnsiTheme="minorEastAsia"/>
                <w:color w:val="000000" w:themeColor="text1"/>
                <w:sz w:val="17"/>
                <w:szCs w:val="17"/>
                <w:lang w:eastAsia="zh-TW"/>
              </w:rPr>
            </w:pPr>
          </w:p>
          <w:p w14:paraId="32A0A151" w14:textId="77777777" w:rsidR="001473A6" w:rsidRPr="001069B0" w:rsidRDefault="001473A6" w:rsidP="001473A6">
            <w:pPr>
              <w:spacing w:line="200" w:lineRule="exact"/>
              <w:rPr>
                <w:rFonts w:asciiTheme="minorEastAsia" w:eastAsia="PMingLiU" w:hAnsiTheme="minorEastAsia"/>
                <w:color w:val="000000" w:themeColor="text1"/>
                <w:sz w:val="17"/>
                <w:szCs w:val="17"/>
                <w:lang w:eastAsia="zh-TW"/>
              </w:rPr>
            </w:pPr>
          </w:p>
          <w:p w14:paraId="57596D9A"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r w:rsidRPr="001069B0">
              <w:rPr>
                <w:rFonts w:asciiTheme="minorEastAsia" w:eastAsiaTheme="minorEastAsia" w:hAnsiTheme="minorEastAsia" w:hint="eastAsia"/>
                <w:color w:val="000000" w:themeColor="text1"/>
                <w:sz w:val="17"/>
                <w:szCs w:val="17"/>
                <w:lang w:eastAsia="zh-TW"/>
              </w:rPr>
              <w:t>事務員賃金</w:t>
            </w:r>
          </w:p>
          <w:p w14:paraId="1CCE8A3C"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3A99D8BE"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3B1CCCA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作業員賃金</w:t>
            </w:r>
          </w:p>
          <w:p w14:paraId="5AE44ED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会場整理等賃金</w:t>
            </w:r>
          </w:p>
          <w:p w14:paraId="03B1EAC6"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資料整理等賃金</w:t>
            </w:r>
          </w:p>
          <w:p w14:paraId="5B885EC8"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○○賃金</w:t>
            </w:r>
          </w:p>
          <w:p w14:paraId="19A908F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4CA555C"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社会保険料</w:t>
            </w:r>
          </w:p>
          <w:p w14:paraId="61396B88"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2DF3AB0"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福利厚生費</w:t>
            </w:r>
          </w:p>
          <w:p w14:paraId="78DB5C8F"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傷害保険料</w:t>
            </w:r>
          </w:p>
          <w:p w14:paraId="127AC613"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○○保険料</w:t>
            </w:r>
          </w:p>
          <w:p w14:paraId="0B0D7E9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FBDA5AC"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講師等謝金</w:t>
            </w:r>
          </w:p>
          <w:p w14:paraId="498969E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指導謝金</w:t>
            </w:r>
          </w:p>
          <w:p w14:paraId="37B0F2D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原稿執筆謝金</w:t>
            </w:r>
          </w:p>
          <w:p w14:paraId="1A615B8E"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翻訳謝金</w:t>
            </w:r>
          </w:p>
          <w:p w14:paraId="24021F9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○○謝金</w:t>
            </w:r>
          </w:p>
          <w:p w14:paraId="0081D45F"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FBCFA0F"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普通旅費</w:t>
            </w:r>
          </w:p>
          <w:p w14:paraId="5FD1D81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特別旅費</w:t>
            </w:r>
          </w:p>
          <w:p w14:paraId="105C742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外国旅費</w:t>
            </w:r>
          </w:p>
          <w:p w14:paraId="45E1441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外国人招聘旅費</w:t>
            </w:r>
          </w:p>
          <w:p w14:paraId="6DFD7E6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0E7AFD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会場等借料</w:t>
            </w:r>
          </w:p>
          <w:p w14:paraId="435133A7"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○○使用料</w:t>
            </w:r>
          </w:p>
          <w:p w14:paraId="1D376D2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○○借料</w:t>
            </w:r>
          </w:p>
          <w:p w14:paraId="72624E3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○○損料</w:t>
            </w:r>
          </w:p>
          <w:p w14:paraId="405ED1BF"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0A1505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保管料</w:t>
            </w:r>
          </w:p>
          <w:p w14:paraId="1794368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通信運搬費</w:t>
            </w:r>
          </w:p>
          <w:p w14:paraId="2BFBDA57"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広告料</w:t>
            </w:r>
          </w:p>
          <w:p w14:paraId="77F40F86"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作品保険料</w:t>
            </w:r>
          </w:p>
          <w:p w14:paraId="6904724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○○保険料</w:t>
            </w:r>
          </w:p>
          <w:p w14:paraId="6AA1E018"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手数料</w:t>
            </w:r>
          </w:p>
          <w:p w14:paraId="5F1ED6A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雑役務費</w:t>
            </w:r>
          </w:p>
          <w:p w14:paraId="3D1EA28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B4D3223"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調査委託費</w:t>
            </w:r>
          </w:p>
          <w:p w14:paraId="3B894B8C"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○○委託費</w:t>
            </w:r>
          </w:p>
          <w:p w14:paraId="1D2403BE"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09B04740"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4AAA10B5"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794FBAE7" w14:textId="77777777" w:rsidR="001473A6" w:rsidRPr="001069B0" w:rsidRDefault="001473A6" w:rsidP="001473A6">
            <w:pPr>
              <w:spacing w:line="200" w:lineRule="exact"/>
              <w:rPr>
                <w:rFonts w:ascii="ＭＳ Ｐ明朝" w:eastAsia="PMingLiU" w:hAnsi="ＭＳ Ｐ明朝"/>
                <w:color w:val="000000" w:themeColor="text1"/>
                <w:sz w:val="17"/>
                <w:szCs w:val="17"/>
                <w:lang w:eastAsia="zh-TW"/>
              </w:rPr>
            </w:pPr>
          </w:p>
          <w:p w14:paraId="02C2373E"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○○請負費</w:t>
            </w:r>
          </w:p>
          <w:p w14:paraId="6FCDFAC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C1B439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消耗品費</w:t>
            </w:r>
          </w:p>
          <w:p w14:paraId="4CFC1254"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印刷製本費</w:t>
            </w:r>
          </w:p>
          <w:p w14:paraId="7D57F5A1"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その他需用費</w:t>
            </w:r>
          </w:p>
          <w:p w14:paraId="32772EE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○○費</w:t>
            </w:r>
          </w:p>
          <w:p w14:paraId="214E3E4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1B85A7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請負費</w:t>
            </w:r>
          </w:p>
          <w:p w14:paraId="2873B9A3"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設備費</w:t>
            </w:r>
          </w:p>
          <w:p w14:paraId="7AA56858"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設計費、監理料</w:t>
            </w:r>
          </w:p>
          <w:p w14:paraId="36A0F8C5"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○○費</w:t>
            </w:r>
          </w:p>
          <w:p w14:paraId="587480B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87A126C"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請負費</w:t>
            </w:r>
          </w:p>
          <w:p w14:paraId="4E215FF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作製委託</w:t>
            </w:r>
          </w:p>
          <w:p w14:paraId="716BA9C6"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消耗品費</w:t>
            </w:r>
          </w:p>
          <w:p w14:paraId="4A5CF45C"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展示等機器</w:t>
            </w:r>
          </w:p>
          <w:p w14:paraId="6B1748C2"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lastRenderedPageBreak/>
              <w:t>○○費</w:t>
            </w:r>
          </w:p>
        </w:tc>
        <w:tc>
          <w:tcPr>
            <w:tcW w:w="3251" w:type="dxa"/>
          </w:tcPr>
          <w:p w14:paraId="774F246C"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32353D72"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ｺｰﾃﾞｨﾈｰﾀｰ、学芸員、通訳案内士等の有機雇用経費</w:t>
            </w:r>
          </w:p>
          <w:p w14:paraId="3F82FBC8" w14:textId="77777777" w:rsidR="001473A6" w:rsidRPr="001069B0" w:rsidRDefault="001473A6" w:rsidP="001473A6">
            <w:pPr>
              <w:spacing w:line="200" w:lineRule="exact"/>
              <w:rPr>
                <w:rFonts w:ascii="ＭＳ 明朝" w:hAnsi="Times New Roman"/>
                <w:color w:val="000000" w:themeColor="text1"/>
                <w:spacing w:val="10"/>
                <w:kern w:val="0"/>
                <w:sz w:val="16"/>
                <w:szCs w:val="16"/>
              </w:rPr>
            </w:pPr>
            <w:r w:rsidRPr="001069B0">
              <w:rPr>
                <w:rFonts w:ascii="ＭＳ Ｐ明朝" w:eastAsia="ＭＳ Ｐ明朝" w:hAnsi="ＭＳ Ｐ明朝" w:hint="eastAsia"/>
                <w:color w:val="000000" w:themeColor="text1"/>
                <w:sz w:val="17"/>
                <w:szCs w:val="17"/>
              </w:rPr>
              <w:t>※</w:t>
            </w:r>
            <w:r w:rsidRPr="001069B0">
              <w:rPr>
                <w:rFonts w:ascii="ＭＳ 明朝" w:hAnsi="Times New Roman" w:hint="eastAsia"/>
                <w:color w:val="000000" w:themeColor="text1"/>
                <w:spacing w:val="10"/>
                <w:kern w:val="0"/>
                <w:sz w:val="16"/>
                <w:szCs w:val="16"/>
              </w:rPr>
              <w:t>人事に関する規程・規則をもとに設定するなど根拠を示すこと。</w:t>
            </w:r>
          </w:p>
          <w:p w14:paraId="1F01F86E"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29A46675"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期間業務職員として雇用する場合のみ</w:t>
            </w:r>
          </w:p>
          <w:p w14:paraId="22FB6FD2"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明朝" w:hAnsi="Times New Roman" w:hint="eastAsia"/>
                <w:color w:val="000000" w:themeColor="text1"/>
                <w:spacing w:val="10"/>
                <w:kern w:val="0"/>
                <w:sz w:val="16"/>
                <w:szCs w:val="16"/>
              </w:rPr>
              <w:t>※人事に関する規程・規則をもとに設定するなど根拠を示すこと。</w:t>
            </w:r>
          </w:p>
          <w:p w14:paraId="22FD928C"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臨時に雇用する場合のみ</w:t>
            </w:r>
          </w:p>
          <w:p w14:paraId="74EBD4BB"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w:t>
            </w:r>
          </w:p>
          <w:p w14:paraId="164CFBE7"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w:t>
            </w:r>
          </w:p>
          <w:p w14:paraId="22688B09"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w:t>
            </w:r>
          </w:p>
          <w:p w14:paraId="1FAAA200"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7015A9A5"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本事業のために雇用された賃金職員の事業主負担分のみ</w:t>
            </w:r>
          </w:p>
          <w:p w14:paraId="0A1A225F"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同上のうち，健康診断に限る</w:t>
            </w:r>
          </w:p>
          <w:p w14:paraId="27A53AB4"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ボランティア保険等</w:t>
            </w:r>
          </w:p>
          <w:p w14:paraId="08C9DAF8"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危険作業を伴う等、特に必要な場合に限る</w:t>
            </w:r>
          </w:p>
          <w:p w14:paraId="00F25976" w14:textId="77777777" w:rsidR="00A7782E" w:rsidRDefault="00A7782E" w:rsidP="001473A6">
            <w:pPr>
              <w:spacing w:line="200" w:lineRule="exact"/>
              <w:rPr>
                <w:rFonts w:ascii="ＭＳ Ｐ明朝" w:eastAsia="ＭＳ Ｐ明朝" w:hAnsi="ＭＳ Ｐ明朝"/>
                <w:color w:val="000000" w:themeColor="text1"/>
                <w:sz w:val="17"/>
                <w:szCs w:val="17"/>
              </w:rPr>
            </w:pPr>
          </w:p>
          <w:p w14:paraId="42E20BD3" w14:textId="64B14D60"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noProof/>
                <w:color w:val="000000" w:themeColor="text1"/>
                <w:sz w:val="17"/>
                <w:szCs w:val="17"/>
              </w:rPr>
              <mc:AlternateContent>
                <mc:Choice Requires="wps">
                  <w:drawing>
                    <wp:anchor distT="0" distB="0" distL="114300" distR="114300" simplePos="0" relativeHeight="251774976" behindDoc="0" locked="0" layoutInCell="1" allowOverlap="1" wp14:anchorId="3B71AD3C" wp14:editId="130FB2D0">
                      <wp:simplePos x="0" y="0"/>
                      <wp:positionH relativeFrom="column">
                        <wp:posOffset>27305</wp:posOffset>
                      </wp:positionH>
                      <wp:positionV relativeFrom="paragraph">
                        <wp:posOffset>80644</wp:posOffset>
                      </wp:positionV>
                      <wp:extent cx="104775" cy="561975"/>
                      <wp:effectExtent l="0" t="0" r="28575" b="28575"/>
                      <wp:wrapNone/>
                      <wp:docPr id="29" name="右中かっこ 29"/>
                      <wp:cNvGraphicFramePr/>
                      <a:graphic xmlns:a="http://schemas.openxmlformats.org/drawingml/2006/main">
                        <a:graphicData uri="http://schemas.microsoft.com/office/word/2010/wordprocessingShape">
                          <wps:wsp>
                            <wps:cNvSpPr/>
                            <wps:spPr>
                              <a:xfrm>
                                <a:off x="0" y="0"/>
                                <a:ext cx="104775" cy="56197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E6E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 o:spid="_x0000_s1026" type="#_x0000_t88" style="position:absolute;left:0;text-align:left;margin-left:2.15pt;margin-top:6.35pt;width:8.25pt;height:44.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" adj="336" strokecolor="windowText"/>
                  </w:pict>
                </mc:Fallback>
              </mc:AlternateContent>
            </w:r>
          </w:p>
          <w:p w14:paraId="74EC6C2D"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2CFEE1FA" w14:textId="77777777" w:rsidR="001473A6" w:rsidRPr="001069B0" w:rsidRDefault="001473A6" w:rsidP="001473A6">
            <w:pPr>
              <w:spacing w:line="200" w:lineRule="exact"/>
              <w:ind w:firstLineChars="200" w:firstLine="342"/>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補助事業者（構成員等を含む）　は</w:t>
            </w:r>
          </w:p>
          <w:p w14:paraId="492FEF63" w14:textId="77777777" w:rsidR="001473A6" w:rsidRPr="001069B0" w:rsidRDefault="001473A6" w:rsidP="001473A6">
            <w:pPr>
              <w:spacing w:line="200" w:lineRule="exact"/>
              <w:ind w:firstLineChars="200" w:firstLine="342"/>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対象外</w:t>
            </w:r>
          </w:p>
          <w:p w14:paraId="4EFF9250"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3D9CEFBD"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48A5F5FC"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職員旅費</w:t>
            </w:r>
          </w:p>
          <w:p w14:paraId="21DA9399"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外部委員等旅費（招へい外国人を含む）</w:t>
            </w:r>
          </w:p>
          <w:p w14:paraId="595D2042"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職員の外国旅費</w:t>
            </w:r>
          </w:p>
          <w:p w14:paraId="64AB6F59"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外国人の招聘に要する航空賃等</w:t>
            </w:r>
          </w:p>
          <w:p w14:paraId="1FDB8E56"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44F04D63"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会場，機材等借料</w:t>
            </w:r>
          </w:p>
          <w:p w14:paraId="51D5A82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C9FD9A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6B6E739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755A5C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BC66EA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68F096F"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8698D0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45393F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55F54F3"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輸送保険料，火災保険料等</w:t>
            </w:r>
          </w:p>
          <w:p w14:paraId="454AC44C"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60595F2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FA4BA0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D8099D8"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シンポジウム運営、映像・録音記録等</w:t>
            </w:r>
          </w:p>
          <w:p w14:paraId="599AD95F"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音声ガイド、多言語アプリ、多言語解説作成等</w:t>
            </w:r>
          </w:p>
          <w:p w14:paraId="2491EC8D"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ＶＲ、ＡＲ、ＣＧ作成等</w:t>
            </w:r>
          </w:p>
          <w:p w14:paraId="0D2CAB4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設計料、監理料</w:t>
            </w:r>
          </w:p>
          <w:p w14:paraId="05B466C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4D8279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会場設営等</w:t>
            </w:r>
          </w:p>
          <w:p w14:paraId="23741F15"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8D91DE7"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単価が10万円(税込)以下のものに限る</w:t>
            </w:r>
          </w:p>
          <w:p w14:paraId="7C5D0660"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17CA7A74"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4DC86511"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1BDA2E78"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1C357DA6"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バリアフリー整備（スロープ等）</w:t>
            </w:r>
          </w:p>
          <w:p w14:paraId="4B220ACB"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その他文化観光の観点から利便性向上に資する整備</w:t>
            </w:r>
          </w:p>
          <w:p w14:paraId="7404DE24"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79CB0775"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7CEA016C"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展示設備改修（展示ケース購入等）</w:t>
            </w:r>
          </w:p>
          <w:p w14:paraId="3845780F"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多言語化パネル、サイン表示整備等</w:t>
            </w:r>
          </w:p>
        </w:tc>
      </w:tr>
      <w:tr w:rsidR="001473A6" w:rsidRPr="001069B0" w14:paraId="538FD428" w14:textId="77777777" w:rsidTr="001473A6">
        <w:trPr>
          <w:trHeight w:val="2272"/>
        </w:trPr>
        <w:tc>
          <w:tcPr>
            <w:tcW w:w="439" w:type="dxa"/>
          </w:tcPr>
          <w:p w14:paraId="29E0DE6C"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32C1AC87"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4B0481F9"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06FAF983"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6542D813"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p>
          <w:p w14:paraId="506847AA" w14:textId="77777777" w:rsidR="001473A6" w:rsidRPr="001069B0" w:rsidRDefault="001473A6" w:rsidP="001473A6">
            <w:pPr>
              <w:spacing w:line="200" w:lineRule="exact"/>
              <w:jc w:val="center"/>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その他の経費</w:t>
            </w:r>
          </w:p>
        </w:tc>
        <w:tc>
          <w:tcPr>
            <w:tcW w:w="2466" w:type="dxa"/>
          </w:tcPr>
          <w:p w14:paraId="4B921AC6"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3F1A0BDA"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事務経費</w:t>
            </w:r>
          </w:p>
        </w:tc>
        <w:tc>
          <w:tcPr>
            <w:tcW w:w="900" w:type="dxa"/>
          </w:tcPr>
          <w:p w14:paraId="65456F94"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33D66240"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事務費</w:t>
            </w:r>
          </w:p>
        </w:tc>
        <w:tc>
          <w:tcPr>
            <w:tcW w:w="1161" w:type="dxa"/>
          </w:tcPr>
          <w:p w14:paraId="4283F0C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AB9506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賃金</w:t>
            </w:r>
          </w:p>
          <w:p w14:paraId="124F0D50"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7DBE73E0"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E7052F6"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共済費</w:t>
            </w:r>
          </w:p>
          <w:p w14:paraId="062B612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93A5747"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E331748"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旅費</w:t>
            </w:r>
          </w:p>
          <w:p w14:paraId="691112D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F0D0C0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役務費</w:t>
            </w:r>
          </w:p>
          <w:p w14:paraId="4293A31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4E5745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61AC06A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F888D4A"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需用費</w:t>
            </w:r>
          </w:p>
        </w:tc>
        <w:tc>
          <w:tcPr>
            <w:tcW w:w="1451" w:type="dxa"/>
          </w:tcPr>
          <w:p w14:paraId="54A10814"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0BFC9F2" w14:textId="77777777" w:rsidR="001473A6" w:rsidRPr="001069B0" w:rsidRDefault="001473A6" w:rsidP="001473A6">
            <w:pPr>
              <w:spacing w:line="200" w:lineRule="exact"/>
              <w:rPr>
                <w:rFonts w:ascii="ＭＳ Ｐ明朝" w:eastAsia="ＭＳ Ｐ明朝" w:hAnsi="ＭＳ Ｐ明朝"/>
                <w:color w:val="000000" w:themeColor="text1"/>
                <w:w w:val="80"/>
                <w:sz w:val="17"/>
                <w:szCs w:val="17"/>
                <w:lang w:eastAsia="zh-TW"/>
              </w:rPr>
            </w:pPr>
            <w:r w:rsidRPr="001069B0">
              <w:rPr>
                <w:rFonts w:ascii="ＭＳ Ｐ明朝" w:eastAsia="ＭＳ Ｐ明朝" w:hAnsi="ＭＳ Ｐ明朝" w:hint="eastAsia"/>
                <w:color w:val="000000" w:themeColor="text1"/>
                <w:w w:val="80"/>
                <w:sz w:val="17"/>
                <w:szCs w:val="17"/>
                <w:lang w:eastAsia="zh-TW"/>
              </w:rPr>
              <w:t>非常勤事務員賃金</w:t>
            </w:r>
          </w:p>
          <w:p w14:paraId="18B32B39"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○○賃金</w:t>
            </w:r>
          </w:p>
          <w:p w14:paraId="2C8DE92C"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B37110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社会保険料</w:t>
            </w:r>
          </w:p>
          <w:p w14:paraId="6A961848"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○○保険料</w:t>
            </w:r>
          </w:p>
          <w:p w14:paraId="1B2E65F7"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5E0A661B"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普通旅費</w:t>
            </w:r>
          </w:p>
          <w:p w14:paraId="4FFC0E8C"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3C6EA8D"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通信運搬費</w:t>
            </w:r>
          </w:p>
          <w:p w14:paraId="5120E6F5"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手数料</w:t>
            </w:r>
          </w:p>
          <w:p w14:paraId="764926A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雑役務費</w:t>
            </w:r>
          </w:p>
          <w:p w14:paraId="6F5C08B0"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38C6413F"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消耗品費</w:t>
            </w:r>
          </w:p>
          <w:p w14:paraId="28C1EABA"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印刷製本費</w:t>
            </w:r>
          </w:p>
          <w:p w14:paraId="32569712"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その他需用費</w:t>
            </w:r>
          </w:p>
        </w:tc>
        <w:tc>
          <w:tcPr>
            <w:tcW w:w="3251" w:type="dxa"/>
          </w:tcPr>
          <w:p w14:paraId="3EEE5B8A"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593A9A58"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臨時に雇用する場合のみ</w:t>
            </w:r>
          </w:p>
          <w:p w14:paraId="383FFA4F"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w:t>
            </w:r>
          </w:p>
          <w:p w14:paraId="09728876"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09E9CF97"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本事業のために雇用された賃金職員の事業主負担分のみ</w:t>
            </w:r>
          </w:p>
          <w:p w14:paraId="69CD9A96"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p>
          <w:p w14:paraId="0FB05851"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連絡旅費</w:t>
            </w:r>
          </w:p>
          <w:p w14:paraId="7B38DD82"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4F96CC5F"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振込手数料等</w:t>
            </w:r>
          </w:p>
          <w:p w14:paraId="672B33FF"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r w:rsidRPr="001069B0">
              <w:rPr>
                <w:rFonts w:ascii="ＭＳ Ｐ明朝" w:eastAsia="ＭＳ Ｐ明朝" w:hAnsi="ＭＳ Ｐ明朝" w:hint="eastAsia"/>
                <w:color w:val="000000" w:themeColor="text1"/>
                <w:sz w:val="17"/>
                <w:szCs w:val="17"/>
                <w:lang w:eastAsia="zh-TW"/>
              </w:rPr>
              <w:t>写真撮影費等</w:t>
            </w:r>
          </w:p>
          <w:p w14:paraId="7F76B585"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081EA123" w14:textId="77777777" w:rsidR="001473A6" w:rsidRPr="001069B0" w:rsidRDefault="001473A6" w:rsidP="001473A6">
            <w:pPr>
              <w:spacing w:line="200" w:lineRule="exact"/>
              <w:rPr>
                <w:rFonts w:ascii="ＭＳ Ｐ明朝" w:eastAsia="ＭＳ Ｐ明朝" w:hAnsi="ＭＳ Ｐ明朝"/>
                <w:color w:val="000000" w:themeColor="text1"/>
                <w:sz w:val="17"/>
                <w:szCs w:val="17"/>
                <w:lang w:eastAsia="zh-TW"/>
              </w:rPr>
            </w:pPr>
          </w:p>
          <w:p w14:paraId="1A186BE5"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単価が10万円(税込)以下のものに限る</w:t>
            </w:r>
          </w:p>
          <w:p w14:paraId="35F0022A" w14:textId="77777777" w:rsidR="001473A6" w:rsidRPr="001069B0" w:rsidRDefault="001473A6" w:rsidP="001473A6">
            <w:pPr>
              <w:spacing w:line="200" w:lineRule="exact"/>
              <w:rPr>
                <w:rFonts w:ascii="ＭＳ Ｐ明朝" w:eastAsia="ＭＳ Ｐ明朝" w:hAnsi="ＭＳ Ｐ明朝"/>
                <w:color w:val="000000" w:themeColor="text1"/>
                <w:sz w:val="17"/>
                <w:szCs w:val="17"/>
              </w:rPr>
            </w:pPr>
            <w:r w:rsidRPr="001069B0">
              <w:rPr>
                <w:rFonts w:ascii="ＭＳ Ｐ明朝" w:eastAsia="ＭＳ Ｐ明朝" w:hAnsi="ＭＳ Ｐ明朝" w:hint="eastAsia"/>
                <w:color w:val="000000" w:themeColor="text1"/>
                <w:sz w:val="17"/>
                <w:szCs w:val="17"/>
              </w:rPr>
              <w:t>報告書印刷費，コピー代等</w:t>
            </w:r>
          </w:p>
        </w:tc>
      </w:tr>
    </w:tbl>
    <w:p w14:paraId="4FCAE6A3" w14:textId="77777777" w:rsidR="001473A6" w:rsidRPr="001069B0" w:rsidRDefault="001473A6" w:rsidP="001473A6">
      <w:pPr>
        <w:rPr>
          <w:rFonts w:ascii="ＭＳ Ｐ明朝" w:eastAsia="ＭＳ Ｐ明朝" w:hAnsi="ＭＳ Ｐ明朝"/>
          <w:color w:val="000000" w:themeColor="text1"/>
          <w:sz w:val="18"/>
          <w:szCs w:val="18"/>
        </w:rPr>
      </w:pPr>
    </w:p>
    <w:p w14:paraId="2D64BC1D" w14:textId="77777777" w:rsidR="00B443B2" w:rsidRPr="00B95FFC" w:rsidRDefault="00F9246A" w:rsidP="00B443B2">
      <w:pPr>
        <w:widowControl/>
        <w:jc w:val="left"/>
        <w:rPr>
          <w:rFonts w:ascii="ＤＦ特太ゴシック体" w:eastAsia="ＤＦ特太ゴシック体" w:hAnsi="ＤＦ特太ゴシック体"/>
          <w:sz w:val="32"/>
        </w:rPr>
      </w:pPr>
      <w:r>
        <w:rPr>
          <w:rFonts w:eastAsia="PMingLiU"/>
          <w:sz w:val="24"/>
        </w:rPr>
        <w:br w:type="page"/>
      </w:r>
      <w:r w:rsidR="00B443B2"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777024" behindDoc="0" locked="0" layoutInCell="1" allowOverlap="1" wp14:anchorId="73A1000E" wp14:editId="028C1492">
                <wp:simplePos x="0" y="0"/>
                <wp:positionH relativeFrom="column">
                  <wp:posOffset>104774</wp:posOffset>
                </wp:positionH>
                <wp:positionV relativeFrom="paragraph">
                  <wp:posOffset>409575</wp:posOffset>
                </wp:positionV>
                <wp:extent cx="5991225" cy="28575"/>
                <wp:effectExtent l="19050" t="19050" r="28575" b="28575"/>
                <wp:wrapNone/>
                <wp:docPr id="35" name="直線コネクタ 35"/>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7781BDBC" id="直線コネクタ 35" o:spid="_x0000_s1026" style="position:absolute;left:0;text-align:left;flip:y;z-index:251777024;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" strokecolor="#4a7ebb" strokeweight="3pt"/>
            </w:pict>
          </mc:Fallback>
        </mc:AlternateContent>
      </w:r>
      <w:r w:rsidR="00B443B2">
        <w:rPr>
          <w:rFonts w:ascii="ＤＦ特太ゴシック体" w:eastAsia="ＤＦ特太ゴシック体" w:hAnsi="ＤＦ特太ゴシック体" w:hint="eastAsia"/>
          <w:sz w:val="32"/>
        </w:rPr>
        <w:t>８　文化観光推進法に基づく計画申請Ｑ＆Ａ</w:t>
      </w:r>
    </w:p>
    <w:p w14:paraId="0C915D56" w14:textId="77777777" w:rsidR="00B443B2" w:rsidRDefault="00B443B2" w:rsidP="00B443B2">
      <w:pPr>
        <w:widowControl/>
        <w:jc w:val="left"/>
        <w:rPr>
          <w:sz w:val="24"/>
        </w:rPr>
      </w:pPr>
    </w:p>
    <w:p w14:paraId="3FB65394" w14:textId="77777777" w:rsidR="00B443B2" w:rsidRDefault="00B443B2" w:rsidP="00B443B2">
      <w:pPr>
        <w:overflowPunct w:val="0"/>
        <w:spacing w:line="300" w:lineRule="exact"/>
        <w:ind w:left="506" w:hanging="506"/>
        <w:textAlignment w:val="baseline"/>
        <w:rPr>
          <w:rFonts w:ascii="ＭＳ 明朝" w:hAnsi="Times New Roman" w:cs="ＭＳ 明朝"/>
          <w:b/>
          <w:bCs/>
          <w:color w:val="000000"/>
          <w:kern w:val="0"/>
          <w:szCs w:val="21"/>
        </w:rPr>
      </w:pPr>
      <w:r w:rsidRPr="00C56C11">
        <w:rPr>
          <w:rFonts w:ascii="ＭＳ 明朝" w:hAnsi="Times New Roman" w:cs="ＭＳ 明朝" w:hint="eastAsia"/>
          <w:b/>
          <w:bCs/>
          <w:color w:val="000000"/>
          <w:kern w:val="0"/>
          <w:szCs w:val="21"/>
        </w:rPr>
        <w:t>＜</w:t>
      </w:r>
      <w:r>
        <w:rPr>
          <w:rFonts w:ascii="ＭＳ 明朝" w:hAnsi="Times New Roman" w:cs="ＭＳ 明朝" w:hint="eastAsia"/>
          <w:b/>
          <w:bCs/>
          <w:color w:val="000000"/>
          <w:kern w:val="0"/>
          <w:szCs w:val="21"/>
        </w:rPr>
        <w:t>拠点計画・地域計画の申請</w:t>
      </w:r>
      <w:r w:rsidRPr="00C56C11">
        <w:rPr>
          <w:rFonts w:ascii="ＭＳ 明朝" w:hAnsi="Times New Roman" w:cs="ＭＳ 明朝" w:hint="eastAsia"/>
          <w:b/>
          <w:bCs/>
          <w:color w:val="000000"/>
          <w:kern w:val="0"/>
          <w:szCs w:val="21"/>
        </w:rPr>
        <w:t>について＞</w:t>
      </w:r>
    </w:p>
    <w:p w14:paraId="50B13C77" w14:textId="77777777" w:rsidR="00B443B2" w:rsidRDefault="00B443B2" w:rsidP="00B443B2">
      <w:pPr>
        <w:overflowPunct w:val="0"/>
        <w:spacing w:line="300" w:lineRule="exact"/>
        <w:ind w:left="506" w:hanging="506"/>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（共通）</w:t>
      </w:r>
    </w:p>
    <w:p w14:paraId="3A698A0E" w14:textId="77777777" w:rsidR="00B443B2" w:rsidRDefault="00B443B2" w:rsidP="00B443B2">
      <w:pPr>
        <w:overflowPunct w:val="0"/>
        <w:spacing w:line="300" w:lineRule="exact"/>
        <w:ind w:left="506" w:hanging="506"/>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１．拠点計画と地域計画のどちらを申請すればいいですか。</w:t>
      </w:r>
    </w:p>
    <w:p w14:paraId="7DE21958" w14:textId="77777777" w:rsidR="00B443B2" w:rsidRDefault="00B443B2" w:rsidP="00B443B2">
      <w:pPr>
        <w:overflowPunct w:val="0"/>
        <w:spacing w:line="300" w:lineRule="exact"/>
        <w:ind w:left="426" w:hanging="426"/>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２．文化観光推進法に基づかない補助事業等を活用して実施する事業（日本遺産や他省庁の補助事業　等）についても，計画に記載していいですか。</w:t>
      </w:r>
    </w:p>
    <w:p w14:paraId="65F33223" w14:textId="32A8FE96" w:rsidR="00B443B2" w:rsidRDefault="00B443B2" w:rsidP="00B443B2">
      <w:pPr>
        <w:overflowPunct w:val="0"/>
        <w:spacing w:line="300" w:lineRule="exact"/>
        <w:ind w:left="426" w:hanging="426"/>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３．計画期間は「</w:t>
      </w:r>
      <w:r w:rsidRPr="004F2A81">
        <w:rPr>
          <w:rFonts w:ascii="ＭＳ 明朝" w:hAnsi="Times New Roman" w:cs="ＭＳ 明朝" w:hint="eastAsia"/>
          <w:bCs/>
          <w:color w:val="000000"/>
          <w:kern w:val="0"/>
          <w:szCs w:val="21"/>
        </w:rPr>
        <w:t>おおむね５年以内</w:t>
      </w:r>
      <w:r w:rsidR="005D0C37">
        <w:rPr>
          <w:rFonts w:ascii="ＭＳ 明朝" w:hAnsi="Times New Roman" w:cs="ＭＳ 明朝" w:hint="eastAsia"/>
          <w:bCs/>
          <w:color w:val="000000"/>
          <w:kern w:val="0"/>
          <w:szCs w:val="21"/>
        </w:rPr>
        <w:t>（拠点計画）</w:t>
      </w:r>
      <w:r>
        <w:rPr>
          <w:rFonts w:ascii="ＭＳ 明朝" w:hAnsi="Times New Roman" w:cs="ＭＳ 明朝" w:hint="eastAsia"/>
          <w:bCs/>
          <w:color w:val="000000"/>
          <w:kern w:val="0"/>
          <w:szCs w:val="21"/>
        </w:rPr>
        <w:t>」</w:t>
      </w:r>
      <w:r w:rsidR="00205314" w:rsidRPr="00205314">
        <w:rPr>
          <w:rFonts w:ascii="ＭＳ 明朝" w:hAnsi="Times New Roman" w:cs="ＭＳ 明朝" w:hint="eastAsia"/>
          <w:bCs/>
          <w:color w:val="000000"/>
          <w:kern w:val="0"/>
          <w:szCs w:val="21"/>
        </w:rPr>
        <w:t>「おおむね５年程度</w:t>
      </w:r>
      <w:r w:rsidR="005D0C37">
        <w:rPr>
          <w:rFonts w:ascii="ＭＳ 明朝" w:hAnsi="Times New Roman" w:cs="ＭＳ 明朝" w:hint="eastAsia"/>
          <w:bCs/>
          <w:color w:val="000000"/>
          <w:kern w:val="0"/>
          <w:szCs w:val="21"/>
        </w:rPr>
        <w:t>（地域計画）</w:t>
      </w:r>
      <w:r w:rsidR="00205314" w:rsidRPr="00205314">
        <w:rPr>
          <w:rFonts w:ascii="ＭＳ 明朝" w:hAnsi="Times New Roman" w:cs="ＭＳ 明朝" w:hint="eastAsia"/>
          <w:bCs/>
          <w:color w:val="000000"/>
          <w:kern w:val="0"/>
          <w:szCs w:val="21"/>
        </w:rPr>
        <w:t>」</w:t>
      </w:r>
      <w:r>
        <w:rPr>
          <w:rFonts w:ascii="ＭＳ 明朝" w:hAnsi="Times New Roman" w:cs="ＭＳ 明朝" w:hint="eastAsia"/>
          <w:bCs/>
          <w:color w:val="000000"/>
          <w:kern w:val="0"/>
          <w:szCs w:val="21"/>
        </w:rPr>
        <w:t>とのことですが，次年度以降の計画内容についてはどの程度の内容を記載する必要がありますか。</w:t>
      </w:r>
    </w:p>
    <w:p w14:paraId="3DD75B95" w14:textId="0D07FD79" w:rsidR="00B443B2" w:rsidRDefault="00205314" w:rsidP="001F5EF5">
      <w:pPr>
        <w:overflowPunct w:val="0"/>
        <w:spacing w:line="300" w:lineRule="exact"/>
        <w:ind w:left="426" w:hanging="426"/>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４.</w:t>
      </w:r>
      <w:r w:rsidRPr="00205314">
        <w:rPr>
          <w:rFonts w:hint="eastAsia"/>
        </w:rPr>
        <w:t xml:space="preserve"> </w:t>
      </w:r>
      <w:r w:rsidRPr="00205314">
        <w:rPr>
          <w:rFonts w:ascii="ＭＳ 明朝" w:hAnsi="Times New Roman" w:cs="ＭＳ 明朝" w:hint="eastAsia"/>
          <w:bCs/>
          <w:color w:val="000000"/>
          <w:kern w:val="0"/>
          <w:szCs w:val="21"/>
        </w:rPr>
        <w:t>新型コロナウイルス感染症の影響により</w:t>
      </w:r>
      <w:r w:rsidR="003F6D42">
        <w:rPr>
          <w:rFonts w:ascii="ＭＳ 明朝" w:hAnsi="Times New Roman" w:cs="ＭＳ 明朝" w:hint="eastAsia"/>
          <w:bCs/>
          <w:color w:val="000000"/>
          <w:kern w:val="0"/>
          <w:szCs w:val="21"/>
        </w:rPr>
        <w:t>，</w:t>
      </w:r>
      <w:r w:rsidRPr="00205314">
        <w:rPr>
          <w:rFonts w:ascii="ＭＳ 明朝" w:hAnsi="Times New Roman" w:cs="ＭＳ 明朝" w:hint="eastAsia"/>
          <w:bCs/>
          <w:color w:val="000000"/>
          <w:kern w:val="0"/>
          <w:szCs w:val="21"/>
        </w:rPr>
        <w:t>目標の設定が困難です。どのように記載すればいいですか。</w:t>
      </w:r>
    </w:p>
    <w:p w14:paraId="1B7918AE" w14:textId="4ED66295" w:rsidR="00B57F6C" w:rsidRDefault="00981378" w:rsidP="00981378">
      <w:pPr>
        <w:overflowPunct w:val="0"/>
        <w:spacing w:line="300" w:lineRule="exact"/>
        <w:ind w:left="426" w:hanging="426"/>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５</w:t>
      </w:r>
      <w:r w:rsidR="00B57F6C">
        <w:rPr>
          <w:rFonts w:ascii="ＭＳ 明朝" w:hAnsi="Times New Roman" w:cs="ＭＳ 明朝" w:hint="eastAsia"/>
          <w:bCs/>
          <w:color w:val="000000"/>
          <w:kern w:val="0"/>
          <w:szCs w:val="21"/>
        </w:rPr>
        <w:t>．</w:t>
      </w:r>
      <w:r w:rsidR="00B57F6C" w:rsidRPr="00B57F6C">
        <w:rPr>
          <w:rFonts w:ascii="ＭＳ 明朝" w:hAnsi="Times New Roman" w:cs="ＭＳ 明朝" w:hint="eastAsia"/>
          <w:bCs/>
          <w:color w:val="000000"/>
          <w:kern w:val="0"/>
          <w:szCs w:val="21"/>
        </w:rPr>
        <w:t>文化観光推進事業者</w:t>
      </w:r>
      <w:r w:rsidR="00B57F6C">
        <w:rPr>
          <w:rFonts w:ascii="ＭＳ 明朝" w:hAnsi="Times New Roman" w:cs="ＭＳ 明朝" w:hint="eastAsia"/>
          <w:bCs/>
          <w:color w:val="000000"/>
          <w:kern w:val="0"/>
          <w:szCs w:val="21"/>
        </w:rPr>
        <w:t>を認定申請書の申請者に記載する場合</w:t>
      </w:r>
      <w:r w:rsidR="003F6D42">
        <w:rPr>
          <w:rFonts w:ascii="ＭＳ 明朝" w:hAnsi="Times New Roman" w:cs="ＭＳ 明朝" w:hint="eastAsia"/>
          <w:bCs/>
          <w:color w:val="000000"/>
          <w:kern w:val="0"/>
          <w:szCs w:val="21"/>
        </w:rPr>
        <w:t>，</w:t>
      </w:r>
      <w:r w:rsidR="00043A70">
        <w:rPr>
          <w:rFonts w:ascii="ＭＳ 明朝" w:hAnsi="Times New Roman" w:cs="ＭＳ 明朝" w:hint="eastAsia"/>
          <w:bCs/>
          <w:color w:val="000000"/>
          <w:kern w:val="0"/>
          <w:szCs w:val="21"/>
        </w:rPr>
        <w:t>地域に所在する支店や事務所が</w:t>
      </w:r>
      <w:r w:rsidR="00043A70" w:rsidRPr="00043A70">
        <w:rPr>
          <w:rFonts w:ascii="ＭＳ 明朝" w:hAnsi="Times New Roman" w:cs="ＭＳ 明朝" w:hint="eastAsia"/>
          <w:bCs/>
          <w:color w:val="000000"/>
          <w:kern w:val="0"/>
          <w:szCs w:val="21"/>
        </w:rPr>
        <w:t>事業の実施主体</w:t>
      </w:r>
      <w:r w:rsidR="00043A70">
        <w:rPr>
          <w:rFonts w:ascii="ＭＳ 明朝" w:hAnsi="Times New Roman" w:cs="ＭＳ 明朝" w:hint="eastAsia"/>
          <w:bCs/>
          <w:color w:val="000000"/>
          <w:kern w:val="0"/>
          <w:szCs w:val="21"/>
        </w:rPr>
        <w:t>である場合は</w:t>
      </w:r>
      <w:r w:rsidR="003F6D42">
        <w:rPr>
          <w:rFonts w:ascii="ＭＳ 明朝" w:hAnsi="Times New Roman" w:cs="ＭＳ 明朝" w:hint="eastAsia"/>
          <w:bCs/>
          <w:color w:val="000000"/>
          <w:kern w:val="0"/>
          <w:szCs w:val="21"/>
        </w:rPr>
        <w:t>，</w:t>
      </w:r>
      <w:r w:rsidR="00043A70">
        <w:rPr>
          <w:rFonts w:ascii="ＭＳ 明朝" w:hAnsi="Times New Roman" w:cs="ＭＳ 明朝" w:hint="eastAsia"/>
          <w:bCs/>
          <w:color w:val="000000"/>
          <w:kern w:val="0"/>
          <w:szCs w:val="21"/>
        </w:rPr>
        <w:t>支店長名や所長名を記載すればいいです</w:t>
      </w:r>
      <w:r w:rsidR="00043A70" w:rsidRPr="00F07AD2">
        <w:rPr>
          <w:rFonts w:ascii="ＭＳ 明朝" w:hAnsi="Times New Roman" w:cs="ＭＳ 明朝" w:hint="eastAsia"/>
          <w:bCs/>
          <w:color w:val="000000"/>
          <w:kern w:val="0"/>
          <w:szCs w:val="21"/>
        </w:rPr>
        <w:t>か</w:t>
      </w:r>
      <w:r w:rsidR="00043A70" w:rsidRPr="001F5EF5">
        <w:rPr>
          <w:rFonts w:asciiTheme="minorEastAsia" w:eastAsiaTheme="minorEastAsia" w:hAnsiTheme="minorEastAsia" w:cs="ＭＳ 明朝" w:hint="eastAsia"/>
          <w:bCs/>
          <w:color w:val="000000"/>
          <w:kern w:val="0"/>
          <w:szCs w:val="21"/>
        </w:rPr>
        <w:t>。</w:t>
      </w:r>
      <w:r w:rsidR="00766FF3" w:rsidRPr="001F5EF5">
        <w:rPr>
          <w:rFonts w:asciiTheme="minorEastAsia" w:eastAsiaTheme="minorEastAsia" w:hAnsiTheme="minorEastAsia" w:cs="ＭＳ ゴシック" w:hint="eastAsia"/>
          <w:bCs/>
          <w:kern w:val="0"/>
          <w:szCs w:val="21"/>
        </w:rPr>
        <w:t>本社の代表取締役等を記載しなけ</w:t>
      </w:r>
      <w:r w:rsidRPr="001F5EF5">
        <w:rPr>
          <w:rFonts w:asciiTheme="minorEastAsia" w:eastAsiaTheme="minorEastAsia" w:hAnsiTheme="minorEastAsia" w:cs="ＭＳ ゴシック" w:hint="eastAsia"/>
          <w:bCs/>
          <w:kern w:val="0"/>
          <w:szCs w:val="21"/>
        </w:rPr>
        <w:t>れ</w:t>
      </w:r>
      <w:r w:rsidR="00766FF3" w:rsidRPr="001F5EF5">
        <w:rPr>
          <w:rFonts w:asciiTheme="minorEastAsia" w:eastAsiaTheme="minorEastAsia" w:hAnsiTheme="minorEastAsia" w:cs="ＭＳ ゴシック" w:hint="eastAsia"/>
          <w:bCs/>
          <w:kern w:val="0"/>
          <w:szCs w:val="21"/>
        </w:rPr>
        <w:t>ばなりませんか。</w:t>
      </w:r>
    </w:p>
    <w:p w14:paraId="5EC8997D" w14:textId="77777777" w:rsidR="002B2DE6" w:rsidRPr="00B57F6C" w:rsidRDefault="002B2DE6" w:rsidP="00B443B2">
      <w:pPr>
        <w:overflowPunct w:val="0"/>
        <w:spacing w:line="300" w:lineRule="exact"/>
        <w:ind w:left="506" w:hanging="506"/>
        <w:textAlignment w:val="baseline"/>
        <w:rPr>
          <w:rFonts w:ascii="ＭＳ 明朝" w:hAnsi="Times New Roman" w:cs="ＭＳ 明朝"/>
          <w:bCs/>
          <w:color w:val="000000"/>
          <w:kern w:val="0"/>
          <w:szCs w:val="21"/>
        </w:rPr>
      </w:pPr>
    </w:p>
    <w:p w14:paraId="09E12811" w14:textId="77777777" w:rsidR="00B443B2" w:rsidRPr="00D1031B" w:rsidRDefault="00B443B2" w:rsidP="00B443B2">
      <w:pPr>
        <w:overflowPunct w:val="0"/>
        <w:spacing w:line="300" w:lineRule="exact"/>
        <w:ind w:left="506" w:hanging="506"/>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（拠点計画について）</w:t>
      </w:r>
    </w:p>
    <w:p w14:paraId="1DCACBDA" w14:textId="0693B2F9" w:rsidR="00B443B2" w:rsidRDefault="00981378" w:rsidP="00B443B2">
      <w:pPr>
        <w:overflowPunct w:val="0"/>
        <w:spacing w:line="300" w:lineRule="exact"/>
        <w:ind w:left="418" w:hangingChars="198" w:hanging="418"/>
        <w:textAlignment w:val="baseline"/>
        <w:rPr>
          <w:rFonts w:ascii="ＭＳ 明朝" w:hAnsi="Times New Roman" w:cs="ＭＳ 明朝"/>
          <w:b/>
          <w:bCs/>
          <w:color w:val="000000"/>
          <w:kern w:val="0"/>
          <w:szCs w:val="21"/>
        </w:rPr>
      </w:pPr>
      <w:r>
        <w:rPr>
          <w:rFonts w:ascii="ＭＳ 明朝" w:hAnsi="Times New Roman" w:cs="ＭＳ 明朝" w:hint="eastAsia"/>
          <w:bCs/>
          <w:color w:val="000000"/>
          <w:kern w:val="0"/>
          <w:szCs w:val="21"/>
        </w:rPr>
        <w:t>６</w:t>
      </w:r>
      <w:r w:rsidR="00B443B2">
        <w:rPr>
          <w:rFonts w:ascii="ＭＳ 明朝" w:hAnsi="Times New Roman" w:cs="ＭＳ 明朝" w:hint="eastAsia"/>
          <w:bCs/>
          <w:color w:val="000000"/>
          <w:kern w:val="0"/>
          <w:szCs w:val="21"/>
        </w:rPr>
        <w:t>．主務大臣が計画の認定をしようとするときに行う市町村及び都道府県への</w:t>
      </w:r>
      <w:r w:rsidR="00B443B2" w:rsidRPr="00D1031B">
        <w:rPr>
          <w:rFonts w:ascii="ＭＳ 明朝" w:hAnsi="Times New Roman" w:cs="ＭＳ 明朝" w:hint="eastAsia"/>
          <w:bCs/>
          <w:color w:val="000000"/>
          <w:kern w:val="0"/>
          <w:szCs w:val="21"/>
        </w:rPr>
        <w:t>意見聴取はどのような観点から行われ</w:t>
      </w:r>
      <w:r w:rsidR="00B443B2">
        <w:rPr>
          <w:rFonts w:ascii="ＭＳ 明朝" w:hAnsi="Times New Roman" w:cs="ＭＳ 明朝" w:hint="eastAsia"/>
          <w:bCs/>
          <w:color w:val="000000"/>
          <w:kern w:val="0"/>
          <w:szCs w:val="21"/>
        </w:rPr>
        <w:t>ます</w:t>
      </w:r>
      <w:r w:rsidR="00B443B2" w:rsidRPr="00D1031B">
        <w:rPr>
          <w:rFonts w:ascii="ＭＳ 明朝" w:hAnsi="Times New Roman" w:cs="ＭＳ 明朝" w:hint="eastAsia"/>
          <w:bCs/>
          <w:color w:val="000000"/>
          <w:kern w:val="0"/>
          <w:szCs w:val="21"/>
        </w:rPr>
        <w:t>か。</w:t>
      </w:r>
    </w:p>
    <w:p w14:paraId="07FB1C1A" w14:textId="77777777" w:rsidR="00B443B2" w:rsidRDefault="00B443B2" w:rsidP="00B443B2">
      <w:pPr>
        <w:overflowPunct w:val="0"/>
        <w:spacing w:line="300" w:lineRule="exact"/>
        <w:textAlignment w:val="baseline"/>
        <w:rPr>
          <w:rFonts w:ascii="ＭＳ 明朝" w:hAnsi="Times New Roman" w:cs="ＭＳ 明朝"/>
          <w:b/>
          <w:bCs/>
          <w:color w:val="000000"/>
          <w:kern w:val="0"/>
          <w:szCs w:val="21"/>
        </w:rPr>
      </w:pPr>
    </w:p>
    <w:p w14:paraId="4771C3DF" w14:textId="77777777" w:rsidR="00B443B2" w:rsidRDefault="00B443B2" w:rsidP="00B443B2">
      <w:pPr>
        <w:overflowPunct w:val="0"/>
        <w:spacing w:line="300" w:lineRule="exact"/>
        <w:ind w:left="506" w:hanging="506"/>
        <w:textAlignment w:val="baseline"/>
        <w:rPr>
          <w:rFonts w:ascii="ＭＳ 明朝" w:hAnsi="Times New Roman" w:cs="ＭＳ 明朝"/>
          <w:bCs/>
          <w:color w:val="000000"/>
          <w:kern w:val="0"/>
          <w:szCs w:val="21"/>
        </w:rPr>
      </w:pPr>
      <w:r w:rsidRPr="00220F33">
        <w:rPr>
          <w:rFonts w:ascii="ＭＳ 明朝" w:hAnsi="Times New Roman" w:cs="ＭＳ 明朝" w:hint="eastAsia"/>
          <w:bCs/>
          <w:color w:val="000000"/>
          <w:kern w:val="0"/>
          <w:szCs w:val="21"/>
        </w:rPr>
        <w:t>（地域計画について）</w:t>
      </w:r>
    </w:p>
    <w:p w14:paraId="72742537" w14:textId="6B45ADC8" w:rsidR="00B443B2" w:rsidRDefault="00981378" w:rsidP="00B443B2">
      <w:pPr>
        <w:overflowPunct w:val="0"/>
        <w:spacing w:line="300" w:lineRule="exact"/>
        <w:ind w:left="506" w:hanging="506"/>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７</w:t>
      </w:r>
      <w:r w:rsidR="00B443B2">
        <w:rPr>
          <w:rFonts w:ascii="ＭＳ 明朝" w:hAnsi="Times New Roman" w:cs="ＭＳ 明朝" w:hint="eastAsia"/>
          <w:bCs/>
          <w:color w:val="000000"/>
          <w:kern w:val="0"/>
          <w:szCs w:val="21"/>
        </w:rPr>
        <w:t>．協議会として申請することはできますか。</w:t>
      </w:r>
    </w:p>
    <w:p w14:paraId="6CC49BB3" w14:textId="6B28BBC1" w:rsidR="00B443B2" w:rsidRDefault="00981378" w:rsidP="00B443B2">
      <w:pPr>
        <w:overflowPunct w:val="0"/>
        <w:spacing w:line="300" w:lineRule="exact"/>
        <w:ind w:left="418" w:hangingChars="198" w:hanging="418"/>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８</w:t>
      </w:r>
      <w:r w:rsidR="00B443B2">
        <w:rPr>
          <w:rFonts w:ascii="ＭＳ 明朝" w:hAnsi="Times New Roman" w:cs="ＭＳ 明朝" w:hint="eastAsia"/>
          <w:bCs/>
          <w:color w:val="000000"/>
          <w:kern w:val="0"/>
          <w:szCs w:val="21"/>
        </w:rPr>
        <w:t>．協議会の構成員について，法第11条第２項４号の「</w:t>
      </w:r>
      <w:r w:rsidR="00B443B2" w:rsidRPr="00283656">
        <w:rPr>
          <w:rFonts w:ascii="ＭＳ 明朝" w:hAnsi="Times New Roman" w:cs="ＭＳ 明朝" w:hint="eastAsia"/>
          <w:bCs/>
          <w:color w:val="000000"/>
          <w:kern w:val="0"/>
          <w:szCs w:val="21"/>
        </w:rPr>
        <w:t>関係する住民</w:t>
      </w:r>
      <w:r w:rsidR="00B443B2">
        <w:rPr>
          <w:rFonts w:ascii="ＭＳ 明朝" w:hAnsi="Times New Roman" w:cs="ＭＳ 明朝" w:hint="eastAsia"/>
          <w:bCs/>
          <w:color w:val="000000"/>
          <w:kern w:val="0"/>
          <w:szCs w:val="21"/>
        </w:rPr>
        <w:t>，</w:t>
      </w:r>
      <w:r w:rsidR="00B443B2" w:rsidRPr="00283656">
        <w:rPr>
          <w:rFonts w:ascii="ＭＳ 明朝" w:hAnsi="Times New Roman" w:cs="ＭＳ 明朝" w:hint="eastAsia"/>
          <w:bCs/>
          <w:color w:val="000000"/>
          <w:kern w:val="0"/>
          <w:szCs w:val="21"/>
        </w:rPr>
        <w:t>学識経験者</w:t>
      </w:r>
      <w:r w:rsidR="00B443B2">
        <w:rPr>
          <w:rFonts w:ascii="ＭＳ 明朝" w:hAnsi="Times New Roman" w:cs="ＭＳ 明朝" w:hint="eastAsia"/>
          <w:bCs/>
          <w:color w:val="000000"/>
          <w:kern w:val="0"/>
          <w:szCs w:val="21"/>
        </w:rPr>
        <w:t>，</w:t>
      </w:r>
      <w:r w:rsidR="00B443B2" w:rsidRPr="00283656">
        <w:rPr>
          <w:rFonts w:ascii="ＭＳ 明朝" w:hAnsi="Times New Roman" w:cs="ＭＳ 明朝" w:hint="eastAsia"/>
          <w:bCs/>
          <w:color w:val="000000"/>
          <w:kern w:val="0"/>
          <w:szCs w:val="21"/>
        </w:rPr>
        <w:t>商工関係団体その他の当該市町村又は都道府県が必要と認める者</w:t>
      </w:r>
      <w:r w:rsidR="00B443B2">
        <w:rPr>
          <w:rFonts w:ascii="ＭＳ 明朝" w:hAnsi="Times New Roman" w:cs="ＭＳ 明朝" w:hint="eastAsia"/>
          <w:bCs/>
          <w:color w:val="000000"/>
          <w:kern w:val="0"/>
          <w:szCs w:val="21"/>
        </w:rPr>
        <w:t>」は，必要と認める場合のみ構成員に加えるということでいいですか。</w:t>
      </w:r>
    </w:p>
    <w:p w14:paraId="4D961172" w14:textId="14B7BCBF" w:rsidR="00B443B2" w:rsidRDefault="00981378" w:rsidP="00B443B2">
      <w:pPr>
        <w:overflowPunct w:val="0"/>
        <w:spacing w:line="300" w:lineRule="exact"/>
        <w:ind w:left="211" w:hangingChars="100" w:hanging="211"/>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９</w:t>
      </w:r>
      <w:r w:rsidR="00B443B2">
        <w:rPr>
          <w:rFonts w:ascii="ＭＳ 明朝" w:hAnsi="Times New Roman" w:cs="ＭＳ 明朝" w:hint="eastAsia"/>
          <w:bCs/>
          <w:color w:val="000000"/>
          <w:kern w:val="0"/>
          <w:szCs w:val="21"/>
        </w:rPr>
        <w:t>．</w:t>
      </w:r>
      <w:r w:rsidR="00B443B2" w:rsidRPr="00131398">
        <w:rPr>
          <w:rFonts w:ascii="ＭＳ 明朝" w:hAnsi="Times New Roman" w:cs="ＭＳ 明朝" w:hint="eastAsia"/>
          <w:bCs/>
          <w:color w:val="000000"/>
          <w:kern w:val="0"/>
          <w:szCs w:val="21"/>
        </w:rPr>
        <w:t>応募期限までに協議会の設立ができない場合はどうすればいいですか。</w:t>
      </w:r>
    </w:p>
    <w:p w14:paraId="11282027" w14:textId="67D0B8EF" w:rsidR="00B443B2" w:rsidRDefault="00981378" w:rsidP="00B443B2">
      <w:pPr>
        <w:overflowPunct w:val="0"/>
        <w:spacing w:line="300" w:lineRule="exact"/>
        <w:ind w:left="418" w:hangingChars="198" w:hanging="418"/>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10</w:t>
      </w:r>
      <w:r w:rsidR="00B443B2">
        <w:rPr>
          <w:rFonts w:ascii="ＭＳ 明朝" w:hAnsi="Times New Roman" w:cs="ＭＳ 明朝" w:hint="eastAsia"/>
          <w:bCs/>
          <w:color w:val="000000"/>
          <w:kern w:val="0"/>
          <w:szCs w:val="21"/>
        </w:rPr>
        <w:t>．</w:t>
      </w:r>
      <w:r w:rsidR="00B443B2" w:rsidRPr="001701A7">
        <w:rPr>
          <w:rFonts w:ascii="ＭＳ 明朝" w:hAnsi="Times New Roman" w:cs="ＭＳ 明朝" w:hint="eastAsia"/>
          <w:bCs/>
          <w:color w:val="000000"/>
          <w:kern w:val="0"/>
          <w:szCs w:val="21"/>
        </w:rPr>
        <w:t>既存の組織を活用して</w:t>
      </w:r>
      <w:r w:rsidR="00B443B2">
        <w:rPr>
          <w:rFonts w:ascii="ＭＳ 明朝" w:hAnsi="Times New Roman" w:cs="ＭＳ 明朝" w:hint="eastAsia"/>
          <w:bCs/>
          <w:color w:val="000000"/>
          <w:kern w:val="0"/>
          <w:szCs w:val="21"/>
        </w:rPr>
        <w:t>地域計画を作成してもいいですか。その場合，名称は「●●協議会」でなくてもいいですか。</w:t>
      </w:r>
    </w:p>
    <w:p w14:paraId="4B66348F" w14:textId="4D53A8F3" w:rsidR="00B443B2" w:rsidRDefault="00205314" w:rsidP="00B443B2">
      <w:pPr>
        <w:overflowPunct w:val="0"/>
        <w:spacing w:line="300" w:lineRule="exact"/>
        <w:ind w:left="426" w:hanging="426"/>
        <w:textAlignment w:val="baseline"/>
        <w:rPr>
          <w:rFonts w:ascii="ＭＳ 明朝" w:hAnsi="Times New Roman" w:cs="ＭＳ 明朝"/>
          <w:bCs/>
          <w:color w:val="000000"/>
          <w:kern w:val="0"/>
          <w:szCs w:val="21"/>
        </w:rPr>
      </w:pPr>
      <w:r>
        <w:rPr>
          <w:rFonts w:ascii="ＭＳ 明朝" w:hAnsi="Times New Roman" w:cs="ＭＳ 明朝"/>
          <w:bCs/>
          <w:color w:val="000000"/>
          <w:kern w:val="0"/>
          <w:szCs w:val="21"/>
        </w:rPr>
        <w:t>1</w:t>
      </w:r>
      <w:r w:rsidR="00981378">
        <w:rPr>
          <w:rFonts w:ascii="ＭＳ 明朝" w:hAnsi="Times New Roman" w:cs="ＭＳ 明朝" w:hint="eastAsia"/>
          <w:bCs/>
          <w:color w:val="000000"/>
          <w:kern w:val="0"/>
          <w:szCs w:val="21"/>
        </w:rPr>
        <w:t>1</w:t>
      </w:r>
      <w:r w:rsidR="00B443B2">
        <w:rPr>
          <w:rFonts w:ascii="ＭＳ 明朝" w:hAnsi="Times New Roman" w:cs="ＭＳ 明朝" w:hint="eastAsia"/>
          <w:bCs/>
          <w:color w:val="000000"/>
          <w:kern w:val="0"/>
          <w:szCs w:val="21"/>
        </w:rPr>
        <w:t>．協議会を組織したときの公表方法に指定はありますか。また，既存の組織を活用する場合も，公表する必要がありますか。</w:t>
      </w:r>
    </w:p>
    <w:p w14:paraId="2AFB3B3A" w14:textId="1D856359" w:rsidR="00B443B2" w:rsidRDefault="00205314" w:rsidP="00B443B2">
      <w:pPr>
        <w:overflowPunct w:val="0"/>
        <w:spacing w:line="300" w:lineRule="exact"/>
        <w:ind w:left="426" w:hanging="426"/>
        <w:textAlignment w:val="baseline"/>
        <w:rPr>
          <w:rFonts w:ascii="ＭＳ 明朝" w:hAnsi="Times New Roman" w:cs="ＭＳ 明朝"/>
          <w:bCs/>
          <w:color w:val="000000"/>
          <w:kern w:val="0"/>
          <w:szCs w:val="21"/>
        </w:rPr>
      </w:pPr>
      <w:r>
        <w:rPr>
          <w:rFonts w:ascii="ＭＳ 明朝" w:hAnsi="Times New Roman" w:cs="ＭＳ 明朝" w:hint="eastAsia"/>
          <w:bCs/>
          <w:color w:val="000000"/>
          <w:kern w:val="0"/>
          <w:szCs w:val="21"/>
        </w:rPr>
        <w:t>1</w:t>
      </w:r>
      <w:r w:rsidR="00981378">
        <w:rPr>
          <w:rFonts w:ascii="ＭＳ 明朝" w:hAnsi="Times New Roman" w:cs="ＭＳ 明朝" w:hint="eastAsia"/>
          <w:bCs/>
          <w:color w:val="000000"/>
          <w:kern w:val="0"/>
          <w:szCs w:val="21"/>
        </w:rPr>
        <w:t>2</w:t>
      </w:r>
      <w:r w:rsidR="00B443B2">
        <w:rPr>
          <w:rFonts w:ascii="ＭＳ 明朝" w:hAnsi="Times New Roman" w:cs="ＭＳ 明朝" w:hint="eastAsia"/>
          <w:bCs/>
          <w:color w:val="000000"/>
          <w:kern w:val="0"/>
          <w:szCs w:val="21"/>
        </w:rPr>
        <w:t>．文化観光推進法に基づく協議会と，</w:t>
      </w:r>
      <w:r w:rsidR="00B443B2" w:rsidRPr="007438C8">
        <w:rPr>
          <w:rFonts w:ascii="ＭＳ 明朝" w:hAnsi="Times New Roman" w:cs="ＭＳ 明朝" w:hint="eastAsia"/>
          <w:bCs/>
          <w:color w:val="000000"/>
          <w:kern w:val="0"/>
          <w:szCs w:val="21"/>
        </w:rPr>
        <w:t>「博物館等を中核とした文化クラスター推進事業」</w:t>
      </w:r>
      <w:r w:rsidR="00B443B2">
        <w:rPr>
          <w:rFonts w:ascii="ＭＳ 明朝" w:hAnsi="Times New Roman" w:cs="ＭＳ 明朝" w:hint="eastAsia"/>
          <w:bCs/>
          <w:color w:val="000000"/>
          <w:kern w:val="0"/>
          <w:szCs w:val="21"/>
        </w:rPr>
        <w:t>の補助対象者となる協議会の構成員が異なっていても問題ありませんか。</w:t>
      </w:r>
    </w:p>
    <w:p w14:paraId="031BDB6B" w14:textId="77777777" w:rsidR="00B443B2" w:rsidRPr="00F84498" w:rsidRDefault="00B443B2" w:rsidP="00B443B2">
      <w:pPr>
        <w:overflowPunct w:val="0"/>
        <w:spacing w:line="300" w:lineRule="exact"/>
        <w:textAlignment w:val="baseline"/>
        <w:rPr>
          <w:rFonts w:ascii="ＭＳ 明朝" w:hAnsi="Times New Roman" w:cs="ＭＳ 明朝"/>
          <w:color w:val="000000"/>
          <w:kern w:val="0"/>
          <w:szCs w:val="21"/>
        </w:rPr>
      </w:pPr>
    </w:p>
    <w:p w14:paraId="5EBD45F3" w14:textId="77777777" w:rsidR="00B443B2" w:rsidRDefault="00B443B2" w:rsidP="00B443B2">
      <w:pPr>
        <w:overflowPunct w:val="0"/>
        <w:spacing w:line="300" w:lineRule="exact"/>
        <w:textAlignment w:val="baseline"/>
        <w:rPr>
          <w:rFonts w:ascii="ＭＳ 明朝" w:hAnsi="Times New Roman" w:cs="ＭＳ 明朝"/>
          <w:color w:val="000000"/>
          <w:kern w:val="0"/>
          <w:szCs w:val="21"/>
        </w:rPr>
      </w:pPr>
      <w:r w:rsidRPr="00C56C11">
        <w:rPr>
          <w:rFonts w:ascii="ＭＳ 明朝" w:hAnsi="Times New Roman" w:cs="ＭＳ 明朝" w:hint="eastAsia"/>
          <w:b/>
          <w:bCs/>
          <w:color w:val="000000"/>
          <w:kern w:val="0"/>
          <w:szCs w:val="21"/>
        </w:rPr>
        <w:t>＜</w:t>
      </w:r>
      <w:r>
        <w:rPr>
          <w:rFonts w:ascii="ＭＳ 明朝" w:hAnsi="Times New Roman" w:cs="ＭＳ 明朝" w:hint="eastAsia"/>
          <w:b/>
          <w:bCs/>
          <w:color w:val="000000"/>
          <w:kern w:val="0"/>
          <w:szCs w:val="21"/>
        </w:rPr>
        <w:t>拠点計画・地域計画の変更</w:t>
      </w:r>
      <w:r w:rsidRPr="00C56C11">
        <w:rPr>
          <w:rFonts w:ascii="ＭＳ 明朝" w:hAnsi="Times New Roman" w:cs="ＭＳ 明朝" w:hint="eastAsia"/>
          <w:b/>
          <w:bCs/>
          <w:color w:val="000000"/>
          <w:kern w:val="0"/>
          <w:szCs w:val="21"/>
        </w:rPr>
        <w:t>について＞</w:t>
      </w:r>
    </w:p>
    <w:p w14:paraId="1E317052" w14:textId="5655B088" w:rsidR="00B443B2" w:rsidRPr="00C56C11" w:rsidRDefault="00205314" w:rsidP="00B443B2">
      <w:pPr>
        <w:overflowPunct w:val="0"/>
        <w:spacing w:line="300" w:lineRule="exac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1</w:t>
      </w:r>
      <w:r w:rsidR="00981378">
        <w:rPr>
          <w:rFonts w:ascii="ＭＳ 明朝" w:hAnsi="Times New Roman" w:cs="ＭＳ 明朝" w:hint="eastAsia"/>
          <w:color w:val="000000"/>
          <w:kern w:val="0"/>
          <w:szCs w:val="21"/>
        </w:rPr>
        <w:t>3</w:t>
      </w:r>
      <w:r w:rsidR="00B443B2">
        <w:rPr>
          <w:rFonts w:ascii="ＭＳ 明朝" w:hAnsi="Times New Roman" w:cs="ＭＳ 明朝" w:hint="eastAsia"/>
          <w:color w:val="000000"/>
          <w:kern w:val="0"/>
          <w:szCs w:val="21"/>
        </w:rPr>
        <w:t>．</w:t>
      </w:r>
      <w:r w:rsidR="00893A45">
        <w:rPr>
          <w:rFonts w:ascii="ＭＳ 明朝" w:hAnsi="Times New Roman" w:cs="ＭＳ 明朝" w:hint="eastAsia"/>
          <w:color w:val="000000"/>
          <w:kern w:val="0"/>
          <w:szCs w:val="21"/>
        </w:rPr>
        <w:t>認定を受けた計画に，</w:t>
      </w:r>
      <w:r w:rsidR="00B443B2">
        <w:rPr>
          <w:rFonts w:ascii="ＭＳ 明朝" w:hAnsi="Times New Roman" w:cs="ＭＳ 明朝" w:hint="eastAsia"/>
          <w:color w:val="000000"/>
          <w:kern w:val="0"/>
          <w:szCs w:val="21"/>
        </w:rPr>
        <w:t>どのような変更</w:t>
      </w:r>
      <w:r w:rsidR="00893A45">
        <w:rPr>
          <w:rFonts w:ascii="ＭＳ 明朝" w:hAnsi="Times New Roman" w:cs="ＭＳ 明朝" w:hint="eastAsia"/>
          <w:color w:val="000000"/>
          <w:kern w:val="0"/>
          <w:szCs w:val="21"/>
        </w:rPr>
        <w:t>を行う</w:t>
      </w:r>
      <w:r w:rsidR="00B443B2">
        <w:rPr>
          <w:rFonts w:ascii="ＭＳ 明朝" w:hAnsi="Times New Roman" w:cs="ＭＳ 明朝" w:hint="eastAsia"/>
          <w:color w:val="000000"/>
          <w:kern w:val="0"/>
          <w:szCs w:val="21"/>
        </w:rPr>
        <w:t>場合に主務大臣の認定を受けなければなりませんか。</w:t>
      </w:r>
    </w:p>
    <w:p w14:paraId="69AEB9A0" w14:textId="77777777" w:rsidR="00B443B2" w:rsidRPr="00F84498" w:rsidRDefault="00B443B2" w:rsidP="00B443B2">
      <w:pPr>
        <w:overflowPunct w:val="0"/>
        <w:spacing w:line="300" w:lineRule="exact"/>
        <w:textAlignment w:val="baseline"/>
        <w:rPr>
          <w:rFonts w:ascii="ＭＳ 明朝" w:hAnsi="Times New Roman" w:cs="ＭＳ 明朝"/>
          <w:bCs/>
          <w:color w:val="000000"/>
          <w:kern w:val="0"/>
          <w:szCs w:val="21"/>
        </w:rPr>
      </w:pPr>
    </w:p>
    <w:p w14:paraId="6F142609" w14:textId="77777777" w:rsidR="00B443B2" w:rsidRDefault="00B443B2" w:rsidP="00B443B2">
      <w:pPr>
        <w:overflowPunct w:val="0"/>
        <w:spacing w:line="300" w:lineRule="exact"/>
        <w:textAlignment w:val="baseline"/>
        <w:rPr>
          <w:rFonts w:ascii="ＭＳ 明朝" w:hAnsi="ＭＳ 明朝" w:cs="ＭＳ 明朝"/>
          <w:color w:val="000000"/>
          <w:kern w:val="0"/>
          <w:szCs w:val="21"/>
        </w:rPr>
      </w:pPr>
      <w:r w:rsidRPr="00C56C11">
        <w:rPr>
          <w:rFonts w:ascii="ＭＳ 明朝" w:hAnsi="Times New Roman" w:cs="ＭＳ 明朝" w:hint="eastAsia"/>
          <w:b/>
          <w:bCs/>
          <w:color w:val="000000"/>
          <w:kern w:val="0"/>
          <w:szCs w:val="21"/>
        </w:rPr>
        <w:t>＜</w:t>
      </w:r>
      <w:r w:rsidRPr="008E5ECA">
        <w:rPr>
          <w:rFonts w:ascii="ＭＳ 明朝" w:hAnsi="Times New Roman" w:cs="ＭＳ 明朝" w:hint="eastAsia"/>
          <w:b/>
          <w:bCs/>
          <w:color w:val="000000"/>
          <w:kern w:val="0"/>
          <w:szCs w:val="21"/>
        </w:rPr>
        <w:t>法律上の特別の措置の活用</w:t>
      </w:r>
      <w:r>
        <w:rPr>
          <w:rFonts w:ascii="ＭＳ 明朝" w:hAnsi="Times New Roman" w:cs="ＭＳ 明朝" w:hint="eastAsia"/>
          <w:b/>
          <w:bCs/>
          <w:color w:val="000000"/>
          <w:kern w:val="0"/>
          <w:szCs w:val="21"/>
        </w:rPr>
        <w:t>等について</w:t>
      </w:r>
      <w:r w:rsidRPr="00C56C11">
        <w:rPr>
          <w:rFonts w:ascii="ＭＳ 明朝" w:hAnsi="Times New Roman" w:cs="ＭＳ 明朝" w:hint="eastAsia"/>
          <w:b/>
          <w:bCs/>
          <w:color w:val="000000"/>
          <w:kern w:val="0"/>
          <w:szCs w:val="21"/>
        </w:rPr>
        <w:t>＞</w:t>
      </w:r>
    </w:p>
    <w:p w14:paraId="73040B39" w14:textId="3062470C" w:rsidR="00B443B2" w:rsidRDefault="00B443B2" w:rsidP="00B443B2">
      <w:pPr>
        <w:overflowPunct w:val="0"/>
        <w:spacing w:line="300" w:lineRule="exact"/>
        <w:ind w:left="418" w:hangingChars="198" w:hanging="418"/>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1</w:t>
      </w:r>
      <w:r w:rsidR="00981378">
        <w:rPr>
          <w:rFonts w:ascii="ＭＳ 明朝" w:hAnsi="ＭＳ 明朝" w:cs="ＭＳ 明朝" w:hint="eastAsia"/>
          <w:color w:val="000000"/>
          <w:kern w:val="0"/>
          <w:szCs w:val="21"/>
        </w:rPr>
        <w:t>4</w:t>
      </w:r>
      <w:r>
        <w:rPr>
          <w:rFonts w:ascii="ＭＳ 明朝" w:hAnsi="ＭＳ 明朝" w:cs="ＭＳ 明朝" w:hint="eastAsia"/>
          <w:color w:val="000000"/>
          <w:kern w:val="0"/>
          <w:szCs w:val="21"/>
        </w:rPr>
        <w:t>．運用指針において「</w:t>
      </w:r>
      <w:r w:rsidRPr="00ED5E09">
        <w:rPr>
          <w:rFonts w:ascii="ＭＳ 明朝" w:hAnsi="ＭＳ 明朝" w:cs="ＭＳ 明朝" w:hint="eastAsia"/>
          <w:color w:val="000000"/>
          <w:kern w:val="0"/>
          <w:szCs w:val="21"/>
        </w:rPr>
        <w:t>法律上の特別の措置の活用を検討し</w:t>
      </w:r>
      <w:r>
        <w:rPr>
          <w:rFonts w:ascii="ＭＳ 明朝" w:hAnsi="ＭＳ 明朝" w:cs="ＭＳ 明朝" w:hint="eastAsia"/>
          <w:color w:val="000000"/>
          <w:kern w:val="0"/>
          <w:szCs w:val="21"/>
        </w:rPr>
        <w:t>ている場合には，法令の解釈等も含め事前に相談することが望ましい」とありますが，相談可能な期間の指定はありますか。</w:t>
      </w:r>
    </w:p>
    <w:p w14:paraId="1FD6AEEB" w14:textId="77777777" w:rsidR="00B443B2" w:rsidRDefault="00B443B2" w:rsidP="00B443B2">
      <w:pPr>
        <w:widowControl/>
        <w:jc w:val="left"/>
        <w:rPr>
          <w:rFonts w:ascii="ＭＳ 明朝" w:eastAsia="ＭＳ ゴシック" w:hAnsi="Times New Roman" w:cs="ＭＳ ゴシック"/>
          <w:b/>
          <w:bCs/>
          <w:color w:val="000000"/>
          <w:kern w:val="0"/>
          <w:szCs w:val="21"/>
        </w:rPr>
      </w:pPr>
      <w:r>
        <w:rPr>
          <w:rFonts w:ascii="ＭＳ 明朝" w:eastAsia="ＭＳ ゴシック" w:hAnsi="Times New Roman" w:cs="ＭＳ ゴシック"/>
          <w:b/>
          <w:bCs/>
          <w:color w:val="000000"/>
          <w:kern w:val="0"/>
          <w:szCs w:val="21"/>
        </w:rPr>
        <w:br w:type="page"/>
      </w:r>
    </w:p>
    <w:p w14:paraId="0A012040" w14:textId="77777777" w:rsidR="00B443B2" w:rsidRDefault="00B443B2" w:rsidP="00B443B2">
      <w:pPr>
        <w:overflowPunct w:val="0"/>
        <w:textAlignment w:val="baseline"/>
        <w:rPr>
          <w:rFonts w:ascii="ＭＳ 明朝" w:eastAsia="ＭＳ ゴシック" w:hAnsi="Times New Roman" w:cs="ＭＳ ゴシック"/>
          <w:b/>
          <w:bCs/>
          <w:kern w:val="0"/>
          <w:szCs w:val="21"/>
        </w:rPr>
      </w:pPr>
      <w:r w:rsidRPr="008A7F88">
        <w:rPr>
          <w:rFonts w:ascii="ＭＳ 明朝" w:eastAsia="ＭＳ ゴシック" w:hAnsi="Times New Roman" w:cs="ＭＳ ゴシック" w:hint="eastAsia"/>
          <w:b/>
          <w:bCs/>
          <w:kern w:val="0"/>
          <w:szCs w:val="21"/>
        </w:rPr>
        <w:lastRenderedPageBreak/>
        <w:t>＜</w:t>
      </w:r>
      <w:r w:rsidRPr="00B869B6">
        <w:rPr>
          <w:rFonts w:ascii="ＭＳ 明朝" w:eastAsia="ＭＳ ゴシック" w:hAnsi="Times New Roman" w:cs="ＭＳ ゴシック" w:hint="eastAsia"/>
          <w:b/>
          <w:bCs/>
          <w:kern w:val="0"/>
          <w:szCs w:val="21"/>
        </w:rPr>
        <w:t>拠点計画・地域計画の申請について</w:t>
      </w:r>
      <w:r w:rsidRPr="008A7F88">
        <w:rPr>
          <w:rFonts w:ascii="ＭＳ 明朝" w:eastAsia="ＭＳ ゴシック" w:hAnsi="Times New Roman" w:cs="ＭＳ ゴシック" w:hint="eastAsia"/>
          <w:b/>
          <w:bCs/>
          <w:kern w:val="0"/>
          <w:szCs w:val="21"/>
        </w:rPr>
        <w:t>＞</w:t>
      </w:r>
    </w:p>
    <w:p w14:paraId="683EF789" w14:textId="77777777" w:rsidR="00B443B2" w:rsidRPr="00DE1923" w:rsidRDefault="00B443B2" w:rsidP="00B443B2">
      <w:pPr>
        <w:overflowPunct w:val="0"/>
        <w:textAlignment w:val="baseline"/>
        <w:rPr>
          <w:rFonts w:ascii="ＭＳ 明朝" w:hAnsi="Times New Roman"/>
          <w:spacing w:val="6"/>
          <w:kern w:val="0"/>
          <w:szCs w:val="21"/>
        </w:rPr>
      </w:pPr>
      <w:r>
        <w:rPr>
          <w:rFonts w:ascii="ＭＳ 明朝" w:eastAsia="ＭＳ ゴシック" w:hAnsi="Times New Roman" w:cs="ＭＳ ゴシック" w:hint="eastAsia"/>
          <w:bCs/>
          <w:kern w:val="0"/>
          <w:szCs w:val="21"/>
        </w:rPr>
        <w:t>（共通）</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0E54E638" w14:textId="77777777" w:rsidTr="00B443B2">
        <w:trPr>
          <w:trHeight w:val="433"/>
        </w:trPr>
        <w:tc>
          <w:tcPr>
            <w:tcW w:w="9923" w:type="dxa"/>
            <w:shd w:val="clear" w:color="auto" w:fill="F2F2F2" w:themeFill="background1" w:themeFillShade="F2"/>
            <w:vAlign w:val="center"/>
          </w:tcPr>
          <w:p w14:paraId="52AB3D20" w14:textId="77777777"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cs="ＭＳ ゴシック"/>
                <w:bCs/>
                <w:kern w:val="0"/>
                <w:sz w:val="22"/>
                <w:szCs w:val="22"/>
              </w:rPr>
            </w:pPr>
            <w:r w:rsidRPr="001F5EF5">
              <w:rPr>
                <w:rFonts w:ascii="ＭＳ ゴシック" w:eastAsia="ＭＳ ゴシック" w:hAnsi="ＭＳ ゴシック" w:cs="ＭＳ ゴシック" w:hint="eastAsia"/>
                <w:bCs/>
                <w:kern w:val="0"/>
                <w:sz w:val="22"/>
                <w:szCs w:val="22"/>
              </w:rPr>
              <w:t>１．拠点計画と地域計画のどちらを申請すればいいですか。</w:t>
            </w:r>
          </w:p>
        </w:tc>
      </w:tr>
    </w:tbl>
    <w:p w14:paraId="6A10B3E7" w14:textId="77777777" w:rsidR="00B443B2" w:rsidRDefault="00B443B2" w:rsidP="00B443B2">
      <w:pPr>
        <w:overflowPunct w:val="0"/>
        <w:ind w:leftChars="201" w:left="424" w:firstLineChars="100" w:firstLine="221"/>
        <w:textAlignment w:val="baseline"/>
        <w:rPr>
          <w:rFonts w:ascii="Arial" w:hAnsi="Arial" w:cs="ＭＳ 明朝"/>
          <w:kern w:val="0"/>
          <w:sz w:val="22"/>
          <w:szCs w:val="22"/>
          <w:highlight w:val="yellow"/>
        </w:rPr>
      </w:pPr>
      <w:r>
        <w:rPr>
          <w:rFonts w:ascii="Arial" w:hAnsi="Arial" w:cs="ＭＳ 明朝" w:hint="eastAsia"/>
          <w:kern w:val="0"/>
          <w:sz w:val="22"/>
          <w:szCs w:val="22"/>
        </w:rPr>
        <w:t>文化</w:t>
      </w:r>
      <w:r w:rsidRPr="00373867">
        <w:rPr>
          <w:rFonts w:ascii="Arial" w:hAnsi="Arial" w:cs="ＭＳ 明朝" w:hint="eastAsia"/>
          <w:kern w:val="0"/>
          <w:sz w:val="22"/>
          <w:szCs w:val="22"/>
        </w:rPr>
        <w:t>施設の機能強化</w:t>
      </w:r>
      <w:r>
        <w:rPr>
          <w:rFonts w:ascii="Arial" w:hAnsi="Arial" w:cs="ＭＳ 明朝" w:hint="eastAsia"/>
          <w:kern w:val="0"/>
          <w:sz w:val="22"/>
          <w:szCs w:val="22"/>
        </w:rPr>
        <w:t>の観点から文化観光の推進に取り組む場合は拠点計画を作成いただき，文化施設を中核とした，</w:t>
      </w:r>
      <w:r w:rsidRPr="001A5701">
        <w:rPr>
          <w:rFonts w:ascii="Arial" w:hAnsi="Arial" w:cs="ＭＳ 明朝" w:hint="eastAsia"/>
          <w:kern w:val="0"/>
          <w:sz w:val="22"/>
          <w:szCs w:val="22"/>
        </w:rPr>
        <w:t>地域</w:t>
      </w:r>
      <w:r>
        <w:rPr>
          <w:rFonts w:ascii="Arial" w:hAnsi="Arial" w:cs="ＭＳ 明朝" w:hint="eastAsia"/>
          <w:kern w:val="0"/>
          <w:sz w:val="22"/>
          <w:szCs w:val="22"/>
        </w:rPr>
        <w:t>単位での総合的かつ一体的な</w:t>
      </w:r>
      <w:r w:rsidRPr="001A5701">
        <w:rPr>
          <w:rFonts w:ascii="Arial" w:hAnsi="Arial" w:cs="ＭＳ 明朝" w:hint="eastAsia"/>
          <w:kern w:val="0"/>
          <w:sz w:val="22"/>
          <w:szCs w:val="22"/>
        </w:rPr>
        <w:t>文化観光の推進に取り組む場合は地域計画</w:t>
      </w:r>
      <w:r>
        <w:rPr>
          <w:rFonts w:ascii="Arial" w:hAnsi="Arial" w:cs="ＭＳ 明朝" w:hint="eastAsia"/>
          <w:kern w:val="0"/>
          <w:sz w:val="22"/>
          <w:szCs w:val="22"/>
        </w:rPr>
        <w:t>を作成いただきます。</w:t>
      </w:r>
    </w:p>
    <w:p w14:paraId="1DD2A2A6" w14:textId="77777777" w:rsidR="00B443B2" w:rsidRPr="008A7F88" w:rsidRDefault="00B443B2" w:rsidP="00B443B2">
      <w:pPr>
        <w:overflowPunct w:val="0"/>
        <w:ind w:leftChars="201" w:left="424"/>
        <w:textAlignment w:val="baseline"/>
        <w:rPr>
          <w:rFonts w:ascii="ＭＳ 明朝" w:hAnsi="Times New Roman"/>
          <w:spacing w:val="6"/>
          <w:kern w:val="0"/>
          <w:sz w:val="22"/>
          <w:szCs w:val="22"/>
        </w:rPr>
      </w:pPr>
      <w:r>
        <w:rPr>
          <w:rFonts w:ascii="ＭＳ 明朝" w:hAnsi="Times New Roman" w:hint="eastAsia"/>
          <w:spacing w:val="6"/>
          <w:kern w:val="0"/>
          <w:sz w:val="22"/>
          <w:szCs w:val="22"/>
        </w:rPr>
        <w:t xml:space="preserve">　なお，拠点計画と地域計画</w:t>
      </w:r>
      <w:r w:rsidRPr="00023D7A">
        <w:rPr>
          <w:rFonts w:ascii="ＭＳ 明朝" w:hAnsi="Times New Roman" w:hint="eastAsia"/>
          <w:spacing w:val="6"/>
          <w:kern w:val="0"/>
          <w:sz w:val="22"/>
          <w:szCs w:val="22"/>
        </w:rPr>
        <w:t>の両方を</w:t>
      </w:r>
      <w:r>
        <w:rPr>
          <w:rFonts w:ascii="ＭＳ 明朝" w:hAnsi="Times New Roman" w:hint="eastAsia"/>
          <w:spacing w:val="6"/>
          <w:kern w:val="0"/>
          <w:sz w:val="22"/>
          <w:szCs w:val="22"/>
        </w:rPr>
        <w:t>作成する</w:t>
      </w:r>
      <w:r w:rsidRPr="00023D7A">
        <w:rPr>
          <w:rFonts w:ascii="ＭＳ 明朝" w:hAnsi="Times New Roman" w:hint="eastAsia"/>
          <w:spacing w:val="6"/>
          <w:kern w:val="0"/>
          <w:sz w:val="22"/>
          <w:szCs w:val="22"/>
        </w:rPr>
        <w:t>ことも可能ですが</w:t>
      </w:r>
      <w:r>
        <w:rPr>
          <w:rFonts w:ascii="ＭＳ 明朝" w:hAnsi="Times New Roman" w:hint="eastAsia"/>
          <w:spacing w:val="6"/>
          <w:kern w:val="0"/>
          <w:sz w:val="22"/>
          <w:szCs w:val="22"/>
        </w:rPr>
        <w:t>，</w:t>
      </w:r>
      <w:r w:rsidRPr="00023D7A">
        <w:rPr>
          <w:rFonts w:ascii="ＭＳ 明朝" w:hAnsi="Times New Roman" w:hint="eastAsia"/>
          <w:spacing w:val="6"/>
          <w:kern w:val="0"/>
          <w:sz w:val="22"/>
          <w:szCs w:val="22"/>
        </w:rPr>
        <w:t>互いに整合的な計画として作成してください。「博物館等を中核とした文化クラスター推進事業」についても</w:t>
      </w:r>
      <w:r>
        <w:rPr>
          <w:rFonts w:ascii="ＭＳ 明朝" w:hAnsi="Times New Roman" w:hint="eastAsia"/>
          <w:spacing w:val="6"/>
          <w:kern w:val="0"/>
          <w:sz w:val="22"/>
          <w:szCs w:val="22"/>
        </w:rPr>
        <w:t>，</w:t>
      </w:r>
      <w:r w:rsidRPr="00023D7A">
        <w:rPr>
          <w:rFonts w:ascii="ＭＳ 明朝" w:hAnsi="Times New Roman" w:hint="eastAsia"/>
          <w:spacing w:val="6"/>
          <w:kern w:val="0"/>
          <w:sz w:val="22"/>
          <w:szCs w:val="22"/>
        </w:rPr>
        <w:t>計画ごとに申請可能ですが</w:t>
      </w:r>
      <w:r>
        <w:rPr>
          <w:rFonts w:ascii="ＭＳ 明朝" w:hAnsi="Times New Roman" w:hint="eastAsia"/>
          <w:spacing w:val="6"/>
          <w:kern w:val="0"/>
          <w:sz w:val="22"/>
          <w:szCs w:val="22"/>
        </w:rPr>
        <w:t>，</w:t>
      </w:r>
      <w:r w:rsidRPr="00023D7A">
        <w:rPr>
          <w:rFonts w:ascii="ＭＳ 明朝" w:hAnsi="Times New Roman" w:hint="eastAsia"/>
          <w:spacing w:val="6"/>
          <w:kern w:val="0"/>
          <w:sz w:val="22"/>
          <w:szCs w:val="22"/>
        </w:rPr>
        <w:t>事業内容については重複のないようにする必要があります。</w:t>
      </w:r>
    </w:p>
    <w:p w14:paraId="34B68C34" w14:textId="77777777" w:rsidR="00B443B2" w:rsidRPr="00023D7A" w:rsidRDefault="00B443B2" w:rsidP="00B443B2">
      <w:pPr>
        <w:overflowPunct w:val="0"/>
        <w:ind w:leftChars="100" w:left="211"/>
        <w:textAlignment w:val="baseline"/>
        <w:rPr>
          <w:rFonts w:ascii="Arial" w:hAnsi="Arial" w:cs="ＭＳ 明朝"/>
          <w:kern w:val="0"/>
          <w:sz w:val="22"/>
          <w:szCs w:val="22"/>
          <w:u w:val="single" w:color="000000"/>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1C015684" w14:textId="77777777" w:rsidTr="00B443B2">
        <w:trPr>
          <w:trHeight w:val="443"/>
        </w:trPr>
        <w:tc>
          <w:tcPr>
            <w:tcW w:w="9923" w:type="dxa"/>
            <w:shd w:val="clear" w:color="auto" w:fill="F2F2F2" w:themeFill="background1" w:themeFillShade="F2"/>
            <w:vAlign w:val="center"/>
          </w:tcPr>
          <w:p w14:paraId="5A2D6ED2" w14:textId="77777777"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spacing w:val="6"/>
                <w:kern w:val="0"/>
                <w:sz w:val="22"/>
                <w:szCs w:val="22"/>
              </w:rPr>
            </w:pPr>
            <w:r w:rsidRPr="001F5EF5">
              <w:rPr>
                <w:rFonts w:ascii="ＭＳ ゴシック" w:eastAsia="ＭＳ ゴシック" w:hAnsi="ＭＳ ゴシック" w:cs="ＭＳ ゴシック" w:hint="eastAsia"/>
                <w:bCs/>
                <w:kern w:val="0"/>
                <w:sz w:val="22"/>
                <w:szCs w:val="22"/>
              </w:rPr>
              <w:t>２．文化観光推進法に基づかない補助事業等を活用して実施する事業（日本遺産や他省庁の補助事業等）についても，計画に記載していいですか。</w:t>
            </w:r>
          </w:p>
        </w:tc>
      </w:tr>
    </w:tbl>
    <w:p w14:paraId="7A60D2D4" w14:textId="77777777" w:rsidR="00B443B2" w:rsidRDefault="00B443B2" w:rsidP="00B443B2">
      <w:pPr>
        <w:overflowPunct w:val="0"/>
        <w:ind w:leftChars="201" w:left="424" w:firstLineChars="100" w:firstLine="221"/>
        <w:textAlignment w:val="baseline"/>
        <w:rPr>
          <w:rFonts w:ascii="Arial" w:hAnsi="Arial" w:cs="ＭＳ 明朝"/>
          <w:kern w:val="0"/>
          <w:sz w:val="22"/>
          <w:szCs w:val="22"/>
        </w:rPr>
      </w:pPr>
      <w:r>
        <w:rPr>
          <w:rFonts w:ascii="Arial" w:hAnsi="Arial" w:cs="ＭＳ 明朝" w:hint="eastAsia"/>
          <w:kern w:val="0"/>
          <w:sz w:val="22"/>
          <w:szCs w:val="22"/>
        </w:rPr>
        <w:t>拠点計画にあっては文化観光拠点施設機能強化事業に，地域計画にあっては地域文化観光推進事業に該当する事業は，活用する補助事業を問わず記載してください。</w:t>
      </w:r>
    </w:p>
    <w:p w14:paraId="6F84F6CA" w14:textId="77777777" w:rsidR="00B443B2" w:rsidRPr="008A7F88" w:rsidRDefault="00B443B2" w:rsidP="00B443B2">
      <w:pPr>
        <w:overflowPunct w:val="0"/>
        <w:ind w:leftChars="201" w:left="424" w:firstLineChars="100" w:firstLine="221"/>
        <w:textAlignment w:val="baseline"/>
        <w:rPr>
          <w:rFonts w:ascii="ＭＳ 明朝" w:hAnsi="Times New Roman"/>
          <w:spacing w:val="6"/>
          <w:kern w:val="0"/>
          <w:sz w:val="22"/>
          <w:szCs w:val="22"/>
        </w:rPr>
      </w:pPr>
      <w:r>
        <w:rPr>
          <w:rFonts w:ascii="Arial" w:hAnsi="Arial" w:cs="ＭＳ 明朝" w:hint="eastAsia"/>
          <w:kern w:val="0"/>
          <w:sz w:val="22"/>
          <w:szCs w:val="22"/>
        </w:rPr>
        <w:t>ただし，</w:t>
      </w:r>
      <w:r w:rsidRPr="00ED09C0">
        <w:rPr>
          <w:rFonts w:ascii="Arial" w:hAnsi="Arial" w:cs="ＭＳ 明朝" w:hint="eastAsia"/>
          <w:kern w:val="0"/>
          <w:sz w:val="22"/>
          <w:szCs w:val="22"/>
        </w:rPr>
        <w:t>「博物館等を中核とした文化クラスター推進事業」</w:t>
      </w:r>
      <w:r w:rsidRPr="008A7F88">
        <w:rPr>
          <w:rFonts w:ascii="Arial" w:hAnsi="Arial" w:cs="ＭＳ 明朝" w:hint="eastAsia"/>
          <w:kern w:val="0"/>
          <w:sz w:val="22"/>
          <w:szCs w:val="22"/>
        </w:rPr>
        <w:t>において補助を受けようとする事業と同一内容の事業について</w:t>
      </w:r>
      <w:r>
        <w:rPr>
          <w:rFonts w:ascii="Arial" w:hAnsi="Arial" w:cs="ＭＳ 明朝" w:hint="eastAsia"/>
          <w:kern w:val="0"/>
          <w:sz w:val="22"/>
          <w:szCs w:val="22"/>
        </w:rPr>
        <w:t>，</w:t>
      </w:r>
      <w:r w:rsidRPr="008A7F88">
        <w:rPr>
          <w:rFonts w:ascii="Arial" w:hAnsi="Arial" w:cs="ＭＳ 明朝" w:hint="eastAsia"/>
          <w:kern w:val="0"/>
          <w:sz w:val="22"/>
          <w:szCs w:val="22"/>
        </w:rPr>
        <w:t>「文化庁が実施する他の補助事業（例：地域文化財総合活用推進事業（日本遺産）等」</w:t>
      </w:r>
      <w:r>
        <w:rPr>
          <w:rFonts w:ascii="Arial" w:hAnsi="Arial" w:cs="ＭＳ 明朝" w:hint="eastAsia"/>
          <w:kern w:val="0"/>
          <w:sz w:val="22"/>
          <w:szCs w:val="22"/>
        </w:rPr>
        <w:t>，</w:t>
      </w:r>
      <w:r w:rsidRPr="008A7F88">
        <w:rPr>
          <w:rFonts w:ascii="Arial" w:hAnsi="Arial" w:cs="ＭＳ 明朝" w:hint="eastAsia"/>
          <w:kern w:val="0"/>
          <w:sz w:val="22"/>
          <w:szCs w:val="22"/>
        </w:rPr>
        <w:t>「独立行政法人日本芸術文化振興会が実施する助成事業」</w:t>
      </w:r>
      <w:r>
        <w:rPr>
          <w:rFonts w:ascii="Arial" w:hAnsi="Arial" w:cs="ＭＳ 明朝" w:hint="eastAsia"/>
          <w:kern w:val="0"/>
          <w:sz w:val="22"/>
          <w:szCs w:val="22"/>
        </w:rPr>
        <w:t>，</w:t>
      </w:r>
      <w:r w:rsidRPr="008A7F88">
        <w:rPr>
          <w:rFonts w:ascii="Arial" w:hAnsi="Arial" w:cs="ＭＳ 明朝" w:hint="eastAsia"/>
          <w:kern w:val="0"/>
          <w:sz w:val="22"/>
          <w:szCs w:val="22"/>
        </w:rPr>
        <w:t>「国が実施する他の補助事業」と</w:t>
      </w:r>
      <w:r w:rsidRPr="006F7F6F">
        <w:rPr>
          <w:rFonts w:ascii="Arial" w:hAnsi="Arial" w:cs="ＭＳ 明朝" w:hint="eastAsia"/>
          <w:kern w:val="0"/>
          <w:sz w:val="22"/>
          <w:szCs w:val="22"/>
        </w:rPr>
        <w:t>重複して補助を受けることはできません。</w:t>
      </w:r>
    </w:p>
    <w:p w14:paraId="5AFC9340" w14:textId="77777777" w:rsidR="00B443B2" w:rsidRPr="008A7F88" w:rsidRDefault="00B443B2" w:rsidP="00B443B2">
      <w:pPr>
        <w:overflowPunct w:val="0"/>
        <w:textAlignment w:val="baseline"/>
        <w:rPr>
          <w:rFonts w:ascii="ＭＳ 明朝" w:hAnsi="Times New Roman"/>
          <w:spacing w:val="6"/>
          <w:kern w:val="0"/>
          <w:sz w:val="22"/>
          <w:szCs w:val="22"/>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5DED6F5A" w14:textId="77777777" w:rsidTr="00B443B2">
        <w:trPr>
          <w:trHeight w:val="169"/>
        </w:trPr>
        <w:tc>
          <w:tcPr>
            <w:tcW w:w="9923" w:type="dxa"/>
            <w:shd w:val="clear" w:color="auto" w:fill="F2F2F2" w:themeFill="background1" w:themeFillShade="F2"/>
            <w:vAlign w:val="center"/>
          </w:tcPr>
          <w:p w14:paraId="26A9DF6F" w14:textId="1CDF41F9" w:rsidR="00B443B2" w:rsidRPr="0080434A"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sidRPr="00F84498">
              <w:rPr>
                <w:rFonts w:asciiTheme="majorEastAsia" w:eastAsiaTheme="majorEastAsia" w:hAnsiTheme="majorEastAsia" w:cs="ＭＳ ゴシック" w:hint="eastAsia"/>
                <w:bCs/>
                <w:kern w:val="0"/>
                <w:sz w:val="22"/>
                <w:szCs w:val="22"/>
              </w:rPr>
              <w:t>３</w:t>
            </w:r>
            <w:r w:rsidRPr="003216B8">
              <w:rPr>
                <w:rFonts w:asciiTheme="majorEastAsia" w:eastAsiaTheme="majorEastAsia" w:hAnsiTheme="majorEastAsia" w:cs="ＭＳ ゴシック" w:hint="eastAsia"/>
                <w:bCs/>
                <w:kern w:val="0"/>
                <w:sz w:val="22"/>
                <w:szCs w:val="22"/>
              </w:rPr>
              <w:t>．計画期間は「おおむね５年以内</w:t>
            </w:r>
            <w:r w:rsidR="005D0C37" w:rsidRPr="0080434A">
              <w:rPr>
                <w:rFonts w:asciiTheme="majorEastAsia" w:eastAsiaTheme="majorEastAsia" w:hAnsiTheme="majorEastAsia" w:cs="ＭＳ ゴシック" w:hint="eastAsia"/>
                <w:bCs/>
                <w:kern w:val="0"/>
                <w:sz w:val="22"/>
                <w:szCs w:val="22"/>
              </w:rPr>
              <w:t>（拠点計画）</w:t>
            </w:r>
            <w:r w:rsidRPr="0080434A">
              <w:rPr>
                <w:rFonts w:asciiTheme="majorEastAsia" w:eastAsiaTheme="majorEastAsia" w:hAnsiTheme="majorEastAsia" w:cs="ＭＳ ゴシック" w:hint="eastAsia"/>
                <w:bCs/>
                <w:kern w:val="0"/>
                <w:sz w:val="22"/>
                <w:szCs w:val="22"/>
              </w:rPr>
              <w:t>」「おおむね５年程度</w:t>
            </w:r>
            <w:r w:rsidR="005D0C37" w:rsidRPr="002D44B7">
              <w:rPr>
                <w:rFonts w:asciiTheme="majorEastAsia" w:eastAsiaTheme="majorEastAsia" w:hAnsiTheme="majorEastAsia" w:cs="ＭＳ ゴシック" w:hint="eastAsia"/>
                <w:bCs/>
                <w:kern w:val="0"/>
                <w:sz w:val="22"/>
                <w:szCs w:val="22"/>
              </w:rPr>
              <w:t>（地域計画）</w:t>
            </w:r>
            <w:r w:rsidRPr="002D44B7">
              <w:rPr>
                <w:rFonts w:asciiTheme="majorEastAsia" w:eastAsiaTheme="majorEastAsia" w:hAnsiTheme="majorEastAsia" w:cs="ＭＳ ゴシック" w:hint="eastAsia"/>
                <w:bCs/>
                <w:kern w:val="0"/>
                <w:sz w:val="22"/>
                <w:szCs w:val="22"/>
              </w:rPr>
              <w:t>」</w:t>
            </w:r>
            <w:r w:rsidRPr="00F84498">
              <w:rPr>
                <w:rFonts w:asciiTheme="majorEastAsia" w:eastAsiaTheme="majorEastAsia" w:hAnsiTheme="majorEastAsia" w:cs="ＭＳ ゴシック" w:hint="eastAsia"/>
                <w:bCs/>
                <w:kern w:val="0"/>
                <w:sz w:val="22"/>
                <w:szCs w:val="22"/>
              </w:rPr>
              <w:t>とのことですが，次年度以降の計画内容についてはどの程度の</w:t>
            </w:r>
            <w:r w:rsidRPr="003216B8">
              <w:rPr>
                <w:rFonts w:asciiTheme="majorEastAsia" w:eastAsiaTheme="majorEastAsia" w:hAnsiTheme="majorEastAsia" w:cs="ＭＳ ゴシック" w:hint="eastAsia"/>
                <w:bCs/>
                <w:kern w:val="0"/>
                <w:sz w:val="22"/>
                <w:szCs w:val="22"/>
              </w:rPr>
              <w:t>内容を記載する必要がありますか。</w:t>
            </w:r>
          </w:p>
        </w:tc>
      </w:tr>
    </w:tbl>
    <w:p w14:paraId="78D5BB37" w14:textId="77777777" w:rsidR="00B443B2" w:rsidRDefault="00B443B2" w:rsidP="00B443B2">
      <w:pPr>
        <w:overflowPunct w:val="0"/>
        <w:ind w:leftChars="201" w:left="424" w:firstLineChars="100" w:firstLine="221"/>
        <w:textAlignment w:val="baseline"/>
        <w:rPr>
          <w:rFonts w:ascii="Arial" w:hAnsi="Arial" w:cs="ＭＳ 明朝"/>
          <w:kern w:val="0"/>
          <w:sz w:val="22"/>
          <w:szCs w:val="22"/>
          <w:highlight w:val="yellow"/>
        </w:rPr>
      </w:pPr>
      <w:r w:rsidRPr="00F523EE">
        <w:rPr>
          <w:rFonts w:ascii="Arial" w:hAnsi="Arial" w:cs="ＭＳ 明朝" w:hint="eastAsia"/>
          <w:kern w:val="0"/>
          <w:sz w:val="22"/>
          <w:szCs w:val="22"/>
        </w:rPr>
        <w:t>各事業</w:t>
      </w:r>
      <w:r>
        <w:rPr>
          <w:rFonts w:ascii="Arial" w:hAnsi="Arial" w:cs="ＭＳ 明朝" w:hint="eastAsia"/>
          <w:kern w:val="0"/>
          <w:sz w:val="22"/>
          <w:szCs w:val="22"/>
        </w:rPr>
        <w:t>の内容，実施主体，実施時期のほか，各年度ごとの</w:t>
      </w:r>
      <w:r w:rsidRPr="00F523EE">
        <w:rPr>
          <w:rFonts w:ascii="Arial" w:hAnsi="Arial" w:cs="ＭＳ 明朝" w:hint="eastAsia"/>
          <w:kern w:val="0"/>
          <w:sz w:val="22"/>
          <w:szCs w:val="22"/>
        </w:rPr>
        <w:t>目標数値や必要な資金の額</w:t>
      </w:r>
      <w:r>
        <w:rPr>
          <w:rFonts w:ascii="Arial" w:hAnsi="Arial" w:cs="ＭＳ 明朝" w:hint="eastAsia"/>
          <w:kern w:val="0"/>
          <w:sz w:val="22"/>
          <w:szCs w:val="22"/>
        </w:rPr>
        <w:t>等</w:t>
      </w:r>
      <w:r w:rsidRPr="00F523EE">
        <w:rPr>
          <w:rFonts w:ascii="Arial" w:hAnsi="Arial" w:cs="ＭＳ 明朝" w:hint="eastAsia"/>
          <w:kern w:val="0"/>
          <w:sz w:val="22"/>
          <w:szCs w:val="22"/>
        </w:rPr>
        <w:t>について</w:t>
      </w:r>
      <w:r>
        <w:rPr>
          <w:rFonts w:ascii="Arial" w:hAnsi="Arial" w:cs="ＭＳ 明朝" w:hint="eastAsia"/>
          <w:kern w:val="0"/>
          <w:sz w:val="22"/>
          <w:szCs w:val="22"/>
        </w:rPr>
        <w:t>明確に記載する必要があります。計画に記載する内容については，基本方針及び運用指針に定める様式を参照してください。</w:t>
      </w:r>
    </w:p>
    <w:p w14:paraId="3A7C1FEC" w14:textId="77777777" w:rsidR="00B443B2" w:rsidRPr="003216B8" w:rsidRDefault="00B443B2" w:rsidP="00B443B2">
      <w:pPr>
        <w:overflowPunct w:val="0"/>
        <w:ind w:leftChars="201" w:left="424" w:firstLineChars="100" w:firstLine="221"/>
        <w:textAlignment w:val="baseline"/>
        <w:rPr>
          <w:rFonts w:ascii="Arial" w:hAnsi="Arial" w:cs="ＭＳ 明朝"/>
          <w:kern w:val="0"/>
          <w:sz w:val="22"/>
          <w:szCs w:val="22"/>
        </w:rPr>
      </w:pPr>
      <w:r>
        <w:rPr>
          <w:rFonts w:ascii="Arial" w:hAnsi="Arial" w:cs="ＭＳ 明朝" w:hint="eastAsia"/>
          <w:kern w:val="0"/>
          <w:sz w:val="22"/>
          <w:szCs w:val="22"/>
        </w:rPr>
        <w:t>なお，計画の認定を受けた後に，</w:t>
      </w:r>
      <w:r w:rsidRPr="009F5E8E">
        <w:rPr>
          <w:rFonts w:ascii="Arial" w:hAnsi="Arial" w:cs="ＭＳ 明朝" w:hint="eastAsia"/>
          <w:kern w:val="0"/>
          <w:sz w:val="22"/>
          <w:szCs w:val="22"/>
        </w:rPr>
        <w:t>情勢に応じて変更すること</w:t>
      </w:r>
      <w:r>
        <w:rPr>
          <w:rFonts w:ascii="Arial" w:hAnsi="Arial" w:cs="ＭＳ 明朝" w:hint="eastAsia"/>
          <w:kern w:val="0"/>
          <w:sz w:val="22"/>
          <w:szCs w:val="22"/>
        </w:rPr>
        <w:t>が</w:t>
      </w:r>
      <w:r w:rsidRPr="009F5E8E">
        <w:rPr>
          <w:rFonts w:ascii="Arial" w:hAnsi="Arial" w:cs="ＭＳ 明朝" w:hint="eastAsia"/>
          <w:kern w:val="0"/>
          <w:sz w:val="22"/>
          <w:szCs w:val="22"/>
        </w:rPr>
        <w:t>可能です</w:t>
      </w:r>
      <w:r>
        <w:rPr>
          <w:rFonts w:ascii="Arial" w:hAnsi="Arial" w:cs="ＭＳ 明朝" w:hint="eastAsia"/>
          <w:kern w:val="0"/>
          <w:sz w:val="22"/>
          <w:szCs w:val="22"/>
        </w:rPr>
        <w:t>ので，計画に変更を加</w:t>
      </w:r>
      <w:r w:rsidRPr="00F84498">
        <w:rPr>
          <w:rFonts w:ascii="Arial" w:hAnsi="Arial" w:cs="ＭＳ 明朝" w:hint="eastAsia"/>
          <w:kern w:val="0"/>
          <w:sz w:val="22"/>
          <w:szCs w:val="22"/>
        </w:rPr>
        <w:t>える際は文化庁の相談窓口へご相談ください。</w:t>
      </w:r>
    </w:p>
    <w:p w14:paraId="46E16CC9" w14:textId="77777777" w:rsidR="00B443B2" w:rsidRPr="002D44B7" w:rsidRDefault="00B443B2" w:rsidP="00B443B2">
      <w:pPr>
        <w:overflowPunct w:val="0"/>
        <w:textAlignment w:val="baseline"/>
        <w:rPr>
          <w:rFonts w:ascii="Arial" w:hAnsi="Arial" w:cs="ＭＳ 明朝"/>
          <w:kern w:val="0"/>
          <w:sz w:val="22"/>
          <w:szCs w:val="22"/>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981378" w:rsidRPr="002D44B7" w14:paraId="046D356A" w14:textId="77777777" w:rsidTr="00B443B2">
        <w:trPr>
          <w:trHeight w:val="169"/>
        </w:trPr>
        <w:tc>
          <w:tcPr>
            <w:tcW w:w="9923" w:type="dxa"/>
            <w:shd w:val="clear" w:color="auto" w:fill="F2F2F2" w:themeFill="background1" w:themeFillShade="F2"/>
            <w:vAlign w:val="center"/>
          </w:tcPr>
          <w:p w14:paraId="511742DF" w14:textId="454C5194" w:rsidR="00B443B2" w:rsidRPr="001F5EF5" w:rsidRDefault="00205314"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sidRPr="001F5EF5">
              <w:rPr>
                <w:rFonts w:asciiTheme="majorEastAsia" w:eastAsiaTheme="majorEastAsia" w:hAnsiTheme="majorEastAsia" w:cs="ＭＳ ゴシック" w:hint="eastAsia"/>
                <w:bCs/>
                <w:kern w:val="0"/>
                <w:sz w:val="22"/>
                <w:szCs w:val="22"/>
              </w:rPr>
              <w:t>４</w:t>
            </w:r>
            <w:r w:rsidR="00B443B2" w:rsidRPr="001F5EF5">
              <w:rPr>
                <w:rFonts w:asciiTheme="majorEastAsia" w:eastAsiaTheme="majorEastAsia" w:hAnsiTheme="majorEastAsia" w:cs="ＭＳ ゴシック" w:hint="eastAsia"/>
                <w:bCs/>
                <w:kern w:val="0"/>
                <w:sz w:val="22"/>
                <w:szCs w:val="22"/>
              </w:rPr>
              <w:t>．新型コロナウイルス感染症の影響により</w:t>
            </w:r>
            <w:r w:rsidR="003F6D42">
              <w:rPr>
                <w:rFonts w:asciiTheme="majorEastAsia" w:eastAsiaTheme="majorEastAsia" w:hAnsiTheme="majorEastAsia" w:cs="ＭＳ ゴシック" w:hint="eastAsia"/>
                <w:bCs/>
                <w:kern w:val="0"/>
                <w:sz w:val="22"/>
                <w:szCs w:val="22"/>
              </w:rPr>
              <w:t>，</w:t>
            </w:r>
            <w:r w:rsidR="00B443B2" w:rsidRPr="001F5EF5">
              <w:rPr>
                <w:rFonts w:asciiTheme="majorEastAsia" w:eastAsiaTheme="majorEastAsia" w:hAnsiTheme="majorEastAsia" w:cs="ＭＳ ゴシック" w:hint="eastAsia"/>
                <w:bCs/>
                <w:kern w:val="0"/>
                <w:sz w:val="22"/>
                <w:szCs w:val="22"/>
              </w:rPr>
              <w:t>目標の設定が困難です。どのように記載すればいいですか。</w:t>
            </w:r>
            <w:r w:rsidR="00B443B2" w:rsidRPr="001F5EF5">
              <w:rPr>
                <w:rFonts w:asciiTheme="majorEastAsia" w:eastAsiaTheme="majorEastAsia" w:hAnsiTheme="majorEastAsia"/>
                <w:spacing w:val="6"/>
                <w:kern w:val="0"/>
                <w:sz w:val="22"/>
                <w:szCs w:val="22"/>
              </w:rPr>
              <w:t xml:space="preserve"> </w:t>
            </w:r>
          </w:p>
        </w:tc>
      </w:tr>
    </w:tbl>
    <w:p w14:paraId="6CA6D329" w14:textId="1005389F" w:rsidR="00B443B2" w:rsidRPr="001F5EF5" w:rsidRDefault="00B443B2" w:rsidP="00B443B2">
      <w:pPr>
        <w:overflowPunct w:val="0"/>
        <w:ind w:leftChars="201" w:left="424" w:firstLineChars="100" w:firstLine="221"/>
        <w:textAlignment w:val="baseline"/>
        <w:rPr>
          <w:rFonts w:ascii="Arial" w:hAnsi="Arial" w:cs="ＭＳ 明朝"/>
          <w:kern w:val="0"/>
          <w:sz w:val="22"/>
          <w:szCs w:val="22"/>
        </w:rPr>
      </w:pPr>
      <w:r w:rsidRPr="001F5EF5">
        <w:rPr>
          <w:rFonts w:ascii="Arial" w:hAnsi="Arial" w:cs="ＭＳ 明朝" w:hint="eastAsia"/>
          <w:kern w:val="0"/>
          <w:sz w:val="22"/>
          <w:szCs w:val="22"/>
        </w:rPr>
        <w:t>本計画に記載することとしている目標のうち</w:t>
      </w:r>
      <w:r w:rsidR="003F6D42">
        <w:rPr>
          <w:rFonts w:ascii="Arial" w:hAnsi="Arial" w:cs="ＭＳ 明朝" w:hint="eastAsia"/>
          <w:kern w:val="0"/>
          <w:sz w:val="22"/>
          <w:szCs w:val="22"/>
        </w:rPr>
        <w:t>，</w:t>
      </w:r>
      <w:r w:rsidRPr="001F5EF5">
        <w:rPr>
          <w:rFonts w:ascii="Arial" w:hAnsi="Arial" w:cs="ＭＳ 明朝" w:hint="eastAsia"/>
          <w:kern w:val="0"/>
          <w:sz w:val="22"/>
          <w:szCs w:val="22"/>
        </w:rPr>
        <w:t>５年後の目</w:t>
      </w:r>
      <w:r w:rsidRPr="001F5EF5">
        <w:rPr>
          <w:rFonts w:asciiTheme="minorEastAsia" w:eastAsiaTheme="minorEastAsia" w:hAnsiTheme="minorEastAsia" w:cs="ＭＳ 明朝" w:hint="eastAsia"/>
          <w:kern w:val="0"/>
          <w:sz w:val="22"/>
          <w:szCs w:val="22"/>
        </w:rPr>
        <w:t>標値や</w:t>
      </w:r>
      <w:r w:rsidRPr="001F5EF5">
        <w:rPr>
          <w:rFonts w:asciiTheme="minorEastAsia" w:eastAsiaTheme="minorEastAsia" w:hAnsiTheme="minorEastAsia" w:cs="ＭＳ 明朝"/>
          <w:kern w:val="0"/>
          <w:sz w:val="22"/>
          <w:szCs w:val="22"/>
        </w:rPr>
        <w:t>10年後の目標値といった中長期的なものについて</w:t>
      </w:r>
      <w:r w:rsidRPr="001F5EF5">
        <w:rPr>
          <w:rFonts w:ascii="Arial" w:hAnsi="Arial" w:cs="ＭＳ 明朝" w:hint="eastAsia"/>
          <w:kern w:val="0"/>
          <w:sz w:val="22"/>
          <w:szCs w:val="22"/>
        </w:rPr>
        <w:t>は</w:t>
      </w:r>
      <w:r w:rsidR="003F6D42">
        <w:rPr>
          <w:rFonts w:ascii="Arial" w:hAnsi="Arial" w:cs="ＭＳ 明朝" w:hint="eastAsia"/>
          <w:kern w:val="0"/>
          <w:sz w:val="22"/>
          <w:szCs w:val="22"/>
        </w:rPr>
        <w:t>，</w:t>
      </w:r>
      <w:r w:rsidRPr="001F5EF5">
        <w:rPr>
          <w:rFonts w:ascii="Arial" w:hAnsi="Arial" w:cs="ＭＳ 明朝" w:hint="eastAsia"/>
          <w:kern w:val="0"/>
          <w:sz w:val="22"/>
          <w:szCs w:val="22"/>
        </w:rPr>
        <w:t>新型コロナウイルス感染症の影響も考慮しつつ</w:t>
      </w:r>
      <w:r w:rsidR="003F6D42">
        <w:rPr>
          <w:rFonts w:ascii="Arial" w:hAnsi="Arial" w:cs="ＭＳ 明朝" w:hint="eastAsia"/>
          <w:kern w:val="0"/>
          <w:sz w:val="22"/>
          <w:szCs w:val="22"/>
        </w:rPr>
        <w:t>，</w:t>
      </w:r>
      <w:r w:rsidRPr="001F5EF5">
        <w:rPr>
          <w:rFonts w:ascii="Arial" w:hAnsi="Arial" w:cs="ＭＳ 明朝" w:hint="eastAsia"/>
          <w:kern w:val="0"/>
          <w:sz w:val="22"/>
          <w:szCs w:val="22"/>
        </w:rPr>
        <w:t>令和元年度までの動向を踏まえ</w:t>
      </w:r>
      <w:r w:rsidR="003F6D42">
        <w:rPr>
          <w:rFonts w:ascii="Arial" w:hAnsi="Arial" w:cs="ＭＳ 明朝" w:hint="eastAsia"/>
          <w:kern w:val="0"/>
          <w:sz w:val="22"/>
          <w:szCs w:val="22"/>
        </w:rPr>
        <w:t>，</w:t>
      </w:r>
      <w:r w:rsidRPr="001F5EF5">
        <w:rPr>
          <w:rFonts w:ascii="Arial" w:hAnsi="Arial" w:cs="ＭＳ 明朝" w:hint="eastAsia"/>
          <w:kern w:val="0"/>
          <w:sz w:val="22"/>
          <w:szCs w:val="22"/>
        </w:rPr>
        <w:t>設定してください。</w:t>
      </w:r>
    </w:p>
    <w:p w14:paraId="2B884C63" w14:textId="69C5D1F4" w:rsidR="00B443B2" w:rsidRPr="001F5EF5" w:rsidRDefault="00B443B2" w:rsidP="00B443B2">
      <w:pPr>
        <w:overflowPunct w:val="0"/>
        <w:ind w:leftChars="201" w:left="424" w:firstLineChars="100" w:firstLine="221"/>
        <w:textAlignment w:val="baseline"/>
        <w:rPr>
          <w:rFonts w:ascii="Arial" w:hAnsi="Arial" w:cs="ＭＳ 明朝"/>
          <w:kern w:val="0"/>
          <w:sz w:val="22"/>
          <w:szCs w:val="22"/>
        </w:rPr>
      </w:pPr>
      <w:r w:rsidRPr="001F5EF5">
        <w:rPr>
          <w:rFonts w:ascii="Arial" w:hAnsi="Arial" w:cs="ＭＳ 明朝" w:hint="eastAsia"/>
          <w:kern w:val="0"/>
          <w:sz w:val="22"/>
          <w:szCs w:val="22"/>
        </w:rPr>
        <w:t>新型コロナウイルス感染症の影響を強く受けると考えられる短期的な目標については</w:t>
      </w:r>
      <w:r w:rsidR="003F6D42">
        <w:rPr>
          <w:rFonts w:ascii="Arial" w:hAnsi="Arial" w:cs="ＭＳ 明朝" w:hint="eastAsia"/>
          <w:kern w:val="0"/>
          <w:sz w:val="22"/>
          <w:szCs w:val="22"/>
        </w:rPr>
        <w:t>，</w:t>
      </w:r>
      <w:r w:rsidRPr="001F5EF5">
        <w:rPr>
          <w:rFonts w:ascii="Arial" w:hAnsi="Arial" w:cs="ＭＳ 明朝" w:hint="eastAsia"/>
          <w:kern w:val="0"/>
          <w:sz w:val="22"/>
          <w:szCs w:val="22"/>
        </w:rPr>
        <w:t>来館者数の減少状況や今後行う感染症対策の内容等を踏まえ</w:t>
      </w:r>
      <w:r w:rsidR="003F6D42">
        <w:rPr>
          <w:rFonts w:ascii="Arial" w:hAnsi="Arial" w:cs="ＭＳ 明朝" w:hint="eastAsia"/>
          <w:kern w:val="0"/>
          <w:sz w:val="22"/>
          <w:szCs w:val="22"/>
        </w:rPr>
        <w:t>，</w:t>
      </w:r>
      <w:r w:rsidRPr="001F5EF5">
        <w:rPr>
          <w:rFonts w:ascii="Arial" w:hAnsi="Arial" w:cs="ＭＳ 明朝" w:hint="eastAsia"/>
          <w:kern w:val="0"/>
          <w:sz w:val="22"/>
          <w:szCs w:val="22"/>
        </w:rPr>
        <w:t>現実的な目標を設定してください。その際</w:t>
      </w:r>
      <w:r w:rsidR="003F6D42">
        <w:rPr>
          <w:rFonts w:ascii="Arial" w:hAnsi="Arial" w:cs="ＭＳ 明朝" w:hint="eastAsia"/>
          <w:kern w:val="0"/>
          <w:sz w:val="22"/>
          <w:szCs w:val="22"/>
        </w:rPr>
        <w:t>，</w:t>
      </w:r>
      <w:r w:rsidRPr="001F5EF5">
        <w:rPr>
          <w:rFonts w:ascii="Arial" w:hAnsi="Arial" w:cs="ＭＳ 明朝" w:hint="eastAsia"/>
          <w:kern w:val="0"/>
          <w:sz w:val="22"/>
          <w:szCs w:val="22"/>
        </w:rPr>
        <w:t>来館者数の減少状況や実施する感染症対策等の内容がわかる資料を参考資料として添付してください。審査に当たっては</w:t>
      </w:r>
      <w:r w:rsidR="003F6D42">
        <w:rPr>
          <w:rFonts w:ascii="Arial" w:hAnsi="Arial" w:cs="ＭＳ 明朝" w:hint="eastAsia"/>
          <w:kern w:val="0"/>
          <w:sz w:val="22"/>
          <w:szCs w:val="22"/>
        </w:rPr>
        <w:t>，</w:t>
      </w:r>
      <w:r w:rsidRPr="001F5EF5">
        <w:rPr>
          <w:rFonts w:ascii="Arial" w:hAnsi="Arial" w:cs="ＭＳ 明朝" w:hint="eastAsia"/>
          <w:kern w:val="0"/>
          <w:sz w:val="22"/>
          <w:szCs w:val="22"/>
        </w:rPr>
        <w:t>新型コロナウイルス感染症の影響や提出された感染症対策に係る参考資料等を考慮することとします。</w:t>
      </w:r>
    </w:p>
    <w:p w14:paraId="26E7340E" w14:textId="5B133CD5" w:rsidR="00B443B2" w:rsidRPr="001F5EF5" w:rsidRDefault="00B443B2" w:rsidP="00B443B2">
      <w:pPr>
        <w:overflowPunct w:val="0"/>
        <w:ind w:left="442" w:hangingChars="200" w:hanging="442"/>
        <w:textAlignment w:val="baseline"/>
        <w:rPr>
          <w:rFonts w:ascii="Arial" w:hAnsi="Arial" w:cs="ＭＳ 明朝"/>
          <w:kern w:val="0"/>
          <w:sz w:val="22"/>
          <w:szCs w:val="22"/>
        </w:rPr>
      </w:pPr>
      <w:r w:rsidRPr="001F5EF5">
        <w:rPr>
          <w:rFonts w:ascii="Arial" w:hAnsi="Arial" w:cs="ＭＳ 明朝" w:hint="eastAsia"/>
          <w:kern w:val="0"/>
          <w:sz w:val="22"/>
          <w:szCs w:val="22"/>
        </w:rPr>
        <w:t xml:space="preserve">　　　また</w:t>
      </w:r>
      <w:r w:rsidR="003F6D42">
        <w:rPr>
          <w:rFonts w:ascii="Arial" w:hAnsi="Arial" w:cs="ＭＳ 明朝" w:hint="eastAsia"/>
          <w:kern w:val="0"/>
          <w:sz w:val="22"/>
          <w:szCs w:val="22"/>
        </w:rPr>
        <w:t>，</w:t>
      </w:r>
      <w:r w:rsidRPr="001F5EF5">
        <w:rPr>
          <w:rFonts w:ascii="Arial" w:hAnsi="Arial" w:cs="ＭＳ 明朝" w:hint="eastAsia"/>
          <w:kern w:val="0"/>
          <w:sz w:val="22"/>
          <w:szCs w:val="22"/>
        </w:rPr>
        <w:t>計画認定後に情勢が大きく変化することも考えられますので</w:t>
      </w:r>
      <w:r w:rsidR="003F6D42">
        <w:rPr>
          <w:rFonts w:ascii="Arial" w:hAnsi="Arial" w:cs="ＭＳ 明朝" w:hint="eastAsia"/>
          <w:kern w:val="0"/>
          <w:sz w:val="22"/>
          <w:szCs w:val="22"/>
        </w:rPr>
        <w:t>，</w:t>
      </w:r>
      <w:r w:rsidRPr="001F5EF5">
        <w:rPr>
          <w:rFonts w:ascii="Arial" w:hAnsi="Arial" w:cs="ＭＳ 明朝" w:hint="eastAsia"/>
          <w:kern w:val="0"/>
          <w:sz w:val="22"/>
          <w:szCs w:val="22"/>
        </w:rPr>
        <w:t>その際には情勢に応じて目標値の変更を行うことも可能です。</w:t>
      </w:r>
    </w:p>
    <w:p w14:paraId="0EC4B882" w14:textId="2648C233" w:rsidR="00B443B2" w:rsidRPr="001F5EF5" w:rsidRDefault="00B443B2" w:rsidP="00B443B2">
      <w:pPr>
        <w:overflowPunct w:val="0"/>
        <w:ind w:left="442" w:hangingChars="200" w:hanging="442"/>
        <w:textAlignment w:val="baseline"/>
        <w:rPr>
          <w:rFonts w:ascii="Arial" w:hAnsi="Arial" w:cs="ＭＳ 明朝"/>
          <w:kern w:val="0"/>
          <w:sz w:val="22"/>
          <w:szCs w:val="22"/>
        </w:rPr>
      </w:pPr>
      <w:r w:rsidRPr="001F5EF5">
        <w:rPr>
          <w:rFonts w:ascii="Arial" w:hAnsi="Arial" w:cs="ＭＳ 明朝" w:hint="eastAsia"/>
          <w:kern w:val="0"/>
          <w:sz w:val="22"/>
          <w:szCs w:val="22"/>
        </w:rPr>
        <w:t xml:space="preserve">　　　なお</w:t>
      </w:r>
      <w:r w:rsidR="003F6D42">
        <w:rPr>
          <w:rFonts w:ascii="Arial" w:hAnsi="Arial" w:cs="ＭＳ 明朝" w:hint="eastAsia"/>
          <w:kern w:val="0"/>
          <w:sz w:val="22"/>
          <w:szCs w:val="22"/>
        </w:rPr>
        <w:t>，</w:t>
      </w:r>
      <w:r w:rsidRPr="001F5EF5">
        <w:rPr>
          <w:rFonts w:ascii="Arial" w:hAnsi="Arial" w:cs="ＭＳ 明朝" w:hint="eastAsia"/>
          <w:kern w:val="0"/>
          <w:sz w:val="22"/>
          <w:szCs w:val="22"/>
        </w:rPr>
        <w:t>上記に関わらず</w:t>
      </w:r>
      <w:r w:rsidR="003F6D42">
        <w:rPr>
          <w:rFonts w:ascii="Arial" w:hAnsi="Arial" w:cs="ＭＳ 明朝" w:hint="eastAsia"/>
          <w:kern w:val="0"/>
          <w:sz w:val="22"/>
          <w:szCs w:val="22"/>
        </w:rPr>
        <w:t>，</w:t>
      </w:r>
      <w:r w:rsidRPr="001F5EF5">
        <w:rPr>
          <w:rFonts w:ascii="Arial" w:hAnsi="Arial" w:cs="ＭＳ 明朝" w:hint="eastAsia"/>
          <w:kern w:val="0"/>
          <w:sz w:val="22"/>
          <w:szCs w:val="22"/>
        </w:rPr>
        <w:t>指標については</w:t>
      </w:r>
      <w:r w:rsidR="003F6D42">
        <w:rPr>
          <w:rFonts w:ascii="Arial" w:hAnsi="Arial" w:cs="ＭＳ 明朝" w:hint="eastAsia"/>
          <w:kern w:val="0"/>
          <w:sz w:val="22"/>
          <w:szCs w:val="22"/>
        </w:rPr>
        <w:t>，</w:t>
      </w:r>
      <w:r w:rsidRPr="001F5EF5">
        <w:rPr>
          <w:rFonts w:ascii="Arial" w:hAnsi="Arial" w:cs="ＭＳ 明朝" w:hint="eastAsia"/>
          <w:kern w:val="0"/>
          <w:sz w:val="22"/>
          <w:szCs w:val="22"/>
        </w:rPr>
        <w:t>事業の効果を検証するために適切なものとしてください。</w:t>
      </w:r>
    </w:p>
    <w:p w14:paraId="2BE70847" w14:textId="47C940DB" w:rsidR="00B443B2"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043A70" w:rsidRPr="008A7F88" w14:paraId="1BBEAF97" w14:textId="77777777" w:rsidTr="00F84498">
        <w:trPr>
          <w:trHeight w:val="169"/>
        </w:trPr>
        <w:tc>
          <w:tcPr>
            <w:tcW w:w="9923" w:type="dxa"/>
            <w:shd w:val="clear" w:color="auto" w:fill="F2F2F2" w:themeFill="background1" w:themeFillShade="F2"/>
            <w:vAlign w:val="center"/>
          </w:tcPr>
          <w:p w14:paraId="42A053E1" w14:textId="28210399" w:rsidR="00043A70" w:rsidRPr="008A7F88" w:rsidRDefault="00981378" w:rsidP="00F84498">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５</w:t>
            </w:r>
            <w:r w:rsidR="00043A70" w:rsidRPr="00043A70">
              <w:rPr>
                <w:rFonts w:asciiTheme="majorEastAsia" w:eastAsiaTheme="majorEastAsia" w:hAnsiTheme="majorEastAsia" w:cs="ＭＳ ゴシック" w:hint="eastAsia"/>
                <w:bCs/>
                <w:kern w:val="0"/>
                <w:sz w:val="22"/>
                <w:szCs w:val="22"/>
              </w:rPr>
              <w:t>．文化観光推進事業者を認定申請書の申請者に記載する場合</w:t>
            </w:r>
            <w:r w:rsidR="003F6D42">
              <w:rPr>
                <w:rFonts w:asciiTheme="majorEastAsia" w:eastAsiaTheme="majorEastAsia" w:hAnsiTheme="majorEastAsia" w:cs="ＭＳ ゴシック" w:hint="eastAsia"/>
                <w:bCs/>
                <w:kern w:val="0"/>
                <w:sz w:val="22"/>
                <w:szCs w:val="22"/>
              </w:rPr>
              <w:t>，</w:t>
            </w:r>
            <w:r w:rsidR="00043A70" w:rsidRPr="00043A70">
              <w:rPr>
                <w:rFonts w:asciiTheme="majorEastAsia" w:eastAsiaTheme="majorEastAsia" w:hAnsiTheme="majorEastAsia" w:cs="ＭＳ ゴシック" w:hint="eastAsia"/>
                <w:bCs/>
                <w:kern w:val="0"/>
                <w:sz w:val="22"/>
                <w:szCs w:val="22"/>
              </w:rPr>
              <w:t>地域に所在する支店や事務所が事業の実施主体である場合は</w:t>
            </w:r>
            <w:r w:rsidR="003F6D42">
              <w:rPr>
                <w:rFonts w:asciiTheme="majorEastAsia" w:eastAsiaTheme="majorEastAsia" w:hAnsiTheme="majorEastAsia" w:cs="ＭＳ ゴシック" w:hint="eastAsia"/>
                <w:bCs/>
                <w:kern w:val="0"/>
                <w:sz w:val="22"/>
                <w:szCs w:val="22"/>
              </w:rPr>
              <w:t>，</w:t>
            </w:r>
            <w:r w:rsidR="00043A70" w:rsidRPr="00043A70">
              <w:rPr>
                <w:rFonts w:asciiTheme="majorEastAsia" w:eastAsiaTheme="majorEastAsia" w:hAnsiTheme="majorEastAsia" w:cs="ＭＳ ゴシック" w:hint="eastAsia"/>
                <w:bCs/>
                <w:kern w:val="0"/>
                <w:sz w:val="22"/>
                <w:szCs w:val="22"/>
              </w:rPr>
              <w:t>支店長名や所長名を記載すればいいですか。</w:t>
            </w:r>
            <w:r w:rsidR="00043A70">
              <w:rPr>
                <w:rFonts w:asciiTheme="majorEastAsia" w:eastAsiaTheme="majorEastAsia" w:hAnsiTheme="majorEastAsia" w:cs="ＭＳ ゴシック" w:hint="eastAsia"/>
                <w:bCs/>
                <w:kern w:val="0"/>
                <w:sz w:val="22"/>
                <w:szCs w:val="22"/>
              </w:rPr>
              <w:t>本社の</w:t>
            </w:r>
            <w:r w:rsidR="00766FF3">
              <w:rPr>
                <w:rFonts w:asciiTheme="majorEastAsia" w:eastAsiaTheme="majorEastAsia" w:hAnsiTheme="majorEastAsia" w:cs="ＭＳ ゴシック" w:hint="eastAsia"/>
                <w:bCs/>
                <w:kern w:val="0"/>
                <w:sz w:val="22"/>
                <w:szCs w:val="22"/>
              </w:rPr>
              <w:t>代表取締役等を記載しなけ</w:t>
            </w:r>
            <w:r w:rsidR="003F6D42">
              <w:rPr>
                <w:rFonts w:asciiTheme="majorEastAsia" w:eastAsiaTheme="majorEastAsia" w:hAnsiTheme="majorEastAsia" w:cs="ＭＳ ゴシック" w:hint="eastAsia"/>
                <w:bCs/>
                <w:kern w:val="0"/>
                <w:sz w:val="22"/>
                <w:szCs w:val="22"/>
              </w:rPr>
              <w:t>れ</w:t>
            </w:r>
            <w:r w:rsidR="00766FF3">
              <w:rPr>
                <w:rFonts w:asciiTheme="majorEastAsia" w:eastAsiaTheme="majorEastAsia" w:hAnsiTheme="majorEastAsia" w:cs="ＭＳ ゴシック" w:hint="eastAsia"/>
                <w:bCs/>
                <w:kern w:val="0"/>
                <w:sz w:val="22"/>
                <w:szCs w:val="22"/>
              </w:rPr>
              <w:t>ばなりませんか。</w:t>
            </w:r>
          </w:p>
        </w:tc>
      </w:tr>
    </w:tbl>
    <w:p w14:paraId="0EC9FB83" w14:textId="0B905BDD" w:rsidR="00043A70" w:rsidRPr="00043A70" w:rsidRDefault="00043A70" w:rsidP="00043A70">
      <w:pPr>
        <w:overflowPunct w:val="0"/>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sidR="00766FF3" w:rsidRPr="00766FF3">
        <w:rPr>
          <w:rFonts w:ascii="Arial" w:hAnsi="Arial" w:cs="ＭＳ 明朝" w:hint="eastAsia"/>
          <w:kern w:val="0"/>
          <w:sz w:val="22"/>
          <w:szCs w:val="22"/>
        </w:rPr>
        <w:t>事業の実施主体である支店や事務所</w:t>
      </w:r>
      <w:r w:rsidR="00766FF3">
        <w:rPr>
          <w:rFonts w:ascii="Arial" w:hAnsi="Arial" w:cs="ＭＳ 明朝" w:hint="eastAsia"/>
          <w:kern w:val="0"/>
          <w:sz w:val="22"/>
          <w:szCs w:val="22"/>
        </w:rPr>
        <w:t>の支店長名</w:t>
      </w:r>
      <w:r w:rsidR="00766FF3" w:rsidRPr="00766FF3">
        <w:rPr>
          <w:rFonts w:ascii="Arial" w:hAnsi="Arial" w:cs="ＭＳ 明朝" w:hint="eastAsia"/>
          <w:kern w:val="0"/>
          <w:sz w:val="22"/>
          <w:szCs w:val="22"/>
        </w:rPr>
        <w:t>や所長名</w:t>
      </w:r>
      <w:r w:rsidR="00766FF3">
        <w:rPr>
          <w:rFonts w:ascii="Arial" w:hAnsi="Arial" w:cs="ＭＳ 明朝" w:hint="eastAsia"/>
          <w:kern w:val="0"/>
          <w:sz w:val="22"/>
          <w:szCs w:val="22"/>
        </w:rPr>
        <w:t>で構いません。</w:t>
      </w:r>
    </w:p>
    <w:p w14:paraId="7595CB22" w14:textId="77777777" w:rsidR="00043A70" w:rsidRPr="002B2DE6" w:rsidRDefault="00043A70" w:rsidP="00B443B2">
      <w:pPr>
        <w:overflowPunct w:val="0"/>
        <w:textAlignment w:val="baseline"/>
        <w:rPr>
          <w:rFonts w:ascii="Arial" w:hAnsi="Arial" w:cs="ＭＳ 明朝"/>
          <w:kern w:val="0"/>
          <w:sz w:val="22"/>
          <w:szCs w:val="22"/>
        </w:rPr>
      </w:pPr>
    </w:p>
    <w:p w14:paraId="59355658" w14:textId="1435BD33" w:rsidR="00B443B2" w:rsidRPr="00DE1923" w:rsidRDefault="00B443B2" w:rsidP="00B443B2">
      <w:pPr>
        <w:overflowPunct w:val="0"/>
        <w:textAlignment w:val="baseline"/>
        <w:rPr>
          <w:rFonts w:ascii="ＭＳ ゴシック" w:eastAsia="ＭＳ ゴシック" w:hAnsi="ＭＳ ゴシック" w:cs="ＭＳ 明朝"/>
          <w:kern w:val="0"/>
          <w:sz w:val="22"/>
          <w:szCs w:val="22"/>
        </w:rPr>
      </w:pPr>
      <w:r w:rsidRPr="00DE1923">
        <w:rPr>
          <w:rFonts w:ascii="ＭＳ ゴシック" w:eastAsia="ＭＳ ゴシック" w:hAnsi="ＭＳ ゴシック" w:cs="ＭＳ 明朝" w:hint="eastAsia"/>
          <w:kern w:val="0"/>
          <w:sz w:val="22"/>
          <w:szCs w:val="22"/>
        </w:rPr>
        <w:lastRenderedPageBreak/>
        <w:t>（拠点計画</w:t>
      </w:r>
      <w:r w:rsidR="00BE61E1">
        <w:rPr>
          <w:rFonts w:ascii="ＭＳ ゴシック" w:eastAsia="ＭＳ ゴシック" w:hAnsi="ＭＳ ゴシック" w:cs="ＭＳ 明朝" w:hint="eastAsia"/>
          <w:kern w:val="0"/>
          <w:sz w:val="22"/>
          <w:szCs w:val="22"/>
        </w:rPr>
        <w:t>について</w:t>
      </w:r>
      <w:r w:rsidRPr="00DE1923">
        <w:rPr>
          <w:rFonts w:ascii="ＭＳ ゴシック" w:eastAsia="ＭＳ ゴシック" w:hAnsi="ＭＳ ゴシック" w:cs="ＭＳ 明朝" w:hint="eastAsia"/>
          <w:kern w:val="0"/>
          <w:sz w:val="22"/>
          <w:szCs w:val="22"/>
        </w:rPr>
        <w:t>）</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A8B915F" w14:textId="77777777" w:rsidTr="00B443B2">
        <w:trPr>
          <w:trHeight w:val="169"/>
        </w:trPr>
        <w:tc>
          <w:tcPr>
            <w:tcW w:w="9923" w:type="dxa"/>
            <w:shd w:val="clear" w:color="auto" w:fill="F2F2F2" w:themeFill="background1" w:themeFillShade="F2"/>
            <w:vAlign w:val="center"/>
          </w:tcPr>
          <w:p w14:paraId="6E3E63E7" w14:textId="504EF3CC" w:rsidR="00B443B2" w:rsidRPr="008A7F88" w:rsidRDefault="00981378"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６</w:t>
            </w:r>
            <w:r w:rsidR="00B443B2" w:rsidRPr="00376DE8">
              <w:rPr>
                <w:rFonts w:asciiTheme="majorEastAsia" w:eastAsiaTheme="majorEastAsia" w:hAnsiTheme="majorEastAsia" w:cs="ＭＳ ゴシック" w:hint="eastAsia"/>
                <w:bCs/>
                <w:kern w:val="0"/>
                <w:sz w:val="22"/>
                <w:szCs w:val="22"/>
              </w:rPr>
              <w:t>．主務大臣が計画の認定をしようとするときに行う市町村及び都道府県への意見聴取はどのような観点から行われますか。</w:t>
            </w:r>
          </w:p>
        </w:tc>
      </w:tr>
    </w:tbl>
    <w:p w14:paraId="0754DE7B" w14:textId="7FEBA7B5"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sidRPr="008C02C0">
        <w:rPr>
          <w:rFonts w:ascii="Arial" w:hAnsi="Arial" w:cs="ＭＳ 明朝" w:hint="eastAsia"/>
          <w:kern w:val="0"/>
          <w:sz w:val="22"/>
          <w:szCs w:val="22"/>
        </w:rPr>
        <w:t>地域が目指す方向性</w:t>
      </w:r>
      <w:r>
        <w:rPr>
          <w:rFonts w:ascii="Arial" w:hAnsi="Arial" w:cs="ＭＳ 明朝" w:hint="eastAsia"/>
          <w:kern w:val="0"/>
          <w:sz w:val="22"/>
          <w:szCs w:val="22"/>
        </w:rPr>
        <w:t>や，文化資源保存活用施設が所在する区域を含む地域計画が作成されている場合は当該地域計画との整合性の観点から</w:t>
      </w:r>
      <w:r w:rsidR="00F84498">
        <w:rPr>
          <w:rFonts w:ascii="Arial" w:hAnsi="Arial" w:cs="ＭＳ 明朝" w:hint="eastAsia"/>
          <w:kern w:val="0"/>
          <w:sz w:val="22"/>
          <w:szCs w:val="22"/>
        </w:rPr>
        <w:t>，</w:t>
      </w:r>
      <w:r>
        <w:rPr>
          <w:rFonts w:ascii="Arial" w:hAnsi="Arial" w:cs="ＭＳ 明朝" w:hint="eastAsia"/>
          <w:kern w:val="0"/>
          <w:sz w:val="22"/>
          <w:szCs w:val="22"/>
        </w:rPr>
        <w:t>認定に当たって特段の意見があるかどうかについて聴取します。</w:t>
      </w:r>
    </w:p>
    <w:p w14:paraId="5DE7B68D" w14:textId="77777777" w:rsidR="00B443B2" w:rsidRDefault="00B443B2" w:rsidP="00B443B2">
      <w:pPr>
        <w:overflowPunct w:val="0"/>
        <w:textAlignment w:val="baseline"/>
        <w:rPr>
          <w:rFonts w:ascii="Arial" w:hAnsi="Arial" w:cs="ＭＳ 明朝"/>
          <w:kern w:val="0"/>
          <w:sz w:val="22"/>
          <w:szCs w:val="22"/>
        </w:rPr>
      </w:pPr>
    </w:p>
    <w:p w14:paraId="1D531CF6" w14:textId="03695F59" w:rsidR="00B443B2" w:rsidRPr="00DE1923" w:rsidRDefault="00B443B2" w:rsidP="00B443B2">
      <w:pPr>
        <w:overflowPunct w:val="0"/>
        <w:textAlignment w:val="baseline"/>
        <w:rPr>
          <w:rFonts w:ascii="ＭＳ ゴシック" w:eastAsia="ＭＳ ゴシック" w:hAnsi="ＭＳ ゴシック" w:cs="ＭＳ 明朝"/>
          <w:kern w:val="0"/>
          <w:sz w:val="22"/>
          <w:szCs w:val="22"/>
        </w:rPr>
      </w:pPr>
      <w:r w:rsidRPr="00DE1923">
        <w:rPr>
          <w:rFonts w:ascii="ＭＳ ゴシック" w:eastAsia="ＭＳ ゴシック" w:hAnsi="ＭＳ ゴシック" w:cs="ＭＳ 明朝" w:hint="eastAsia"/>
          <w:kern w:val="0"/>
          <w:sz w:val="22"/>
          <w:szCs w:val="22"/>
        </w:rPr>
        <w:t>（地域計画</w:t>
      </w:r>
      <w:r w:rsidR="00BE61E1">
        <w:rPr>
          <w:rFonts w:ascii="ＭＳ ゴシック" w:eastAsia="ＭＳ ゴシック" w:hAnsi="ＭＳ ゴシック" w:cs="ＭＳ 明朝" w:hint="eastAsia"/>
          <w:kern w:val="0"/>
          <w:sz w:val="22"/>
          <w:szCs w:val="22"/>
        </w:rPr>
        <w:t>について</w:t>
      </w:r>
      <w:r w:rsidRPr="00DE1923">
        <w:rPr>
          <w:rFonts w:ascii="ＭＳ ゴシック" w:eastAsia="ＭＳ ゴシック" w:hAnsi="ＭＳ ゴシック" w:cs="ＭＳ 明朝" w:hint="eastAsia"/>
          <w:kern w:val="0"/>
          <w:sz w:val="22"/>
          <w:szCs w:val="22"/>
        </w:rPr>
        <w:t>）</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1ED18CC1" w14:textId="77777777" w:rsidTr="00B443B2">
        <w:trPr>
          <w:trHeight w:val="169"/>
        </w:trPr>
        <w:tc>
          <w:tcPr>
            <w:tcW w:w="9923" w:type="dxa"/>
            <w:shd w:val="clear" w:color="auto" w:fill="F2F2F2" w:themeFill="background1" w:themeFillShade="F2"/>
            <w:vAlign w:val="center"/>
          </w:tcPr>
          <w:p w14:paraId="188AC5C3" w14:textId="0E8DB95A" w:rsidR="00B443B2" w:rsidRPr="008A7F88" w:rsidRDefault="00981378"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７</w:t>
            </w:r>
            <w:r w:rsidR="00B443B2" w:rsidRPr="00376DE8">
              <w:rPr>
                <w:rFonts w:asciiTheme="majorEastAsia" w:eastAsiaTheme="majorEastAsia" w:hAnsiTheme="majorEastAsia" w:cs="ＭＳ ゴシック" w:hint="eastAsia"/>
                <w:bCs/>
                <w:kern w:val="0"/>
                <w:sz w:val="22"/>
                <w:szCs w:val="22"/>
              </w:rPr>
              <w:t>．協議会として申請することはできますか。</w:t>
            </w:r>
          </w:p>
        </w:tc>
      </w:tr>
    </w:tbl>
    <w:p w14:paraId="68118374" w14:textId="0A1DA328"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sidRPr="00E86724">
        <w:rPr>
          <w:rFonts w:ascii="Arial" w:hAnsi="Arial" w:cs="ＭＳ 明朝" w:hint="eastAsia"/>
          <w:kern w:val="0"/>
          <w:sz w:val="22"/>
          <w:szCs w:val="22"/>
        </w:rPr>
        <w:t>協議会</w:t>
      </w:r>
      <w:r>
        <w:rPr>
          <w:rFonts w:ascii="Arial" w:hAnsi="Arial" w:cs="ＭＳ 明朝" w:hint="eastAsia"/>
          <w:kern w:val="0"/>
          <w:sz w:val="22"/>
          <w:szCs w:val="22"/>
        </w:rPr>
        <w:t>を組織した「市町村又は都道府県」，</w:t>
      </w:r>
      <w:r w:rsidRPr="00CE52BC">
        <w:rPr>
          <w:rFonts w:ascii="Arial" w:hAnsi="Arial" w:cs="ＭＳ 明朝" w:hint="eastAsia"/>
          <w:kern w:val="0"/>
          <w:sz w:val="22"/>
          <w:szCs w:val="22"/>
        </w:rPr>
        <w:t>地域計画において中核とする</w:t>
      </w:r>
      <w:r>
        <w:rPr>
          <w:rFonts w:ascii="Arial" w:hAnsi="Arial" w:cs="ＭＳ 明朝" w:hint="eastAsia"/>
          <w:kern w:val="0"/>
          <w:sz w:val="22"/>
          <w:szCs w:val="22"/>
        </w:rPr>
        <w:t>「</w:t>
      </w:r>
      <w:r w:rsidRPr="00CE52BC">
        <w:rPr>
          <w:rFonts w:ascii="Arial" w:hAnsi="Arial" w:cs="ＭＳ 明朝" w:hint="eastAsia"/>
          <w:kern w:val="0"/>
          <w:sz w:val="22"/>
          <w:szCs w:val="22"/>
        </w:rPr>
        <w:t>文化観光拠点施設の設置者</w:t>
      </w:r>
      <w:r>
        <w:rPr>
          <w:rFonts w:ascii="Arial" w:hAnsi="Arial" w:cs="ＭＳ 明朝" w:hint="eastAsia"/>
          <w:kern w:val="0"/>
          <w:sz w:val="22"/>
          <w:szCs w:val="22"/>
        </w:rPr>
        <w:t>」，</w:t>
      </w:r>
      <w:r w:rsidRPr="00CE52BC">
        <w:rPr>
          <w:rFonts w:ascii="Arial" w:hAnsi="Arial" w:cs="ＭＳ 明朝" w:hint="eastAsia"/>
          <w:kern w:val="0"/>
          <w:sz w:val="22"/>
          <w:szCs w:val="22"/>
        </w:rPr>
        <w:t>地域計画に記載された地域文化観光推進事業の実施主体である</w:t>
      </w:r>
      <w:r>
        <w:rPr>
          <w:rFonts w:ascii="Arial" w:hAnsi="Arial" w:cs="ＭＳ 明朝" w:hint="eastAsia"/>
          <w:kern w:val="0"/>
          <w:sz w:val="22"/>
          <w:szCs w:val="22"/>
        </w:rPr>
        <w:t>「</w:t>
      </w:r>
      <w:r w:rsidRPr="00CE52BC">
        <w:rPr>
          <w:rFonts w:ascii="Arial" w:hAnsi="Arial" w:cs="ＭＳ 明朝" w:hint="eastAsia"/>
          <w:kern w:val="0"/>
          <w:sz w:val="22"/>
          <w:szCs w:val="22"/>
        </w:rPr>
        <w:t>文化観光推進事業者</w:t>
      </w:r>
      <w:r>
        <w:rPr>
          <w:rFonts w:ascii="Arial" w:hAnsi="Arial" w:cs="ＭＳ 明朝" w:hint="eastAsia"/>
          <w:kern w:val="0"/>
          <w:sz w:val="22"/>
          <w:szCs w:val="22"/>
        </w:rPr>
        <w:t>」</w:t>
      </w:r>
      <w:r w:rsidRPr="00E86724">
        <w:rPr>
          <w:rFonts w:ascii="Arial" w:hAnsi="Arial" w:cs="ＭＳ 明朝" w:hint="eastAsia"/>
          <w:kern w:val="0"/>
          <w:sz w:val="22"/>
          <w:szCs w:val="22"/>
        </w:rPr>
        <w:t>が連名で申請します。</w:t>
      </w:r>
      <w:r>
        <w:rPr>
          <w:rFonts w:ascii="Arial" w:hAnsi="Arial" w:cs="ＭＳ 明朝" w:hint="eastAsia"/>
          <w:kern w:val="0"/>
          <w:sz w:val="22"/>
          <w:szCs w:val="22"/>
        </w:rPr>
        <w:t>協議会として申請することはできません。</w:t>
      </w:r>
    </w:p>
    <w:p w14:paraId="02ECF3F4"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52D482D7" w14:textId="77777777" w:rsidTr="00B443B2">
        <w:trPr>
          <w:trHeight w:val="169"/>
        </w:trPr>
        <w:tc>
          <w:tcPr>
            <w:tcW w:w="9923" w:type="dxa"/>
            <w:shd w:val="clear" w:color="auto" w:fill="F2F2F2" w:themeFill="background1" w:themeFillShade="F2"/>
            <w:vAlign w:val="center"/>
          </w:tcPr>
          <w:p w14:paraId="57577FF3" w14:textId="6E0C6911" w:rsidR="00B443B2" w:rsidRPr="008A7F88" w:rsidRDefault="00981378"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８</w:t>
            </w:r>
            <w:r w:rsidR="00B443B2" w:rsidRPr="00376DE8">
              <w:rPr>
                <w:rFonts w:asciiTheme="majorEastAsia" w:eastAsiaTheme="majorEastAsia" w:hAnsiTheme="majorEastAsia" w:cs="ＭＳ ゴシック" w:hint="eastAsia"/>
                <w:bCs/>
                <w:kern w:val="0"/>
                <w:sz w:val="22"/>
                <w:szCs w:val="22"/>
              </w:rPr>
              <w:t>．協議会の構成員について</w:t>
            </w:r>
            <w:r w:rsidR="00B443B2">
              <w:rPr>
                <w:rFonts w:asciiTheme="majorEastAsia" w:eastAsiaTheme="majorEastAsia" w:hAnsiTheme="majorEastAsia" w:cs="ＭＳ ゴシック" w:hint="eastAsia"/>
                <w:bCs/>
                <w:kern w:val="0"/>
                <w:sz w:val="22"/>
                <w:szCs w:val="22"/>
              </w:rPr>
              <w:t>，</w:t>
            </w:r>
            <w:r w:rsidR="00B443B2" w:rsidRPr="00376DE8">
              <w:rPr>
                <w:rFonts w:asciiTheme="majorEastAsia" w:eastAsiaTheme="majorEastAsia" w:hAnsiTheme="majorEastAsia" w:cs="ＭＳ ゴシック" w:hint="eastAsia"/>
                <w:bCs/>
                <w:kern w:val="0"/>
                <w:sz w:val="22"/>
                <w:szCs w:val="22"/>
              </w:rPr>
              <w:t>法第11条第２項４号の「関係する住民</w:t>
            </w:r>
            <w:r w:rsidR="00B443B2">
              <w:rPr>
                <w:rFonts w:asciiTheme="majorEastAsia" w:eastAsiaTheme="majorEastAsia" w:hAnsiTheme="majorEastAsia" w:cs="ＭＳ ゴシック" w:hint="eastAsia"/>
                <w:bCs/>
                <w:kern w:val="0"/>
                <w:sz w:val="22"/>
                <w:szCs w:val="22"/>
              </w:rPr>
              <w:t>，</w:t>
            </w:r>
            <w:r w:rsidR="00B443B2" w:rsidRPr="00376DE8">
              <w:rPr>
                <w:rFonts w:asciiTheme="majorEastAsia" w:eastAsiaTheme="majorEastAsia" w:hAnsiTheme="majorEastAsia" w:cs="ＭＳ ゴシック" w:hint="eastAsia"/>
                <w:bCs/>
                <w:kern w:val="0"/>
                <w:sz w:val="22"/>
                <w:szCs w:val="22"/>
              </w:rPr>
              <w:t>学識経験者</w:t>
            </w:r>
            <w:r w:rsidR="00B443B2">
              <w:rPr>
                <w:rFonts w:asciiTheme="majorEastAsia" w:eastAsiaTheme="majorEastAsia" w:hAnsiTheme="majorEastAsia" w:cs="ＭＳ ゴシック" w:hint="eastAsia"/>
                <w:bCs/>
                <w:kern w:val="0"/>
                <w:sz w:val="22"/>
                <w:szCs w:val="22"/>
              </w:rPr>
              <w:t>，</w:t>
            </w:r>
            <w:r w:rsidR="00B443B2" w:rsidRPr="00376DE8">
              <w:rPr>
                <w:rFonts w:asciiTheme="majorEastAsia" w:eastAsiaTheme="majorEastAsia" w:hAnsiTheme="majorEastAsia" w:cs="ＭＳ ゴシック" w:hint="eastAsia"/>
                <w:bCs/>
                <w:kern w:val="0"/>
                <w:sz w:val="22"/>
                <w:szCs w:val="22"/>
              </w:rPr>
              <w:t>商工関係団体その他の当該市町村又は都道府県が必要と認める者」は</w:t>
            </w:r>
            <w:r w:rsidR="00B443B2">
              <w:rPr>
                <w:rFonts w:asciiTheme="majorEastAsia" w:eastAsiaTheme="majorEastAsia" w:hAnsiTheme="majorEastAsia" w:cs="ＭＳ ゴシック" w:hint="eastAsia"/>
                <w:bCs/>
                <w:kern w:val="0"/>
                <w:sz w:val="22"/>
                <w:szCs w:val="22"/>
              </w:rPr>
              <w:t>，</w:t>
            </w:r>
            <w:r w:rsidR="00B443B2" w:rsidRPr="00376DE8">
              <w:rPr>
                <w:rFonts w:asciiTheme="majorEastAsia" w:eastAsiaTheme="majorEastAsia" w:hAnsiTheme="majorEastAsia" w:cs="ＭＳ ゴシック" w:hint="eastAsia"/>
                <w:bCs/>
                <w:kern w:val="0"/>
                <w:sz w:val="22"/>
                <w:szCs w:val="22"/>
              </w:rPr>
              <w:t>必要と認める場合のみ構成員に加えるということですか。</w:t>
            </w:r>
          </w:p>
        </w:tc>
      </w:tr>
    </w:tbl>
    <w:p w14:paraId="3DAC62B9" w14:textId="77777777"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必要と認める場合のみ構成員に加えるということで構いませんが，</w:t>
      </w:r>
      <w:r w:rsidRPr="004E2D4D">
        <w:rPr>
          <w:rFonts w:ascii="Arial" w:hAnsi="Arial" w:cs="ＭＳ 明朝" w:hint="eastAsia"/>
          <w:kern w:val="0"/>
          <w:sz w:val="22"/>
          <w:szCs w:val="22"/>
        </w:rPr>
        <w:t>より実効性のある計画を作成するためには</w:t>
      </w:r>
      <w:r>
        <w:rPr>
          <w:rFonts w:ascii="Arial" w:hAnsi="Arial" w:cs="ＭＳ 明朝" w:hint="eastAsia"/>
          <w:kern w:val="0"/>
          <w:sz w:val="22"/>
          <w:szCs w:val="22"/>
        </w:rPr>
        <w:t>，</w:t>
      </w:r>
      <w:r w:rsidRPr="004E2D4D">
        <w:rPr>
          <w:rFonts w:ascii="Arial" w:hAnsi="Arial" w:cs="ＭＳ 明朝" w:hint="eastAsia"/>
          <w:kern w:val="0"/>
          <w:sz w:val="22"/>
          <w:szCs w:val="22"/>
        </w:rPr>
        <w:t>地元の関係者や有識者等を加えて計画を議論していただ</w:t>
      </w:r>
      <w:r>
        <w:rPr>
          <w:rFonts w:ascii="Arial" w:hAnsi="Arial" w:cs="ＭＳ 明朝" w:hint="eastAsia"/>
          <w:kern w:val="0"/>
          <w:sz w:val="22"/>
          <w:szCs w:val="22"/>
        </w:rPr>
        <w:t>くことが望ましいです</w:t>
      </w:r>
      <w:r w:rsidRPr="004E2D4D">
        <w:rPr>
          <w:rFonts w:ascii="Arial" w:hAnsi="Arial" w:cs="ＭＳ 明朝" w:hint="eastAsia"/>
          <w:kern w:val="0"/>
          <w:sz w:val="22"/>
          <w:szCs w:val="22"/>
        </w:rPr>
        <w:t>。</w:t>
      </w:r>
    </w:p>
    <w:p w14:paraId="19542D46"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00F504F9" w14:textId="77777777" w:rsidTr="00B443B2">
        <w:trPr>
          <w:trHeight w:val="169"/>
        </w:trPr>
        <w:tc>
          <w:tcPr>
            <w:tcW w:w="9923" w:type="dxa"/>
            <w:shd w:val="clear" w:color="auto" w:fill="F2F2F2" w:themeFill="background1" w:themeFillShade="F2"/>
            <w:vAlign w:val="center"/>
          </w:tcPr>
          <w:p w14:paraId="4D5996A5" w14:textId="6D2793EE" w:rsidR="00B443B2" w:rsidRPr="008A7F88" w:rsidRDefault="00981378"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９</w:t>
            </w:r>
            <w:r w:rsidR="00B443B2" w:rsidRPr="00B74451">
              <w:rPr>
                <w:rFonts w:asciiTheme="majorEastAsia" w:eastAsiaTheme="majorEastAsia" w:hAnsiTheme="majorEastAsia" w:cs="ＭＳ ゴシック" w:hint="eastAsia"/>
                <w:bCs/>
                <w:kern w:val="0"/>
                <w:sz w:val="22"/>
                <w:szCs w:val="22"/>
              </w:rPr>
              <w:t>．応募期限までに協議会の設立ができない場合はどうすればいいですか。</w:t>
            </w:r>
          </w:p>
        </w:tc>
      </w:tr>
    </w:tbl>
    <w:p w14:paraId="52CC6D71" w14:textId="05E30E77"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sidRPr="002D44B7">
        <w:rPr>
          <w:rFonts w:ascii="Arial" w:hAnsi="Arial" w:cs="ＭＳ 明朝" w:hint="eastAsia"/>
          <w:kern w:val="0"/>
          <w:sz w:val="22"/>
          <w:szCs w:val="22"/>
        </w:rPr>
        <w:t>地域計画は協議会において作成するものであるため</w:t>
      </w:r>
      <w:r w:rsidR="00F84498" w:rsidRPr="002D44B7">
        <w:rPr>
          <w:rFonts w:ascii="Arial" w:hAnsi="Arial" w:cs="ＭＳ 明朝" w:hint="eastAsia"/>
          <w:kern w:val="0"/>
          <w:sz w:val="22"/>
          <w:szCs w:val="22"/>
        </w:rPr>
        <w:t>，</w:t>
      </w:r>
      <w:r w:rsidRPr="002D44B7">
        <w:rPr>
          <w:rFonts w:ascii="Arial" w:hAnsi="Arial" w:cs="ＭＳ 明朝" w:hint="eastAsia"/>
          <w:kern w:val="0"/>
          <w:sz w:val="22"/>
          <w:szCs w:val="22"/>
        </w:rPr>
        <w:t>協議会を組織した上で地域計画を作成し</w:t>
      </w:r>
      <w:r w:rsidR="00F84498" w:rsidRPr="002D44B7">
        <w:rPr>
          <w:rFonts w:ascii="Arial" w:hAnsi="Arial" w:cs="ＭＳ 明朝" w:hint="eastAsia"/>
          <w:kern w:val="0"/>
          <w:sz w:val="22"/>
          <w:szCs w:val="22"/>
        </w:rPr>
        <w:t>，</w:t>
      </w:r>
      <w:r w:rsidRPr="002D44B7">
        <w:rPr>
          <w:rFonts w:ascii="Arial" w:hAnsi="Arial" w:cs="ＭＳ 明朝" w:hint="eastAsia"/>
          <w:kern w:val="0"/>
          <w:sz w:val="22"/>
          <w:szCs w:val="22"/>
        </w:rPr>
        <w:t>申請することが必要です。</w:t>
      </w:r>
    </w:p>
    <w:p w14:paraId="078F6F9B" w14:textId="77777777" w:rsidR="00B443B2" w:rsidRPr="008A7F88" w:rsidRDefault="00B443B2" w:rsidP="00B443B2">
      <w:pPr>
        <w:overflowPunct w:val="0"/>
        <w:textAlignment w:val="baseline"/>
        <w:rPr>
          <w:rFonts w:ascii="ＭＳ 明朝" w:hAnsi="Times New Roman"/>
          <w:spacing w:val="6"/>
          <w:kern w:val="0"/>
          <w:szCs w:val="21"/>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73D73B17" w14:textId="77777777" w:rsidTr="00B443B2">
        <w:trPr>
          <w:trHeight w:val="433"/>
        </w:trPr>
        <w:tc>
          <w:tcPr>
            <w:tcW w:w="9923" w:type="dxa"/>
            <w:shd w:val="clear" w:color="auto" w:fill="F2F2F2" w:themeFill="background1" w:themeFillShade="F2"/>
            <w:vAlign w:val="center"/>
          </w:tcPr>
          <w:p w14:paraId="24B94D4D" w14:textId="72AE902B" w:rsidR="00B443B2" w:rsidRPr="001F5EF5" w:rsidRDefault="00981378"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cs="ＭＳ ゴシック"/>
                <w:bCs/>
                <w:kern w:val="0"/>
                <w:sz w:val="22"/>
                <w:szCs w:val="22"/>
              </w:rPr>
            </w:pPr>
            <w:r w:rsidRPr="001F5EF5">
              <w:rPr>
                <w:rFonts w:ascii="ＭＳ ゴシック" w:eastAsia="ＭＳ ゴシック" w:hAnsi="ＭＳ ゴシック" w:cs="ＭＳ ゴシック"/>
                <w:bCs/>
                <w:kern w:val="0"/>
                <w:sz w:val="22"/>
                <w:szCs w:val="22"/>
              </w:rPr>
              <w:t>10</w:t>
            </w:r>
            <w:r w:rsidR="00B443B2" w:rsidRPr="001F5EF5">
              <w:rPr>
                <w:rFonts w:ascii="ＭＳ ゴシック" w:eastAsia="ＭＳ ゴシック" w:hAnsi="ＭＳ ゴシック" w:cs="ＭＳ ゴシック" w:hint="eastAsia"/>
                <w:bCs/>
                <w:kern w:val="0"/>
                <w:sz w:val="22"/>
                <w:szCs w:val="22"/>
              </w:rPr>
              <w:t>．既存の組織を活用して地域計画を作成してもいいですか。その場合，名称は「●●協議会」でなくてもいいですか。</w:t>
            </w:r>
          </w:p>
        </w:tc>
      </w:tr>
    </w:tbl>
    <w:p w14:paraId="2302E36F" w14:textId="77777777" w:rsidR="00B443B2" w:rsidRPr="008A7F88" w:rsidRDefault="00B443B2" w:rsidP="00B443B2">
      <w:pPr>
        <w:overflowPunct w:val="0"/>
        <w:ind w:leftChars="201" w:left="424" w:firstLineChars="100" w:firstLine="233"/>
        <w:textAlignment w:val="baseline"/>
        <w:rPr>
          <w:rFonts w:ascii="ＭＳ 明朝" w:hAnsi="Times New Roman"/>
          <w:spacing w:val="6"/>
          <w:kern w:val="0"/>
          <w:sz w:val="22"/>
          <w:szCs w:val="22"/>
        </w:rPr>
      </w:pPr>
      <w:r>
        <w:rPr>
          <w:rFonts w:ascii="ＭＳ 明朝" w:hAnsi="Times New Roman" w:hint="eastAsia"/>
          <w:spacing w:val="6"/>
          <w:kern w:val="0"/>
          <w:sz w:val="22"/>
          <w:szCs w:val="22"/>
        </w:rPr>
        <w:t>文化観光推進法における協議会の要件を満たしていれば，既存の組織を活用して地域計画を作成して構いません。また，名称は問いません。</w:t>
      </w:r>
    </w:p>
    <w:p w14:paraId="40DBD963" w14:textId="77777777" w:rsidR="00B443B2" w:rsidRPr="008A7F88" w:rsidRDefault="00B443B2" w:rsidP="00B443B2">
      <w:pPr>
        <w:overflowPunct w:val="0"/>
        <w:ind w:leftChars="100" w:left="211"/>
        <w:textAlignment w:val="baseline"/>
        <w:rPr>
          <w:rFonts w:ascii="Arial" w:hAnsi="Arial" w:cs="ＭＳ 明朝"/>
          <w:kern w:val="0"/>
          <w:sz w:val="22"/>
          <w:szCs w:val="22"/>
          <w:u w:val="single" w:color="000000"/>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34C43077" w14:textId="77777777" w:rsidTr="00B443B2">
        <w:trPr>
          <w:trHeight w:val="443"/>
        </w:trPr>
        <w:tc>
          <w:tcPr>
            <w:tcW w:w="9923" w:type="dxa"/>
            <w:shd w:val="clear" w:color="auto" w:fill="F2F2F2" w:themeFill="background1" w:themeFillShade="F2"/>
            <w:vAlign w:val="center"/>
          </w:tcPr>
          <w:p w14:paraId="4D2F906B" w14:textId="2DDDB084" w:rsidR="00B443B2" w:rsidRPr="001F5EF5" w:rsidRDefault="00205314"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spacing w:val="6"/>
                <w:kern w:val="0"/>
                <w:sz w:val="22"/>
                <w:szCs w:val="22"/>
              </w:rPr>
            </w:pPr>
            <w:r w:rsidRPr="001F5EF5">
              <w:rPr>
                <w:rFonts w:ascii="ＭＳ ゴシック" w:eastAsia="ＭＳ ゴシック" w:hAnsi="ＭＳ ゴシック" w:cs="ＭＳ ゴシック"/>
                <w:bCs/>
                <w:kern w:val="0"/>
                <w:sz w:val="22"/>
                <w:szCs w:val="22"/>
              </w:rPr>
              <w:t>1</w:t>
            </w:r>
            <w:r w:rsidR="00981378" w:rsidRPr="001F5EF5">
              <w:rPr>
                <w:rFonts w:ascii="ＭＳ ゴシック" w:eastAsia="ＭＳ ゴシック" w:hAnsi="ＭＳ ゴシック" w:cs="ＭＳ ゴシック"/>
                <w:bCs/>
                <w:kern w:val="0"/>
                <w:sz w:val="22"/>
                <w:szCs w:val="22"/>
              </w:rPr>
              <w:t>1</w:t>
            </w:r>
            <w:r w:rsidR="00B443B2" w:rsidRPr="001F5EF5">
              <w:rPr>
                <w:rFonts w:ascii="ＭＳ ゴシック" w:eastAsia="ＭＳ ゴシック" w:hAnsi="ＭＳ ゴシック" w:cs="ＭＳ ゴシック" w:hint="eastAsia"/>
                <w:bCs/>
                <w:kern w:val="0"/>
                <w:sz w:val="22"/>
                <w:szCs w:val="22"/>
              </w:rPr>
              <w:t>．協議会を組織したときの公表方法に指定はありますか。また，既存の組織を活用する場合も，公表する必要がありますか。</w:t>
            </w:r>
          </w:p>
        </w:tc>
      </w:tr>
    </w:tbl>
    <w:p w14:paraId="658405AB" w14:textId="357E90A3" w:rsidR="00B443B2" w:rsidRDefault="00B443B2" w:rsidP="00B443B2">
      <w:pPr>
        <w:overflowPunct w:val="0"/>
        <w:ind w:leftChars="201" w:left="424" w:firstLineChars="100" w:firstLine="221"/>
        <w:textAlignment w:val="baseline"/>
        <w:rPr>
          <w:rFonts w:ascii="Arial" w:hAnsi="Arial" w:cs="ＭＳ 明朝"/>
          <w:kern w:val="0"/>
          <w:sz w:val="22"/>
          <w:szCs w:val="22"/>
        </w:rPr>
      </w:pPr>
      <w:r>
        <w:rPr>
          <w:rFonts w:ascii="Arial" w:hAnsi="Arial" w:cs="ＭＳ 明朝" w:hint="eastAsia"/>
          <w:kern w:val="0"/>
          <w:sz w:val="22"/>
          <w:szCs w:val="22"/>
        </w:rPr>
        <w:t>協議会を組織した時の公表事項については，</w:t>
      </w:r>
      <w:r w:rsidRPr="00E107D8">
        <w:rPr>
          <w:rFonts w:ascii="Arial" w:hAnsi="Arial" w:cs="ＭＳ 明朝" w:hint="eastAsia"/>
          <w:kern w:val="0"/>
          <w:sz w:val="22"/>
          <w:szCs w:val="22"/>
        </w:rPr>
        <w:t>文化観光拠点施設を中核とした地域における文化観光の推進に関する法律施行規則</w:t>
      </w:r>
      <w:r>
        <w:rPr>
          <w:rFonts w:ascii="Arial" w:hAnsi="Arial" w:cs="ＭＳ 明朝" w:hint="eastAsia"/>
          <w:kern w:val="0"/>
          <w:sz w:val="22"/>
          <w:szCs w:val="22"/>
        </w:rPr>
        <w:t>第７条において定めています。公表方法については，</w:t>
      </w:r>
      <w:r w:rsidRPr="00E107D8">
        <w:rPr>
          <w:rFonts w:ascii="Arial" w:hAnsi="Arial" w:cs="ＭＳ 明朝" w:hint="eastAsia"/>
          <w:kern w:val="0"/>
          <w:sz w:val="22"/>
          <w:szCs w:val="22"/>
        </w:rPr>
        <w:t>自治体のホームページに掲載する等</w:t>
      </w:r>
      <w:r>
        <w:rPr>
          <w:rFonts w:ascii="Arial" w:hAnsi="Arial" w:cs="ＭＳ 明朝" w:hint="eastAsia"/>
          <w:kern w:val="0"/>
          <w:sz w:val="22"/>
          <w:szCs w:val="22"/>
        </w:rPr>
        <w:t>，</w:t>
      </w:r>
      <w:r w:rsidRPr="00E107D8">
        <w:rPr>
          <w:rFonts w:ascii="Arial" w:hAnsi="Arial" w:cs="ＭＳ 明朝" w:hint="eastAsia"/>
          <w:kern w:val="0"/>
          <w:sz w:val="22"/>
          <w:szCs w:val="22"/>
        </w:rPr>
        <w:t>広く周知できる方法が望まし</w:t>
      </w:r>
      <w:r>
        <w:rPr>
          <w:rFonts w:ascii="Arial" w:hAnsi="Arial" w:cs="ＭＳ 明朝" w:hint="eastAsia"/>
          <w:kern w:val="0"/>
          <w:sz w:val="22"/>
          <w:szCs w:val="22"/>
        </w:rPr>
        <w:t>いですが，</w:t>
      </w:r>
      <w:r w:rsidRPr="00E107D8">
        <w:rPr>
          <w:rFonts w:ascii="Arial" w:hAnsi="Arial" w:cs="ＭＳ 明朝" w:hint="eastAsia"/>
          <w:kern w:val="0"/>
          <w:sz w:val="22"/>
          <w:szCs w:val="22"/>
        </w:rPr>
        <w:t>それぞれの</w:t>
      </w:r>
      <w:r>
        <w:rPr>
          <w:rFonts w:ascii="Arial" w:hAnsi="Arial" w:cs="ＭＳ 明朝" w:hint="eastAsia"/>
          <w:kern w:val="0"/>
          <w:sz w:val="22"/>
          <w:szCs w:val="22"/>
        </w:rPr>
        <w:t>自治体</w:t>
      </w:r>
      <w:r w:rsidRPr="00E107D8">
        <w:rPr>
          <w:rFonts w:ascii="Arial" w:hAnsi="Arial" w:cs="ＭＳ 明朝" w:hint="eastAsia"/>
          <w:kern w:val="0"/>
          <w:sz w:val="22"/>
          <w:szCs w:val="22"/>
        </w:rPr>
        <w:t>で</w:t>
      </w:r>
      <w:r>
        <w:rPr>
          <w:rFonts w:ascii="Arial" w:hAnsi="Arial" w:cs="ＭＳ 明朝" w:hint="eastAsia"/>
          <w:kern w:val="0"/>
          <w:sz w:val="22"/>
          <w:szCs w:val="22"/>
        </w:rPr>
        <w:t>適切な</w:t>
      </w:r>
      <w:r w:rsidRPr="00E107D8">
        <w:rPr>
          <w:rFonts w:ascii="Arial" w:hAnsi="Arial" w:cs="ＭＳ 明朝" w:hint="eastAsia"/>
          <w:kern w:val="0"/>
          <w:sz w:val="22"/>
          <w:szCs w:val="22"/>
        </w:rPr>
        <w:t>方法</w:t>
      </w:r>
      <w:r>
        <w:rPr>
          <w:rFonts w:ascii="Arial" w:hAnsi="Arial" w:cs="ＭＳ 明朝" w:hint="eastAsia"/>
          <w:kern w:val="0"/>
          <w:sz w:val="22"/>
          <w:szCs w:val="22"/>
        </w:rPr>
        <w:t>を採ってください。</w:t>
      </w:r>
    </w:p>
    <w:p w14:paraId="14DA530E" w14:textId="537F9A5A" w:rsidR="00B443B2" w:rsidRPr="008A7F88" w:rsidRDefault="00B443B2" w:rsidP="00B443B2">
      <w:pPr>
        <w:overflowPunct w:val="0"/>
        <w:ind w:leftChars="201" w:left="424" w:firstLineChars="100" w:firstLine="233"/>
        <w:textAlignment w:val="baseline"/>
        <w:rPr>
          <w:rFonts w:ascii="ＭＳ 明朝" w:hAnsi="Times New Roman"/>
          <w:spacing w:val="6"/>
          <w:kern w:val="0"/>
          <w:sz w:val="22"/>
          <w:szCs w:val="22"/>
        </w:rPr>
      </w:pPr>
      <w:r>
        <w:rPr>
          <w:rFonts w:ascii="ＭＳ 明朝" w:hAnsi="Times New Roman" w:hint="eastAsia"/>
          <w:spacing w:val="6"/>
          <w:kern w:val="0"/>
          <w:sz w:val="22"/>
          <w:szCs w:val="22"/>
        </w:rPr>
        <w:t>また，既存の組織</w:t>
      </w:r>
      <w:r w:rsidRPr="00FB5FB0">
        <w:rPr>
          <w:rFonts w:ascii="ＭＳ 明朝" w:hAnsi="Times New Roman" w:hint="eastAsia"/>
          <w:spacing w:val="6"/>
          <w:kern w:val="0"/>
          <w:sz w:val="22"/>
          <w:szCs w:val="22"/>
        </w:rPr>
        <w:t>を活用する場合</w:t>
      </w:r>
      <w:r>
        <w:rPr>
          <w:rFonts w:ascii="ＭＳ 明朝" w:hAnsi="Times New Roman" w:hint="eastAsia"/>
          <w:spacing w:val="6"/>
          <w:kern w:val="0"/>
          <w:sz w:val="22"/>
          <w:szCs w:val="22"/>
        </w:rPr>
        <w:t>でも，文化観光推進法に基づく協議会を組織したことを公表する必要があります</w:t>
      </w:r>
      <w:r w:rsidRPr="00FB5FB0">
        <w:rPr>
          <w:rFonts w:ascii="ＭＳ 明朝" w:hAnsi="Times New Roman" w:hint="eastAsia"/>
          <w:spacing w:val="6"/>
          <w:kern w:val="0"/>
          <w:sz w:val="22"/>
          <w:szCs w:val="22"/>
        </w:rPr>
        <w:t>。</w:t>
      </w:r>
    </w:p>
    <w:p w14:paraId="16B10313" w14:textId="77777777" w:rsidR="00B443B2" w:rsidRPr="008A7F88" w:rsidRDefault="00B443B2" w:rsidP="00B443B2">
      <w:pPr>
        <w:overflowPunct w:val="0"/>
        <w:textAlignment w:val="baseline"/>
        <w:rPr>
          <w:rFonts w:ascii="ＭＳ 明朝" w:hAnsi="Times New Roman"/>
          <w:spacing w:val="6"/>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7DF4B84D" w14:textId="77777777" w:rsidTr="00B443B2">
        <w:trPr>
          <w:trHeight w:val="169"/>
        </w:trPr>
        <w:tc>
          <w:tcPr>
            <w:tcW w:w="9923" w:type="dxa"/>
            <w:shd w:val="clear" w:color="auto" w:fill="F2F2F2" w:themeFill="background1" w:themeFillShade="F2"/>
            <w:vAlign w:val="center"/>
          </w:tcPr>
          <w:p w14:paraId="1FCFB237" w14:textId="2CC98B33" w:rsidR="00B443B2" w:rsidRPr="002D44B7"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sidRPr="00F84498">
              <w:rPr>
                <w:rFonts w:asciiTheme="majorEastAsia" w:eastAsiaTheme="majorEastAsia" w:hAnsiTheme="majorEastAsia" w:cs="ＭＳ ゴシック" w:hint="eastAsia"/>
                <w:bCs/>
                <w:kern w:val="0"/>
                <w:sz w:val="22"/>
                <w:szCs w:val="22"/>
              </w:rPr>
              <w:t>1</w:t>
            </w:r>
            <w:r w:rsidR="00981378" w:rsidRPr="003216B8">
              <w:rPr>
                <w:rFonts w:asciiTheme="majorEastAsia" w:eastAsiaTheme="majorEastAsia" w:hAnsiTheme="majorEastAsia" w:cs="ＭＳ ゴシック" w:hint="eastAsia"/>
                <w:bCs/>
                <w:kern w:val="0"/>
                <w:sz w:val="22"/>
                <w:szCs w:val="22"/>
              </w:rPr>
              <w:t>2</w:t>
            </w:r>
            <w:r w:rsidRPr="002D44B7">
              <w:rPr>
                <w:rFonts w:asciiTheme="majorEastAsia" w:eastAsiaTheme="majorEastAsia" w:hAnsiTheme="majorEastAsia" w:cs="ＭＳ ゴシック" w:hint="eastAsia"/>
                <w:bCs/>
                <w:kern w:val="0"/>
                <w:sz w:val="22"/>
                <w:szCs w:val="22"/>
              </w:rPr>
              <w:t>．文化観光推進法に基づく協議会と，「博物館等を中核とした文化クラスター推進事業」の補助対象者となる協議会の構成員が異なっていても問題ありませんか。</w:t>
            </w:r>
          </w:p>
        </w:tc>
      </w:tr>
    </w:tbl>
    <w:p w14:paraId="304F5763" w14:textId="3C191AB9" w:rsidR="00B443B2" w:rsidRDefault="00B443B2" w:rsidP="00B443B2">
      <w:pPr>
        <w:overflowPunct w:val="0"/>
        <w:ind w:leftChars="201" w:left="424" w:firstLineChars="100" w:firstLine="221"/>
        <w:textAlignment w:val="baseline"/>
        <w:rPr>
          <w:rFonts w:ascii="Arial" w:hAnsi="Arial" w:cs="ＭＳ 明朝"/>
          <w:kern w:val="0"/>
          <w:sz w:val="22"/>
          <w:szCs w:val="22"/>
        </w:rPr>
      </w:pPr>
      <w:r>
        <w:rPr>
          <w:rFonts w:ascii="Arial" w:hAnsi="Arial" w:cs="ＭＳ 明朝" w:hint="eastAsia"/>
          <w:kern w:val="0"/>
          <w:sz w:val="22"/>
          <w:szCs w:val="22"/>
        </w:rPr>
        <w:t>問題ありません。</w:t>
      </w:r>
      <w:r w:rsidRPr="00805E70">
        <w:rPr>
          <w:rFonts w:ascii="Arial" w:hAnsi="Arial" w:cs="ＭＳ 明朝" w:hint="eastAsia"/>
          <w:kern w:val="0"/>
          <w:sz w:val="22"/>
          <w:szCs w:val="22"/>
        </w:rPr>
        <w:t>文化観光推進法に基づく協議会</w:t>
      </w:r>
      <w:r>
        <w:rPr>
          <w:rFonts w:ascii="Arial" w:hAnsi="Arial" w:cs="ＭＳ 明朝" w:hint="eastAsia"/>
          <w:kern w:val="0"/>
          <w:sz w:val="22"/>
          <w:szCs w:val="22"/>
        </w:rPr>
        <w:t>は</w:t>
      </w:r>
      <w:r w:rsidR="002D44B7">
        <w:rPr>
          <w:rFonts w:ascii="Arial" w:hAnsi="Arial" w:cs="ＭＳ 明朝" w:hint="eastAsia"/>
          <w:kern w:val="0"/>
          <w:sz w:val="22"/>
          <w:szCs w:val="22"/>
        </w:rPr>
        <w:t>，</w:t>
      </w:r>
      <w:r>
        <w:rPr>
          <w:rFonts w:ascii="Arial" w:hAnsi="Arial" w:cs="ＭＳ 明朝" w:hint="eastAsia"/>
          <w:kern w:val="0"/>
          <w:sz w:val="22"/>
          <w:szCs w:val="22"/>
        </w:rPr>
        <w:t>地域計画の作成等を行うために協議する組織である一方</w:t>
      </w:r>
      <w:r w:rsidR="002D44B7">
        <w:rPr>
          <w:rFonts w:ascii="Arial" w:hAnsi="Arial" w:cs="ＭＳ 明朝" w:hint="eastAsia"/>
          <w:kern w:val="0"/>
          <w:sz w:val="22"/>
          <w:szCs w:val="22"/>
        </w:rPr>
        <w:t>，</w:t>
      </w:r>
      <w:r w:rsidRPr="00805E70">
        <w:rPr>
          <w:rFonts w:ascii="Arial" w:hAnsi="Arial" w:cs="ＭＳ 明朝" w:hint="eastAsia"/>
          <w:kern w:val="0"/>
          <w:sz w:val="22"/>
          <w:szCs w:val="22"/>
        </w:rPr>
        <w:t>「博物館等を中核とした文化クラスター推進事業」</w:t>
      </w:r>
      <w:r>
        <w:rPr>
          <w:rFonts w:ascii="Arial" w:hAnsi="Arial" w:cs="ＭＳ 明朝" w:hint="eastAsia"/>
          <w:kern w:val="0"/>
          <w:sz w:val="22"/>
          <w:szCs w:val="22"/>
        </w:rPr>
        <w:t>の補助事業者として組織された協議会は事業を実施する組織であり</w:t>
      </w:r>
      <w:r w:rsidR="002D44B7">
        <w:rPr>
          <w:rFonts w:ascii="Arial" w:hAnsi="Arial" w:cs="ＭＳ 明朝" w:hint="eastAsia"/>
          <w:kern w:val="0"/>
          <w:sz w:val="22"/>
          <w:szCs w:val="22"/>
        </w:rPr>
        <w:t>，</w:t>
      </w:r>
      <w:r>
        <w:rPr>
          <w:rFonts w:ascii="Arial" w:hAnsi="Arial" w:cs="ＭＳ 明朝" w:hint="eastAsia"/>
          <w:kern w:val="0"/>
          <w:sz w:val="22"/>
          <w:szCs w:val="22"/>
        </w:rPr>
        <w:t>両者は全く異なる組織です。</w:t>
      </w:r>
    </w:p>
    <w:p w14:paraId="789E2AD1" w14:textId="054C277B" w:rsidR="00B443B2" w:rsidRPr="00912E5C" w:rsidRDefault="00B443B2" w:rsidP="005A233C">
      <w:pPr>
        <w:overflowPunct w:val="0"/>
        <w:ind w:leftChars="201" w:left="424" w:firstLineChars="100" w:firstLine="221"/>
        <w:textAlignment w:val="baseline"/>
        <w:rPr>
          <w:rFonts w:ascii="Arial" w:hAnsi="Arial" w:cs="ＭＳ 明朝"/>
          <w:kern w:val="0"/>
          <w:sz w:val="22"/>
          <w:szCs w:val="22"/>
        </w:rPr>
      </w:pPr>
      <w:r>
        <w:rPr>
          <w:rFonts w:ascii="Arial" w:hAnsi="Arial" w:cs="ＭＳ 明朝" w:hint="eastAsia"/>
          <w:kern w:val="0"/>
          <w:sz w:val="22"/>
          <w:szCs w:val="22"/>
        </w:rPr>
        <w:t>また</w:t>
      </w:r>
      <w:r w:rsidR="002D44B7">
        <w:rPr>
          <w:rFonts w:ascii="Arial" w:hAnsi="Arial" w:cs="ＭＳ 明朝" w:hint="eastAsia"/>
          <w:kern w:val="0"/>
          <w:sz w:val="22"/>
          <w:szCs w:val="22"/>
        </w:rPr>
        <w:t>，</w:t>
      </w:r>
      <w:r w:rsidRPr="00CE52BC">
        <w:rPr>
          <w:rFonts w:ascii="Arial" w:hAnsi="Arial" w:cs="ＭＳ 明朝" w:hint="eastAsia"/>
          <w:kern w:val="0"/>
          <w:sz w:val="22"/>
          <w:szCs w:val="22"/>
        </w:rPr>
        <w:t>地域計画に記載された地域文化</w:t>
      </w:r>
      <w:r>
        <w:rPr>
          <w:rFonts w:ascii="Arial" w:hAnsi="Arial" w:cs="ＭＳ 明朝" w:hint="eastAsia"/>
          <w:kern w:val="0"/>
          <w:sz w:val="22"/>
          <w:szCs w:val="22"/>
        </w:rPr>
        <w:t>観光推進事業の実施主体である「</w:t>
      </w:r>
      <w:r w:rsidRPr="00CE52BC">
        <w:rPr>
          <w:rFonts w:ascii="Arial" w:hAnsi="Arial" w:cs="ＭＳ 明朝" w:hint="eastAsia"/>
          <w:kern w:val="0"/>
          <w:sz w:val="22"/>
          <w:szCs w:val="22"/>
        </w:rPr>
        <w:t>文化観光推進事業者</w:t>
      </w:r>
      <w:r>
        <w:rPr>
          <w:rFonts w:ascii="Arial" w:hAnsi="Arial" w:cs="ＭＳ 明朝" w:hint="eastAsia"/>
          <w:kern w:val="0"/>
          <w:sz w:val="22"/>
          <w:szCs w:val="22"/>
        </w:rPr>
        <w:t>」は</w:t>
      </w:r>
      <w:r w:rsidR="002D44B7">
        <w:rPr>
          <w:rFonts w:ascii="Arial" w:hAnsi="Arial" w:cs="ＭＳ 明朝" w:hint="eastAsia"/>
          <w:kern w:val="0"/>
          <w:sz w:val="22"/>
          <w:szCs w:val="22"/>
        </w:rPr>
        <w:t>，</w:t>
      </w:r>
      <w:r>
        <w:rPr>
          <w:rFonts w:ascii="Arial" w:hAnsi="Arial" w:cs="ＭＳ 明朝" w:hint="eastAsia"/>
          <w:kern w:val="0"/>
          <w:sz w:val="22"/>
          <w:szCs w:val="22"/>
        </w:rPr>
        <w:t>当該事業の企画・実施において連携する者が該当しますが</w:t>
      </w:r>
      <w:r w:rsidR="002D44B7">
        <w:rPr>
          <w:rFonts w:ascii="Arial" w:hAnsi="Arial" w:cs="ＭＳ 明朝" w:hint="eastAsia"/>
          <w:kern w:val="0"/>
          <w:sz w:val="22"/>
          <w:szCs w:val="22"/>
        </w:rPr>
        <w:t>，</w:t>
      </w:r>
      <w:r>
        <w:rPr>
          <w:rFonts w:ascii="Arial" w:hAnsi="Arial" w:cs="ＭＳ 明朝" w:hint="eastAsia"/>
          <w:kern w:val="0"/>
          <w:sz w:val="22"/>
          <w:szCs w:val="22"/>
        </w:rPr>
        <w:t>必ずしも</w:t>
      </w:r>
      <w:r w:rsidRPr="00805E70">
        <w:rPr>
          <w:rFonts w:ascii="Arial" w:hAnsi="Arial" w:cs="ＭＳ 明朝" w:hint="eastAsia"/>
          <w:kern w:val="0"/>
          <w:sz w:val="22"/>
          <w:szCs w:val="22"/>
        </w:rPr>
        <w:t>「博物館等を中核とした文化クラスター推進事業」</w:t>
      </w:r>
      <w:r>
        <w:rPr>
          <w:rFonts w:ascii="Arial" w:hAnsi="Arial" w:cs="ＭＳ 明朝" w:hint="eastAsia"/>
          <w:kern w:val="0"/>
          <w:sz w:val="22"/>
          <w:szCs w:val="22"/>
        </w:rPr>
        <w:t>の補助事業者として組織された協議会の構成員となる必要はありません。なお，</w:t>
      </w:r>
      <w:r w:rsidRPr="00BB1EA5">
        <w:rPr>
          <w:rFonts w:ascii="Arial" w:hAnsi="Arial" w:cs="ＭＳ 明朝" w:hint="eastAsia"/>
          <w:kern w:val="0"/>
          <w:sz w:val="22"/>
          <w:szCs w:val="22"/>
        </w:rPr>
        <w:t>「博物館等を中核とした文化クラスター推進事業」</w:t>
      </w:r>
      <w:r>
        <w:rPr>
          <w:rFonts w:ascii="Arial" w:hAnsi="Arial" w:cs="ＭＳ 明朝" w:hint="eastAsia"/>
          <w:kern w:val="0"/>
          <w:sz w:val="22"/>
          <w:szCs w:val="22"/>
        </w:rPr>
        <w:t>においては，協議会が補助事業</w:t>
      </w:r>
      <w:r>
        <w:rPr>
          <w:rFonts w:ascii="Arial" w:hAnsi="Arial" w:cs="ＭＳ 明朝" w:hint="eastAsia"/>
          <w:kern w:val="0"/>
          <w:sz w:val="22"/>
          <w:szCs w:val="22"/>
        </w:rPr>
        <w:lastRenderedPageBreak/>
        <w:t>者となり，そ</w:t>
      </w:r>
      <w:r w:rsidRPr="00912E5C">
        <w:rPr>
          <w:rFonts w:ascii="Arial" w:hAnsi="Arial" w:cs="ＭＳ 明朝" w:hint="eastAsia"/>
          <w:kern w:val="0"/>
          <w:sz w:val="22"/>
          <w:szCs w:val="22"/>
        </w:rPr>
        <w:t>の構成員及び構成団体又はその構成員に対する賃金・報償費の支払い，業務の発注</w:t>
      </w:r>
      <w:r>
        <w:rPr>
          <w:rFonts w:ascii="Arial" w:hAnsi="Arial" w:cs="ＭＳ 明朝" w:hint="eastAsia"/>
          <w:kern w:val="0"/>
          <w:sz w:val="22"/>
          <w:szCs w:val="22"/>
        </w:rPr>
        <w:t>を行うこと</w:t>
      </w:r>
      <w:r w:rsidRPr="00912E5C">
        <w:rPr>
          <w:rFonts w:ascii="Arial" w:hAnsi="Arial" w:cs="ＭＳ 明朝" w:hint="eastAsia"/>
          <w:kern w:val="0"/>
          <w:sz w:val="22"/>
          <w:szCs w:val="22"/>
        </w:rPr>
        <w:t>は全て内部支出に当たり，補助の対象となりません。また，構成員の所属団体（所属団体の構成員も含む）への支出も補助の対象となりません（ただし旅費は除きます）。</w:t>
      </w:r>
    </w:p>
    <w:p w14:paraId="5E9C7B51" w14:textId="2DCCFCBD" w:rsidR="00B443B2" w:rsidRDefault="00B443B2" w:rsidP="00B443B2">
      <w:pPr>
        <w:overflowPunct w:val="0"/>
        <w:textAlignment w:val="baseline"/>
        <w:rPr>
          <w:rFonts w:ascii="Arial" w:hAnsi="Arial" w:cs="ＭＳ 明朝"/>
          <w:kern w:val="0"/>
          <w:sz w:val="22"/>
          <w:szCs w:val="22"/>
        </w:rPr>
      </w:pPr>
    </w:p>
    <w:p w14:paraId="3433CD29" w14:textId="77777777" w:rsidR="00B443B2" w:rsidRPr="001F5EF5" w:rsidRDefault="00B443B2" w:rsidP="00B443B2">
      <w:pPr>
        <w:overflowPunct w:val="0"/>
        <w:textAlignment w:val="baseline"/>
        <w:rPr>
          <w:rFonts w:ascii="ＭＳ ゴシック" w:eastAsia="ＭＳ ゴシック" w:hAnsi="ＭＳ ゴシック" w:cs="ＭＳ 明朝"/>
          <w:kern w:val="0"/>
          <w:sz w:val="22"/>
          <w:szCs w:val="22"/>
        </w:rPr>
      </w:pPr>
      <w:r w:rsidRPr="001F5EF5">
        <w:rPr>
          <w:rFonts w:ascii="ＭＳ ゴシック" w:eastAsia="ＭＳ ゴシック" w:hAnsi="ＭＳ ゴシック" w:cs="ＭＳ 明朝" w:hint="eastAsia"/>
          <w:b/>
          <w:bCs/>
          <w:color w:val="000000"/>
          <w:kern w:val="0"/>
          <w:szCs w:val="21"/>
        </w:rPr>
        <w:t>＜拠点計画・地域計画の変更について＞</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E109843" w14:textId="77777777" w:rsidTr="00B443B2">
        <w:trPr>
          <w:trHeight w:val="169"/>
        </w:trPr>
        <w:tc>
          <w:tcPr>
            <w:tcW w:w="9923" w:type="dxa"/>
            <w:shd w:val="clear" w:color="auto" w:fill="F2F2F2" w:themeFill="background1" w:themeFillShade="F2"/>
            <w:vAlign w:val="center"/>
          </w:tcPr>
          <w:p w14:paraId="4252659A" w14:textId="559356D3" w:rsidR="00B443B2" w:rsidRPr="002D44B7" w:rsidRDefault="00B443B2" w:rsidP="00F84498">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sidRPr="00F84498">
              <w:rPr>
                <w:rFonts w:asciiTheme="majorEastAsia" w:eastAsiaTheme="majorEastAsia" w:hAnsiTheme="majorEastAsia" w:cs="ＭＳ ゴシック" w:hint="eastAsia"/>
                <w:bCs/>
                <w:kern w:val="0"/>
                <w:sz w:val="22"/>
                <w:szCs w:val="22"/>
              </w:rPr>
              <w:t>1</w:t>
            </w:r>
            <w:r w:rsidR="00981378" w:rsidRPr="0080434A">
              <w:rPr>
                <w:rFonts w:asciiTheme="majorEastAsia" w:eastAsiaTheme="majorEastAsia" w:hAnsiTheme="majorEastAsia" w:cs="ＭＳ ゴシック" w:hint="eastAsia"/>
                <w:bCs/>
                <w:kern w:val="0"/>
                <w:sz w:val="22"/>
                <w:szCs w:val="22"/>
              </w:rPr>
              <w:t>3</w:t>
            </w:r>
            <w:r w:rsidRPr="0080434A">
              <w:rPr>
                <w:rFonts w:asciiTheme="majorEastAsia" w:eastAsiaTheme="majorEastAsia" w:hAnsiTheme="majorEastAsia" w:cs="ＭＳ ゴシック" w:hint="eastAsia"/>
                <w:bCs/>
                <w:kern w:val="0"/>
                <w:sz w:val="22"/>
                <w:szCs w:val="22"/>
              </w:rPr>
              <w:t>．認定を受けた計画に，どのような変更を行う場合に主務大臣の認定を受けなければなりませんか。</w:t>
            </w:r>
          </w:p>
        </w:tc>
      </w:tr>
    </w:tbl>
    <w:p w14:paraId="0DAE41F2"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 xml:space="preserve">  </w:t>
      </w:r>
      <w:r>
        <w:rPr>
          <w:rFonts w:ascii="Arial" w:hAnsi="Arial" w:cs="ＭＳ 明朝" w:hint="eastAsia"/>
          <w:kern w:val="0"/>
          <w:sz w:val="22"/>
          <w:szCs w:val="22"/>
        </w:rPr>
        <w:t>軽微な変更（同一年度内の事業の実施時期の変更や計画の実施に支障がないと認められる変更）を除き，認定を受けた計画を変更する際には，変更認定が必要となります。軽微な変更に該当するか否かを含め，計画に何らかの変更を加える場合は</w:t>
      </w:r>
      <w:r w:rsidRPr="00470861">
        <w:rPr>
          <w:rFonts w:ascii="Arial" w:hAnsi="Arial" w:cs="ＭＳ 明朝" w:hint="eastAsia"/>
          <w:kern w:val="0"/>
          <w:sz w:val="22"/>
          <w:szCs w:val="22"/>
        </w:rPr>
        <w:t>文化庁の相談窓口へ</w:t>
      </w:r>
      <w:r>
        <w:rPr>
          <w:rFonts w:ascii="Arial" w:hAnsi="Arial" w:cs="ＭＳ 明朝" w:hint="eastAsia"/>
          <w:kern w:val="0"/>
          <w:sz w:val="22"/>
          <w:szCs w:val="22"/>
        </w:rPr>
        <w:t>連絡し，変更の認定の要不</w:t>
      </w:r>
      <w:r w:rsidRPr="00470861">
        <w:rPr>
          <w:rFonts w:ascii="Arial" w:hAnsi="Arial" w:cs="ＭＳ 明朝" w:hint="eastAsia"/>
          <w:kern w:val="0"/>
          <w:sz w:val="22"/>
          <w:szCs w:val="22"/>
        </w:rPr>
        <w:t>要について</w:t>
      </w:r>
      <w:r>
        <w:rPr>
          <w:rFonts w:ascii="Arial" w:hAnsi="Arial" w:cs="ＭＳ 明朝" w:hint="eastAsia"/>
          <w:kern w:val="0"/>
          <w:sz w:val="22"/>
          <w:szCs w:val="22"/>
        </w:rPr>
        <w:t>ご相談</w:t>
      </w:r>
      <w:r w:rsidRPr="00470861">
        <w:rPr>
          <w:rFonts w:ascii="Arial" w:hAnsi="Arial" w:cs="ＭＳ 明朝" w:hint="eastAsia"/>
          <w:kern w:val="0"/>
          <w:sz w:val="22"/>
          <w:szCs w:val="22"/>
        </w:rPr>
        <w:t>ください。</w:t>
      </w:r>
    </w:p>
    <w:p w14:paraId="7124A146" w14:textId="77777777" w:rsidR="00B443B2" w:rsidRDefault="00B443B2" w:rsidP="00B443B2">
      <w:pPr>
        <w:overflowPunct w:val="0"/>
        <w:textAlignment w:val="baseline"/>
        <w:rPr>
          <w:rFonts w:ascii="Arial" w:hAnsi="Arial" w:cs="ＭＳ 明朝"/>
          <w:kern w:val="0"/>
          <w:sz w:val="22"/>
          <w:szCs w:val="22"/>
        </w:rPr>
      </w:pPr>
    </w:p>
    <w:p w14:paraId="254BFBC2" w14:textId="77777777" w:rsidR="00B443B2" w:rsidRPr="001F5EF5" w:rsidRDefault="00B443B2" w:rsidP="00B443B2">
      <w:pPr>
        <w:overflowPunct w:val="0"/>
        <w:textAlignment w:val="baseline"/>
        <w:rPr>
          <w:rFonts w:ascii="ＭＳ ゴシック" w:eastAsia="ＭＳ ゴシック" w:hAnsi="ＭＳ ゴシック" w:cs="ＭＳ 明朝"/>
          <w:kern w:val="0"/>
          <w:sz w:val="22"/>
          <w:szCs w:val="22"/>
        </w:rPr>
      </w:pPr>
      <w:r w:rsidRPr="001F5EF5">
        <w:rPr>
          <w:rFonts w:ascii="ＭＳ ゴシック" w:eastAsia="ＭＳ ゴシック" w:hAnsi="ＭＳ ゴシック" w:cs="ＭＳ 明朝" w:hint="eastAsia"/>
          <w:b/>
          <w:bCs/>
          <w:color w:val="000000"/>
          <w:kern w:val="0"/>
          <w:szCs w:val="21"/>
        </w:rPr>
        <w:t>＜法律上の特別の措置の活用等について＞</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5589E42B" w14:textId="77777777" w:rsidTr="00B443B2">
        <w:trPr>
          <w:trHeight w:val="169"/>
        </w:trPr>
        <w:tc>
          <w:tcPr>
            <w:tcW w:w="9923" w:type="dxa"/>
            <w:shd w:val="clear" w:color="auto" w:fill="F2F2F2" w:themeFill="background1" w:themeFillShade="F2"/>
            <w:vAlign w:val="center"/>
          </w:tcPr>
          <w:p w14:paraId="6F0608BB" w14:textId="1076BEE3" w:rsidR="00B443B2" w:rsidRPr="002D44B7"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sidRPr="00F84498">
              <w:rPr>
                <w:rFonts w:asciiTheme="majorEastAsia" w:eastAsiaTheme="majorEastAsia" w:hAnsiTheme="majorEastAsia" w:cs="ＭＳ ゴシック" w:hint="eastAsia"/>
                <w:bCs/>
                <w:kern w:val="0"/>
                <w:sz w:val="22"/>
                <w:szCs w:val="22"/>
              </w:rPr>
              <w:t>1</w:t>
            </w:r>
            <w:r w:rsidR="00981378" w:rsidRPr="003216B8">
              <w:rPr>
                <w:rFonts w:asciiTheme="majorEastAsia" w:eastAsiaTheme="majorEastAsia" w:hAnsiTheme="majorEastAsia" w:cs="ＭＳ ゴシック" w:hint="eastAsia"/>
                <w:bCs/>
                <w:kern w:val="0"/>
                <w:sz w:val="22"/>
                <w:szCs w:val="22"/>
              </w:rPr>
              <w:t>4</w:t>
            </w:r>
            <w:r w:rsidRPr="0080434A">
              <w:rPr>
                <w:rFonts w:asciiTheme="majorEastAsia" w:eastAsiaTheme="majorEastAsia" w:hAnsiTheme="majorEastAsia" w:cs="ＭＳ ゴシック" w:hint="eastAsia"/>
                <w:bCs/>
                <w:kern w:val="0"/>
                <w:sz w:val="22"/>
                <w:szCs w:val="22"/>
              </w:rPr>
              <w:t>．運用指針において「法律上の特別の措置の活用を検討している場合には，法令の解釈等も含め事前に相談することが望ましい」とありますが，相談可能な期間の指定はありますか。</w:t>
            </w:r>
          </w:p>
        </w:tc>
      </w:tr>
    </w:tbl>
    <w:p w14:paraId="260337BD"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相談可能な期間の指定はありません。内容次第では関係機関との事前協議等の必要がありますので，お早めにご相談いただくことをおすすめします。</w:t>
      </w:r>
    </w:p>
    <w:p w14:paraId="647E19A3"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p w14:paraId="54AA6319" w14:textId="77777777" w:rsidR="00B443B2" w:rsidRPr="00B95FFC" w:rsidRDefault="00B443B2" w:rsidP="00B443B2">
      <w:pPr>
        <w:widowControl/>
        <w:tabs>
          <w:tab w:val="left" w:pos="1843"/>
        </w:tabs>
        <w:jc w:val="left"/>
        <w:rPr>
          <w:rFonts w:ascii="ＤＦ特太ゴシック体" w:eastAsia="ＤＦ特太ゴシック体" w:hAnsi="ＤＦ特太ゴシック体"/>
          <w:sz w:val="32"/>
        </w:rPr>
      </w:pPr>
      <w:r>
        <w:rPr>
          <w:rFonts w:ascii="ＭＳ 明朝" w:eastAsia="ＭＳ ゴシック" w:hAnsi="Times New Roman" w:cs="ＭＳ ゴシック"/>
          <w:b/>
          <w:bCs/>
          <w:color w:val="000000"/>
          <w:kern w:val="0"/>
          <w:szCs w:val="21"/>
        </w:rPr>
        <w:br w:type="page"/>
      </w: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778048" behindDoc="0" locked="0" layoutInCell="1" allowOverlap="1" wp14:anchorId="52FDE5B4" wp14:editId="7161FADD">
                <wp:simplePos x="0" y="0"/>
                <wp:positionH relativeFrom="column">
                  <wp:posOffset>104774</wp:posOffset>
                </wp:positionH>
                <wp:positionV relativeFrom="paragraph">
                  <wp:posOffset>409575</wp:posOffset>
                </wp:positionV>
                <wp:extent cx="5991225" cy="28575"/>
                <wp:effectExtent l="19050" t="19050" r="28575" b="28575"/>
                <wp:wrapNone/>
                <wp:docPr id="37" name="直線コネクタ 37"/>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27BC4FC6" id="直線コネクタ 37" o:spid="_x0000_s1026" style="position:absolute;left:0;text-align:left;flip:y;z-index:251778048;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" strokecolor="#4a7ebb" strokeweight="3pt"/>
            </w:pict>
          </mc:Fallback>
        </mc:AlternateContent>
      </w:r>
      <w:r>
        <w:rPr>
          <w:rFonts w:ascii="ＤＦ特太ゴシック体" w:eastAsia="ＤＦ特太ゴシック体" w:hAnsi="ＤＦ特太ゴシック体" w:hint="eastAsia"/>
          <w:sz w:val="32"/>
        </w:rPr>
        <w:t>９　博物館等を中核とした文化クラスター推進事業Ｑ＆Ａ</w:t>
      </w:r>
    </w:p>
    <w:p w14:paraId="27A88A9A" w14:textId="77777777" w:rsidR="00B443B2" w:rsidRDefault="00B443B2" w:rsidP="00B443B2">
      <w:pPr>
        <w:widowControl/>
        <w:jc w:val="left"/>
        <w:rPr>
          <w:sz w:val="24"/>
        </w:rPr>
      </w:pPr>
    </w:p>
    <w:p w14:paraId="07DA0B98" w14:textId="77777777" w:rsidR="00B443B2" w:rsidRPr="00C56C11" w:rsidRDefault="00B443B2" w:rsidP="00B443B2">
      <w:pPr>
        <w:overflowPunct w:val="0"/>
        <w:spacing w:line="300" w:lineRule="exact"/>
        <w:ind w:left="506" w:hanging="506"/>
        <w:textAlignment w:val="baseline"/>
        <w:rPr>
          <w:rFonts w:ascii="ＭＳ 明朝" w:hAnsi="Times New Roman"/>
          <w:color w:val="000000"/>
          <w:spacing w:val="6"/>
          <w:kern w:val="0"/>
          <w:szCs w:val="21"/>
        </w:rPr>
      </w:pPr>
      <w:r w:rsidRPr="00C56C11">
        <w:rPr>
          <w:rFonts w:ascii="ＭＳ 明朝" w:hAnsi="Times New Roman" w:cs="ＭＳ 明朝" w:hint="eastAsia"/>
          <w:b/>
          <w:bCs/>
          <w:color w:val="000000"/>
          <w:kern w:val="0"/>
          <w:szCs w:val="21"/>
        </w:rPr>
        <w:t>＜補助事業者が作成する交付要望書等について＞</w:t>
      </w:r>
    </w:p>
    <w:p w14:paraId="52FB6AEF" w14:textId="44952F8F" w:rsidR="00B443B2" w:rsidRDefault="00B443B2" w:rsidP="00B443B2">
      <w:pPr>
        <w:overflowPunct w:val="0"/>
        <w:spacing w:line="300" w:lineRule="exact"/>
        <w:ind w:leftChars="66" w:left="561" w:hangingChars="200" w:hanging="422"/>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１</w:t>
      </w:r>
      <w:r w:rsidRPr="00C56C11">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本補助事業は</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文化観光推進法に基づいて認定された拠点計画や地域計画の取組に関するものであり</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応募した事業は必ず採択されますか。また</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認定計画</w:t>
      </w:r>
      <w:r w:rsidR="00E761E2">
        <w:rPr>
          <w:rFonts w:ascii="ＭＳ 明朝" w:hAnsi="Times New Roman" w:cs="ＭＳ 明朝" w:hint="eastAsia"/>
          <w:color w:val="000000"/>
          <w:kern w:val="0"/>
          <w:szCs w:val="21"/>
        </w:rPr>
        <w:t>の計画期間が</w:t>
      </w:r>
      <w:r w:rsidRPr="00127732">
        <w:rPr>
          <w:rFonts w:ascii="ＭＳ 明朝" w:hAnsi="Times New Roman" w:cs="ＭＳ 明朝" w:hint="eastAsia"/>
          <w:color w:val="000000"/>
          <w:kern w:val="0"/>
          <w:szCs w:val="21"/>
        </w:rPr>
        <w:t>５年間で</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本補助事業も５年間にわたる事業の場合</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２年目以降の事業は必ず採択されますか。</w:t>
      </w:r>
    </w:p>
    <w:p w14:paraId="12422CD1" w14:textId="77777777" w:rsidR="00B443B2" w:rsidRPr="00254787" w:rsidRDefault="00B443B2" w:rsidP="00B443B2">
      <w:pPr>
        <w:overflowPunct w:val="0"/>
        <w:spacing w:line="300" w:lineRule="exact"/>
        <w:ind w:leftChars="66" w:left="561" w:hangingChars="200" w:hanging="422"/>
        <w:textAlignment w:val="baseline"/>
        <w:rPr>
          <w:rFonts w:ascii="ＭＳ 明朝" w:hAnsi="Times New Roman"/>
          <w:color w:val="000000"/>
          <w:spacing w:val="6"/>
          <w:kern w:val="0"/>
          <w:szCs w:val="21"/>
        </w:rPr>
      </w:pPr>
      <w:r>
        <w:rPr>
          <w:rFonts w:ascii="ＭＳ 明朝" w:hAnsi="Times New Roman" w:cs="ＭＳ 明朝" w:hint="eastAsia"/>
          <w:color w:val="000000"/>
          <w:kern w:val="0"/>
          <w:szCs w:val="21"/>
        </w:rPr>
        <w:t>２</w:t>
      </w:r>
      <w:r w:rsidRPr="00C56C11">
        <w:rPr>
          <w:rFonts w:ascii="ＭＳ 明朝" w:hAnsi="Times New Roman" w:cs="ＭＳ 明朝" w:hint="eastAsia"/>
          <w:color w:val="000000"/>
          <w:kern w:val="0"/>
          <w:szCs w:val="21"/>
        </w:rPr>
        <w:t>．本補助事業に応募した同一内容の事業について</w:t>
      </w:r>
      <w:r>
        <w:rPr>
          <w:rFonts w:ascii="ＭＳ 明朝" w:hAnsi="Times New Roman" w:cs="ＭＳ 明朝" w:hint="eastAsia"/>
          <w:color w:val="000000"/>
          <w:kern w:val="0"/>
          <w:szCs w:val="21"/>
        </w:rPr>
        <w:t>，</w:t>
      </w:r>
      <w:r w:rsidRPr="00C56C11">
        <w:rPr>
          <w:rFonts w:ascii="ＭＳ 明朝" w:hAnsi="Times New Roman" w:cs="ＭＳ 明朝" w:hint="eastAsia"/>
          <w:color w:val="000000"/>
          <w:kern w:val="0"/>
          <w:szCs w:val="21"/>
        </w:rPr>
        <w:t>他の補助事業と重複して補助を受けることはできますか。</w:t>
      </w:r>
    </w:p>
    <w:p w14:paraId="0FBE072D" w14:textId="77777777" w:rsidR="00B443B2" w:rsidRDefault="00B443B2" w:rsidP="00B443B2">
      <w:pPr>
        <w:overflowPunct w:val="0"/>
        <w:spacing w:line="300" w:lineRule="exact"/>
        <w:ind w:leftChars="50" w:left="527" w:hangingChars="200" w:hanging="422"/>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Pr="00C56C11">
        <w:rPr>
          <w:rFonts w:ascii="ＭＳ 明朝" w:hAnsi="Times New Roman" w:cs="ＭＳ 明朝" w:hint="eastAsia"/>
          <w:color w:val="000000"/>
          <w:kern w:val="0"/>
          <w:szCs w:val="21"/>
        </w:rPr>
        <w:t>．</w:t>
      </w:r>
      <w:r>
        <w:rPr>
          <w:rFonts w:ascii="ＭＳ 明朝" w:hAnsi="Times New Roman" w:cs="ＭＳ 明朝" w:hint="eastAsia"/>
          <w:color w:val="000000"/>
          <w:kern w:val="0"/>
          <w:szCs w:val="21"/>
        </w:rPr>
        <w:t>地域計画に複数の文化観光拠点施設がある場合，本補助事業による申請はそれぞれ行うことが必要ですか。それとも１つの館だけしかできないのでしょうか。</w:t>
      </w:r>
    </w:p>
    <w:p w14:paraId="0825F423" w14:textId="77777777" w:rsidR="00B443B2" w:rsidRPr="00621DDF" w:rsidRDefault="00B443B2" w:rsidP="00B443B2">
      <w:pPr>
        <w:overflowPunct w:val="0"/>
        <w:spacing w:line="300" w:lineRule="exact"/>
        <w:ind w:leftChars="50" w:left="527" w:hangingChars="200" w:hanging="422"/>
        <w:textAlignment w:val="baseline"/>
        <w:rPr>
          <w:rFonts w:ascii="ＭＳ 明朝" w:hAnsi="Times New Roman" w:cs="ＭＳ 明朝"/>
          <w:color w:val="000000" w:themeColor="text1"/>
          <w:kern w:val="0"/>
          <w:szCs w:val="21"/>
        </w:rPr>
      </w:pPr>
      <w:r>
        <w:rPr>
          <w:rFonts w:ascii="ＭＳ 明朝" w:hAnsi="Times New Roman" w:cs="ＭＳ 明朝" w:hint="eastAsia"/>
          <w:color w:val="000000" w:themeColor="text1"/>
          <w:kern w:val="0"/>
          <w:szCs w:val="21"/>
        </w:rPr>
        <w:t>４</w:t>
      </w:r>
      <w:r w:rsidRPr="00621DDF">
        <w:rPr>
          <w:rFonts w:ascii="ＭＳ 明朝" w:hAnsi="Times New Roman" w:cs="ＭＳ 明朝" w:hint="eastAsia"/>
          <w:color w:val="000000" w:themeColor="text1"/>
          <w:kern w:val="0"/>
          <w:szCs w:val="21"/>
        </w:rPr>
        <w:t>．補助事業者が複数存在する場合は</w:t>
      </w:r>
      <w:r>
        <w:rPr>
          <w:rFonts w:ascii="ＭＳ 明朝" w:hAnsi="Times New Roman" w:cs="ＭＳ 明朝" w:hint="eastAsia"/>
          <w:color w:val="000000" w:themeColor="text1"/>
          <w:kern w:val="0"/>
          <w:szCs w:val="21"/>
        </w:rPr>
        <w:t>，</w:t>
      </w:r>
      <w:r w:rsidRPr="00621DDF">
        <w:rPr>
          <w:rFonts w:ascii="ＭＳ 明朝" w:hAnsi="Times New Roman" w:cs="ＭＳ 明朝" w:hint="eastAsia"/>
          <w:color w:val="000000" w:themeColor="text1"/>
          <w:kern w:val="0"/>
          <w:szCs w:val="21"/>
        </w:rPr>
        <w:t>どのように申請すればいいですか。</w:t>
      </w:r>
    </w:p>
    <w:p w14:paraId="33138B54" w14:textId="59A89910" w:rsidR="00B443B2" w:rsidRPr="008A7F88" w:rsidRDefault="00B443B2" w:rsidP="00B443B2">
      <w:pPr>
        <w:overflowPunct w:val="0"/>
        <w:spacing w:line="300" w:lineRule="exact"/>
        <w:ind w:firstLineChars="50" w:firstLine="105"/>
        <w:textAlignment w:val="baseline"/>
        <w:rPr>
          <w:rFonts w:ascii="ＭＳ 明朝" w:hAnsi="Times New Roman"/>
          <w:color w:val="000000"/>
          <w:spacing w:val="6"/>
          <w:kern w:val="0"/>
          <w:szCs w:val="21"/>
        </w:rPr>
      </w:pPr>
      <w:r>
        <w:rPr>
          <w:rFonts w:ascii="ＭＳ 明朝" w:hAnsi="ＭＳ 明朝" w:cs="ＭＳ 明朝" w:hint="eastAsia"/>
          <w:kern w:val="0"/>
          <w:szCs w:val="21"/>
        </w:rPr>
        <w:t>５</w:t>
      </w:r>
      <w:r w:rsidRPr="008A7F88">
        <w:rPr>
          <w:rFonts w:ascii="ＭＳ 明朝" w:hAnsi="Times New Roman" w:cs="ＭＳ 明朝" w:hint="eastAsia"/>
          <w:kern w:val="0"/>
          <w:szCs w:val="21"/>
        </w:rPr>
        <w:t>．応募期限までに協議会等の設立ができない場合はどうすればいいですか。</w:t>
      </w:r>
    </w:p>
    <w:p w14:paraId="0FD4DA3A" w14:textId="77777777" w:rsidR="00B443B2" w:rsidRPr="00C56C11" w:rsidRDefault="00B443B2" w:rsidP="00B443B2">
      <w:pPr>
        <w:overflowPunct w:val="0"/>
        <w:spacing w:line="300" w:lineRule="exact"/>
        <w:ind w:firstLineChars="50" w:firstLine="105"/>
        <w:textAlignment w:val="baseline"/>
        <w:rPr>
          <w:rFonts w:ascii="ＭＳ 明朝" w:hAnsi="Times New Roman"/>
          <w:color w:val="000000"/>
          <w:spacing w:val="6"/>
          <w:kern w:val="0"/>
          <w:szCs w:val="21"/>
        </w:rPr>
      </w:pPr>
      <w:r>
        <w:rPr>
          <w:rFonts w:ascii="ＭＳ 明朝" w:hAnsi="ＭＳ 明朝" w:cs="ＭＳ 明朝" w:hint="eastAsia"/>
          <w:color w:val="000000"/>
          <w:kern w:val="0"/>
          <w:szCs w:val="21"/>
        </w:rPr>
        <w:t>６</w:t>
      </w:r>
      <w:r w:rsidRPr="00C56C11">
        <w:rPr>
          <w:rFonts w:ascii="ＭＳ 明朝" w:hAnsi="Times New Roman" w:cs="ＭＳ 明朝" w:hint="eastAsia"/>
          <w:color w:val="000000"/>
          <w:kern w:val="0"/>
          <w:szCs w:val="21"/>
        </w:rPr>
        <w:t>．補助対象事業の実施期間について教えてください。</w:t>
      </w:r>
    </w:p>
    <w:p w14:paraId="73C4AC33" w14:textId="77777777" w:rsidR="00B443B2" w:rsidRPr="00621DDF" w:rsidRDefault="00B443B2" w:rsidP="00B443B2">
      <w:pPr>
        <w:overflowPunct w:val="0"/>
        <w:spacing w:line="300" w:lineRule="exact"/>
        <w:ind w:firstLineChars="50" w:firstLine="105"/>
        <w:textAlignment w:val="baseline"/>
        <w:rPr>
          <w:rFonts w:ascii="ＭＳ 明朝" w:hAnsi="Times New Roman" w:cs="ＭＳ 明朝"/>
          <w:color w:val="000000" w:themeColor="text1"/>
          <w:kern w:val="0"/>
          <w:szCs w:val="21"/>
        </w:rPr>
      </w:pPr>
      <w:r>
        <w:rPr>
          <w:rFonts w:ascii="ＭＳ 明朝" w:hAnsi="ＭＳ 明朝" w:cs="ＭＳ 明朝" w:hint="eastAsia"/>
          <w:color w:val="000000" w:themeColor="text1"/>
          <w:kern w:val="0"/>
          <w:szCs w:val="21"/>
        </w:rPr>
        <w:t>７</w:t>
      </w:r>
      <w:r w:rsidRPr="00621DDF">
        <w:rPr>
          <w:rFonts w:ascii="ＭＳ 明朝" w:hAnsi="Times New Roman" w:cs="ＭＳ 明朝" w:hint="eastAsia"/>
          <w:color w:val="000000" w:themeColor="text1"/>
          <w:kern w:val="0"/>
          <w:szCs w:val="21"/>
        </w:rPr>
        <w:t>．補助金の交付先は誰になりますか。</w:t>
      </w:r>
    </w:p>
    <w:p w14:paraId="5B0F0528" w14:textId="77777777" w:rsidR="00B443B2" w:rsidRPr="00621DDF" w:rsidRDefault="00B443B2" w:rsidP="00B443B2">
      <w:pPr>
        <w:overflowPunct w:val="0"/>
        <w:spacing w:line="300" w:lineRule="exact"/>
        <w:ind w:leftChars="50" w:left="527" w:hangingChars="200" w:hanging="422"/>
        <w:textAlignment w:val="baseline"/>
        <w:rPr>
          <w:rFonts w:ascii="ＭＳ 明朝" w:hAnsi="Times New Roman" w:cs="ＭＳ 明朝"/>
          <w:color w:val="000000" w:themeColor="text1"/>
          <w:kern w:val="0"/>
          <w:szCs w:val="21"/>
        </w:rPr>
      </w:pPr>
      <w:r>
        <w:rPr>
          <w:rFonts w:ascii="ＭＳ 明朝" w:hAnsi="Times New Roman" w:cs="ＭＳ 明朝" w:hint="eastAsia"/>
          <w:color w:val="000000" w:themeColor="text1"/>
          <w:kern w:val="0"/>
          <w:szCs w:val="21"/>
        </w:rPr>
        <w:t>８</w:t>
      </w:r>
      <w:r w:rsidRPr="00621DDF">
        <w:rPr>
          <w:rFonts w:ascii="ＭＳ 明朝" w:hAnsi="Times New Roman" w:cs="ＭＳ 明朝" w:hint="eastAsia"/>
          <w:color w:val="000000" w:themeColor="text1"/>
          <w:kern w:val="0"/>
          <w:szCs w:val="21"/>
        </w:rPr>
        <w:t>．補助金を地域計画の協議会で受け取り，協議会の構成員である文化観光推進事業者に業務を委託することはできますか。</w:t>
      </w:r>
    </w:p>
    <w:p w14:paraId="6A45A745" w14:textId="77777777" w:rsidR="00B443B2" w:rsidRPr="00621DDF" w:rsidRDefault="00B443B2" w:rsidP="00B443B2">
      <w:pPr>
        <w:overflowPunct w:val="0"/>
        <w:spacing w:line="300" w:lineRule="exact"/>
        <w:ind w:firstLineChars="50" w:firstLine="105"/>
        <w:textAlignment w:val="baseline"/>
        <w:rPr>
          <w:rFonts w:ascii="ＭＳ 明朝" w:hAnsi="Times New Roman"/>
          <w:color w:val="000000" w:themeColor="text1"/>
          <w:spacing w:val="6"/>
          <w:kern w:val="0"/>
          <w:szCs w:val="21"/>
        </w:rPr>
      </w:pPr>
      <w:r>
        <w:rPr>
          <w:rFonts w:ascii="ＭＳ 明朝" w:hAnsi="ＭＳ 明朝" w:cs="ＭＳ 明朝" w:hint="eastAsia"/>
          <w:color w:val="000000" w:themeColor="text1"/>
          <w:kern w:val="0"/>
          <w:szCs w:val="21"/>
        </w:rPr>
        <w:t>９</w:t>
      </w:r>
      <w:r w:rsidRPr="00621DDF">
        <w:rPr>
          <w:rFonts w:ascii="ＭＳ 明朝" w:hAnsi="Times New Roman" w:cs="ＭＳ 明朝" w:hint="eastAsia"/>
          <w:color w:val="000000" w:themeColor="text1"/>
          <w:kern w:val="0"/>
          <w:szCs w:val="21"/>
        </w:rPr>
        <w:t>．補助率について教えてください。また，交付要望額に上限，下限はありますか。</w:t>
      </w:r>
    </w:p>
    <w:p w14:paraId="0D2EF6CF" w14:textId="77777777" w:rsidR="00B443B2" w:rsidRPr="00621DDF" w:rsidRDefault="00B443B2" w:rsidP="00B443B2">
      <w:pPr>
        <w:overflowPunct w:val="0"/>
        <w:spacing w:line="300" w:lineRule="exact"/>
        <w:ind w:firstLineChars="50" w:firstLine="105"/>
        <w:textAlignment w:val="baseline"/>
        <w:rPr>
          <w:rFonts w:ascii="ＭＳ 明朝" w:hAnsi="Times New Roman" w:cs="ＭＳ 明朝"/>
          <w:color w:val="000000" w:themeColor="text1"/>
          <w:kern w:val="0"/>
          <w:szCs w:val="21"/>
        </w:rPr>
      </w:pPr>
      <w:r>
        <w:rPr>
          <w:rFonts w:ascii="ＭＳ 明朝" w:hAnsi="ＭＳ 明朝" w:cs="ＭＳ 明朝" w:hint="eastAsia"/>
          <w:color w:val="000000" w:themeColor="text1"/>
          <w:kern w:val="0"/>
          <w:szCs w:val="21"/>
        </w:rPr>
        <w:t>10</w:t>
      </w:r>
      <w:r w:rsidRPr="00621DDF">
        <w:rPr>
          <w:rFonts w:ascii="ＭＳ 明朝" w:hAnsi="Times New Roman" w:cs="ＭＳ 明朝" w:hint="eastAsia"/>
          <w:color w:val="000000" w:themeColor="text1"/>
          <w:kern w:val="0"/>
          <w:szCs w:val="21"/>
        </w:rPr>
        <w:t>．補助金の支払時期はいつごろですか。また，概算払制度はありますか。</w:t>
      </w:r>
    </w:p>
    <w:p w14:paraId="5DBF1686" w14:textId="77777777" w:rsidR="00B443B2" w:rsidRPr="00621DDF" w:rsidRDefault="00B443B2" w:rsidP="00B443B2">
      <w:pPr>
        <w:overflowPunct w:val="0"/>
        <w:spacing w:line="300" w:lineRule="exact"/>
        <w:ind w:leftChars="100" w:left="211"/>
        <w:textAlignment w:val="baseline"/>
        <w:rPr>
          <w:rFonts w:ascii="ＭＳ 明朝" w:hAnsi="ＭＳ 明朝" w:cs="ＭＳ 明朝"/>
          <w:color w:val="000000" w:themeColor="text1"/>
          <w:kern w:val="0"/>
          <w:szCs w:val="21"/>
        </w:rPr>
      </w:pPr>
    </w:p>
    <w:p w14:paraId="06CFFCC8" w14:textId="77777777" w:rsidR="00B443B2" w:rsidRPr="00621DDF" w:rsidRDefault="00B443B2" w:rsidP="00B443B2">
      <w:pPr>
        <w:overflowPunct w:val="0"/>
        <w:spacing w:line="300" w:lineRule="exact"/>
        <w:ind w:left="506" w:hanging="506"/>
        <w:textAlignment w:val="baseline"/>
        <w:rPr>
          <w:rFonts w:ascii="ＭＳ 明朝" w:hAnsi="Times New Roman"/>
          <w:color w:val="000000" w:themeColor="text1"/>
          <w:spacing w:val="6"/>
          <w:kern w:val="0"/>
          <w:szCs w:val="21"/>
        </w:rPr>
      </w:pPr>
      <w:r w:rsidRPr="00621DDF">
        <w:rPr>
          <w:rFonts w:ascii="ＭＳ 明朝" w:hAnsi="Times New Roman" w:cs="ＭＳ 明朝" w:hint="eastAsia"/>
          <w:b/>
          <w:bCs/>
          <w:color w:val="000000" w:themeColor="text1"/>
          <w:kern w:val="0"/>
          <w:szCs w:val="21"/>
        </w:rPr>
        <w:t>＜補助対象事業について＞</w:t>
      </w:r>
    </w:p>
    <w:p w14:paraId="6253BE59" w14:textId="03F31878" w:rsidR="00B443B2" w:rsidRPr="00C56C11" w:rsidRDefault="00B443B2">
      <w:pPr>
        <w:overflowPunct w:val="0"/>
        <w:spacing w:line="300" w:lineRule="exact"/>
        <w:ind w:firstLineChars="50" w:firstLine="105"/>
        <w:textAlignment w:val="baseline"/>
        <w:rPr>
          <w:rFonts w:ascii="ＭＳ 明朝" w:hAnsi="Times New Roman"/>
          <w:color w:val="000000"/>
          <w:spacing w:val="6"/>
          <w:kern w:val="0"/>
          <w:szCs w:val="21"/>
        </w:rPr>
      </w:pPr>
      <w:r>
        <w:rPr>
          <w:rFonts w:ascii="ＭＳ 明朝" w:hAnsi="Times New Roman" w:cs="ＭＳ 明朝" w:hint="eastAsia"/>
          <w:color w:val="000000"/>
          <w:kern w:val="0"/>
          <w:szCs w:val="21"/>
        </w:rPr>
        <w:t>1</w:t>
      </w:r>
      <w:r>
        <w:rPr>
          <w:rFonts w:ascii="ＭＳ 明朝" w:hAnsi="Times New Roman" w:cs="ＭＳ 明朝"/>
          <w:color w:val="000000"/>
          <w:kern w:val="0"/>
          <w:szCs w:val="21"/>
        </w:rPr>
        <w:t>1</w:t>
      </w:r>
      <w:r w:rsidRPr="00C56C11">
        <w:rPr>
          <w:rFonts w:ascii="ＭＳ 明朝" w:hAnsi="Times New Roman" w:cs="ＭＳ 明朝" w:hint="eastAsia"/>
          <w:color w:val="000000"/>
          <w:kern w:val="0"/>
          <w:szCs w:val="21"/>
        </w:rPr>
        <w:t>．補助対象事業について教えてください。</w:t>
      </w:r>
    </w:p>
    <w:p w14:paraId="41BA3918" w14:textId="1FFE6559" w:rsidR="00B443B2" w:rsidRDefault="00205314" w:rsidP="00B443B2">
      <w:pPr>
        <w:autoSpaceDE w:val="0"/>
        <w:autoSpaceDN w:val="0"/>
        <w:adjustRightInd w:val="0"/>
        <w:spacing w:line="300" w:lineRule="exact"/>
        <w:ind w:leftChars="50" w:left="527" w:hangingChars="200" w:hanging="422"/>
        <w:jc w:val="left"/>
        <w:rPr>
          <w:rFonts w:ascii="ＭＳ 明朝" w:hAnsi="ＭＳ 明朝" w:cs="ＭＳ ゴシック"/>
          <w:bCs/>
          <w:kern w:val="0"/>
          <w:szCs w:val="21"/>
        </w:rPr>
      </w:pPr>
      <w:r>
        <w:rPr>
          <w:rFonts w:ascii="ＭＳ 明朝" w:hAnsi="ＭＳ 明朝" w:cs="ＭＳ ゴシック" w:hint="eastAsia"/>
          <w:bCs/>
          <w:kern w:val="0"/>
          <w:szCs w:val="21"/>
        </w:rPr>
        <w:t>1</w:t>
      </w:r>
      <w:r w:rsidR="00E761E2">
        <w:rPr>
          <w:rFonts w:ascii="ＭＳ 明朝" w:hAnsi="ＭＳ 明朝" w:cs="ＭＳ ゴシック"/>
          <w:bCs/>
          <w:kern w:val="0"/>
          <w:szCs w:val="21"/>
        </w:rPr>
        <w:t>2</w:t>
      </w:r>
      <w:r w:rsidR="00B443B2" w:rsidRPr="001402A6">
        <w:rPr>
          <w:rFonts w:ascii="ＭＳ 明朝" w:hAnsi="ＭＳ 明朝" w:cs="ＭＳ ゴシック" w:hint="eastAsia"/>
          <w:bCs/>
          <w:kern w:val="0"/>
          <w:szCs w:val="21"/>
        </w:rPr>
        <w:t>．拠点計画又は地域計画に基づき既存交通の運行回数を増加させ</w:t>
      </w:r>
      <w:r w:rsidR="00B443B2">
        <w:rPr>
          <w:rFonts w:ascii="ＭＳ 明朝" w:hAnsi="ＭＳ 明朝" w:cs="ＭＳ ゴシック" w:hint="eastAsia"/>
          <w:bCs/>
          <w:kern w:val="0"/>
          <w:szCs w:val="21"/>
        </w:rPr>
        <w:t>る事業を考えていますが，補助対象となりますか。</w:t>
      </w:r>
    </w:p>
    <w:p w14:paraId="5E1ACCF8" w14:textId="7D82D22F" w:rsidR="00E761E2" w:rsidRDefault="00E761E2" w:rsidP="00B443B2">
      <w:pPr>
        <w:autoSpaceDE w:val="0"/>
        <w:autoSpaceDN w:val="0"/>
        <w:adjustRightInd w:val="0"/>
        <w:spacing w:line="300" w:lineRule="exact"/>
        <w:ind w:leftChars="50" w:left="527" w:hangingChars="200" w:hanging="422"/>
        <w:jc w:val="left"/>
        <w:rPr>
          <w:rFonts w:ascii="ＭＳ 明朝" w:hAnsi="ＭＳ 明朝" w:cs="ＭＳ ゴシック"/>
          <w:bCs/>
          <w:kern w:val="0"/>
          <w:szCs w:val="21"/>
        </w:rPr>
      </w:pPr>
      <w:r>
        <w:rPr>
          <w:rFonts w:ascii="ＭＳ 明朝" w:hAnsi="Times New Roman" w:cs="ＭＳ 明朝" w:hint="eastAsia"/>
          <w:color w:val="000000"/>
          <w:kern w:val="0"/>
          <w:szCs w:val="21"/>
        </w:rPr>
        <w:t>1</w:t>
      </w:r>
      <w:r>
        <w:rPr>
          <w:rFonts w:ascii="ＭＳ 明朝" w:hAnsi="Times New Roman" w:cs="ＭＳ 明朝"/>
          <w:color w:val="000000"/>
          <w:kern w:val="0"/>
          <w:szCs w:val="21"/>
        </w:rPr>
        <w:t>3</w:t>
      </w:r>
      <w:r w:rsidRPr="00EB669C">
        <w:rPr>
          <w:rFonts w:ascii="ＭＳ 明朝" w:hAnsi="Times New Roman" w:cs="ＭＳ 明朝" w:hint="eastAsia"/>
          <w:color w:val="000000"/>
          <w:kern w:val="0"/>
          <w:szCs w:val="21"/>
        </w:rPr>
        <w:t>．補助事業に係る振込手数料は補助対象になりますか。</w:t>
      </w:r>
    </w:p>
    <w:p w14:paraId="202D229D" w14:textId="39778CFA" w:rsidR="00B443B2" w:rsidRPr="00C56C11" w:rsidRDefault="00B443B2" w:rsidP="00B443B2">
      <w:pPr>
        <w:autoSpaceDE w:val="0"/>
        <w:autoSpaceDN w:val="0"/>
        <w:adjustRightInd w:val="0"/>
        <w:spacing w:line="300" w:lineRule="exact"/>
        <w:ind w:leftChars="50" w:left="316" w:hangingChars="100" w:hanging="211"/>
        <w:jc w:val="left"/>
        <w:rPr>
          <w:rFonts w:ascii="ＭＳ 明朝" w:hAnsi="ＭＳ 明朝" w:cs="ＭＳ ゴシック"/>
          <w:bCs/>
          <w:kern w:val="0"/>
          <w:szCs w:val="21"/>
        </w:rPr>
      </w:pPr>
      <w:r w:rsidRPr="00EB669C">
        <w:rPr>
          <w:rFonts w:ascii="ＭＳ 明朝" w:hAnsi="ＭＳ 明朝" w:cs="ＭＳ ゴシック" w:hint="eastAsia"/>
          <w:bCs/>
          <w:kern w:val="0"/>
          <w:szCs w:val="21"/>
        </w:rPr>
        <w:t>1</w:t>
      </w:r>
      <w:r w:rsidR="00205314">
        <w:rPr>
          <w:rFonts w:ascii="ＭＳ 明朝" w:hAnsi="ＭＳ 明朝" w:cs="ＭＳ ゴシック" w:hint="eastAsia"/>
          <w:bCs/>
          <w:kern w:val="0"/>
          <w:szCs w:val="21"/>
        </w:rPr>
        <w:t>4</w:t>
      </w:r>
      <w:r w:rsidRPr="00EB669C">
        <w:rPr>
          <w:rFonts w:ascii="ＭＳ 明朝" w:hAnsi="ＭＳ 明朝" w:cs="ＭＳ ゴシック" w:hint="eastAsia"/>
          <w:bCs/>
          <w:kern w:val="0"/>
          <w:szCs w:val="21"/>
        </w:rPr>
        <w:t>．補助事業完了後，</w:t>
      </w:r>
      <w:r w:rsidR="00205314">
        <w:rPr>
          <w:rFonts w:ascii="ＭＳ 明朝" w:hAnsi="ＭＳ 明朝" w:cs="ＭＳ ゴシック" w:hint="eastAsia"/>
          <w:bCs/>
          <w:kern w:val="0"/>
          <w:szCs w:val="21"/>
        </w:rPr>
        <w:t>協議会の</w:t>
      </w:r>
      <w:r w:rsidRPr="00EB669C">
        <w:rPr>
          <w:rFonts w:ascii="ＭＳ 明朝" w:hAnsi="ＭＳ 明朝" w:cs="ＭＳ ゴシック" w:hint="eastAsia"/>
          <w:bCs/>
          <w:kern w:val="0"/>
          <w:szCs w:val="21"/>
        </w:rPr>
        <w:t>構成団体への支払いに係る振込手数料は補助対象となりますか。</w:t>
      </w:r>
    </w:p>
    <w:p w14:paraId="7E95B327" w14:textId="4D8C9EC4" w:rsidR="00B443B2" w:rsidRDefault="00B443B2" w:rsidP="00B443B2">
      <w:pPr>
        <w:overflowPunct w:val="0"/>
        <w:spacing w:line="300" w:lineRule="exact"/>
        <w:ind w:firstLineChars="50" w:firstLine="105"/>
        <w:textAlignment w:val="baseline"/>
        <w:rPr>
          <w:rFonts w:ascii="ＭＳ 明朝" w:hAnsi="ＭＳ 明朝" w:cs="ＭＳ 明朝"/>
          <w:color w:val="000000"/>
          <w:kern w:val="0"/>
          <w:szCs w:val="21"/>
        </w:rPr>
      </w:pPr>
      <w:r w:rsidRPr="00EB669C">
        <w:rPr>
          <w:rFonts w:ascii="ＭＳ 明朝" w:hAnsi="ＭＳ 明朝" w:cs="ＭＳ 明朝" w:hint="eastAsia"/>
          <w:color w:val="000000"/>
          <w:kern w:val="0"/>
          <w:szCs w:val="21"/>
        </w:rPr>
        <w:t>1</w:t>
      </w:r>
      <w:r w:rsidR="00205314">
        <w:rPr>
          <w:rFonts w:ascii="ＭＳ 明朝" w:hAnsi="ＭＳ 明朝" w:cs="ＭＳ 明朝"/>
          <w:color w:val="000000"/>
          <w:kern w:val="0"/>
          <w:szCs w:val="21"/>
        </w:rPr>
        <w:t>5</w:t>
      </w:r>
      <w:r w:rsidRPr="00EB669C">
        <w:rPr>
          <w:rFonts w:ascii="ＭＳ 明朝" w:hAnsi="ＭＳ 明朝" w:cs="ＭＳ 明朝" w:hint="eastAsia"/>
          <w:color w:val="000000"/>
          <w:kern w:val="0"/>
          <w:szCs w:val="21"/>
        </w:rPr>
        <w:t>．印刷物の作成部数に上限はありますか。</w:t>
      </w:r>
    </w:p>
    <w:p w14:paraId="26B3B453" w14:textId="1AE647E5" w:rsidR="001743E0" w:rsidRDefault="001743E0" w:rsidP="00B443B2">
      <w:pPr>
        <w:overflowPunct w:val="0"/>
        <w:spacing w:line="300" w:lineRule="exact"/>
        <w:ind w:firstLineChars="50" w:firstLine="105"/>
        <w:textAlignment w:val="baseline"/>
        <w:rPr>
          <w:rFonts w:ascii="ＭＳ 明朝" w:hAnsi="ＭＳ 明朝" w:cs="ＭＳ 明朝"/>
          <w:color w:val="000000"/>
          <w:kern w:val="0"/>
          <w:szCs w:val="21"/>
        </w:rPr>
      </w:pPr>
    </w:p>
    <w:p w14:paraId="0F60D2AB" w14:textId="37EC306B" w:rsidR="001743E0" w:rsidRDefault="001743E0" w:rsidP="00B443B2">
      <w:pPr>
        <w:overflowPunct w:val="0"/>
        <w:spacing w:line="300" w:lineRule="exact"/>
        <w:ind w:firstLineChars="50" w:firstLine="106"/>
        <w:textAlignment w:val="baseline"/>
        <w:rPr>
          <w:rFonts w:ascii="ＭＳ 明朝" w:hAnsi="Times New Roman"/>
          <w:color w:val="000000"/>
          <w:spacing w:val="6"/>
          <w:kern w:val="0"/>
          <w:szCs w:val="21"/>
        </w:rPr>
      </w:pPr>
      <w:r w:rsidRPr="00621DDF">
        <w:rPr>
          <w:rFonts w:ascii="ＭＳ 明朝" w:hAnsi="Times New Roman" w:cs="ＭＳ 明朝" w:hint="eastAsia"/>
          <w:b/>
          <w:bCs/>
          <w:color w:val="000000" w:themeColor="text1"/>
          <w:kern w:val="0"/>
          <w:szCs w:val="21"/>
        </w:rPr>
        <w:t>＜</w:t>
      </w:r>
      <w:r>
        <w:rPr>
          <w:rFonts w:ascii="ＭＳ 明朝" w:hAnsi="Times New Roman" w:cs="ＭＳ 明朝" w:hint="eastAsia"/>
          <w:b/>
          <w:bCs/>
          <w:color w:val="000000" w:themeColor="text1"/>
          <w:kern w:val="0"/>
          <w:szCs w:val="21"/>
        </w:rPr>
        <w:t>その他</w:t>
      </w:r>
      <w:r w:rsidRPr="00621DDF">
        <w:rPr>
          <w:rFonts w:ascii="ＭＳ 明朝" w:hAnsi="Times New Roman" w:cs="ＭＳ 明朝" w:hint="eastAsia"/>
          <w:b/>
          <w:bCs/>
          <w:color w:val="000000" w:themeColor="text1"/>
          <w:kern w:val="0"/>
          <w:szCs w:val="21"/>
        </w:rPr>
        <w:t>について＞</w:t>
      </w:r>
    </w:p>
    <w:p w14:paraId="5006E25E" w14:textId="553979D7" w:rsidR="00B443B2" w:rsidRDefault="00205314" w:rsidP="00B443B2">
      <w:pPr>
        <w:autoSpaceDE w:val="0"/>
        <w:autoSpaceDN w:val="0"/>
        <w:adjustRightInd w:val="0"/>
        <w:spacing w:line="300" w:lineRule="exact"/>
        <w:ind w:firstLineChars="50" w:firstLine="105"/>
        <w:jc w:val="left"/>
        <w:rPr>
          <w:rFonts w:asciiTheme="minorEastAsia" w:eastAsiaTheme="minorEastAsia" w:hAnsiTheme="minorEastAsia" w:cs="ＭＳ ゴシック"/>
          <w:bCs/>
          <w:kern w:val="0"/>
          <w:szCs w:val="21"/>
        </w:rPr>
      </w:pPr>
      <w:r w:rsidRPr="00205314">
        <w:rPr>
          <w:rFonts w:asciiTheme="minorEastAsia" w:eastAsiaTheme="minorEastAsia" w:hAnsiTheme="minorEastAsia" w:cs="ＭＳ ゴシック" w:hint="eastAsia"/>
          <w:bCs/>
          <w:kern w:val="0"/>
          <w:szCs w:val="21"/>
        </w:rPr>
        <w:t>16．本事業は</w:t>
      </w:r>
      <w:r w:rsidR="00A06391">
        <w:rPr>
          <w:rFonts w:asciiTheme="minorEastAsia" w:eastAsiaTheme="minorEastAsia" w:hAnsiTheme="minorEastAsia" w:cs="ＭＳ ゴシック" w:hint="eastAsia"/>
          <w:bCs/>
          <w:kern w:val="0"/>
          <w:szCs w:val="21"/>
        </w:rPr>
        <w:t>，</w:t>
      </w:r>
      <w:r w:rsidRPr="00205314">
        <w:rPr>
          <w:rFonts w:asciiTheme="minorEastAsia" w:eastAsiaTheme="minorEastAsia" w:hAnsiTheme="minorEastAsia" w:cs="ＭＳ ゴシック" w:hint="eastAsia"/>
          <w:bCs/>
          <w:kern w:val="0"/>
          <w:szCs w:val="21"/>
        </w:rPr>
        <w:t>政治資金規正法第２２条の３における「補助金」に該当しますか。</w:t>
      </w:r>
    </w:p>
    <w:p w14:paraId="33270C16" w14:textId="77777777" w:rsidR="00B443B2" w:rsidRDefault="00B443B2" w:rsidP="00B443B2">
      <w:pPr>
        <w:widowControl/>
        <w:jc w:val="left"/>
        <w:rPr>
          <w:rFonts w:ascii="ＭＳ 明朝" w:eastAsia="ＭＳ ゴシック" w:hAnsi="Times New Roman" w:cs="ＭＳ ゴシック"/>
          <w:b/>
          <w:bCs/>
          <w:color w:val="000000"/>
          <w:kern w:val="0"/>
          <w:szCs w:val="21"/>
        </w:rPr>
      </w:pPr>
    </w:p>
    <w:p w14:paraId="7C077CF5" w14:textId="77777777" w:rsidR="00B443B2" w:rsidRDefault="00B443B2" w:rsidP="00B443B2">
      <w:pPr>
        <w:widowControl/>
        <w:jc w:val="left"/>
        <w:rPr>
          <w:rFonts w:ascii="ＭＳ 明朝" w:eastAsia="ＭＳ ゴシック" w:hAnsi="Times New Roman" w:cs="ＭＳ ゴシック"/>
          <w:b/>
          <w:bCs/>
          <w:color w:val="000000"/>
          <w:kern w:val="0"/>
          <w:szCs w:val="21"/>
        </w:rPr>
      </w:pPr>
      <w:r>
        <w:rPr>
          <w:rFonts w:ascii="ＭＳ 明朝" w:eastAsia="ＭＳ ゴシック" w:hAnsi="Times New Roman" w:cs="ＭＳ ゴシック"/>
          <w:b/>
          <w:bCs/>
          <w:color w:val="000000"/>
          <w:kern w:val="0"/>
          <w:szCs w:val="21"/>
        </w:rPr>
        <w:br w:type="page"/>
      </w:r>
    </w:p>
    <w:p w14:paraId="4651C275" w14:textId="77777777" w:rsidR="00B443B2" w:rsidRPr="008A7F88" w:rsidRDefault="00B443B2" w:rsidP="00B443B2">
      <w:pPr>
        <w:overflowPunct w:val="0"/>
        <w:textAlignment w:val="baseline"/>
        <w:rPr>
          <w:rFonts w:ascii="ＭＳ 明朝" w:hAnsi="Times New Roman"/>
          <w:spacing w:val="6"/>
          <w:kern w:val="0"/>
          <w:szCs w:val="21"/>
        </w:rPr>
      </w:pPr>
      <w:r w:rsidRPr="008A7F88">
        <w:rPr>
          <w:rFonts w:ascii="ＭＳ 明朝" w:eastAsia="ＭＳ ゴシック" w:hAnsi="Times New Roman" w:cs="ＭＳ ゴシック" w:hint="eastAsia"/>
          <w:b/>
          <w:bCs/>
          <w:kern w:val="0"/>
          <w:szCs w:val="21"/>
        </w:rPr>
        <w:lastRenderedPageBreak/>
        <w:t>＜補助事業者が作成する交付要望書等について＞</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47F2AF73" w14:textId="77777777" w:rsidTr="00B443B2">
        <w:trPr>
          <w:trHeight w:val="433"/>
        </w:trPr>
        <w:tc>
          <w:tcPr>
            <w:tcW w:w="9923" w:type="dxa"/>
            <w:shd w:val="clear" w:color="auto" w:fill="F2F2F2" w:themeFill="background1" w:themeFillShade="F2"/>
            <w:vAlign w:val="center"/>
          </w:tcPr>
          <w:p w14:paraId="499DDB4B" w14:textId="49CAAC40" w:rsidR="00B443B2" w:rsidRPr="008A7F88" w:rsidRDefault="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hAnsi="ＭＳ ゴシック" w:cs="ＭＳ ゴシック"/>
                <w:bCs/>
                <w:kern w:val="0"/>
                <w:sz w:val="22"/>
                <w:szCs w:val="22"/>
              </w:rPr>
            </w:pPr>
            <w:r w:rsidRPr="008A7F88">
              <w:rPr>
                <w:rFonts w:ascii="ＭＳ ゴシック" w:hAnsi="ＭＳ ゴシック" w:cs="ＭＳ ゴシック" w:hint="eastAsia"/>
                <w:bCs/>
                <w:kern w:val="0"/>
                <w:sz w:val="22"/>
                <w:szCs w:val="22"/>
              </w:rPr>
              <w:t>１</w:t>
            </w:r>
            <w:r w:rsidRPr="008A7F88">
              <w:rPr>
                <w:rFonts w:ascii="ＭＳ 明朝" w:eastAsia="ＭＳ ゴシック" w:hAnsi="Times New Roman" w:cs="ＭＳ ゴシック" w:hint="eastAsia"/>
                <w:bCs/>
                <w:kern w:val="0"/>
                <w:sz w:val="22"/>
                <w:szCs w:val="22"/>
              </w:rPr>
              <w:t>．本補助事業は</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文化観光推進法に基づいて認定された拠点計画や地域計画の取組に関するものであり</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応募した事業は必ず採択されますか。また</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認定計画</w:t>
            </w:r>
            <w:r w:rsidR="00E761E2">
              <w:rPr>
                <w:rFonts w:ascii="ＭＳ 明朝" w:eastAsia="ＭＳ ゴシック" w:hAnsi="Times New Roman" w:cs="ＭＳ ゴシック" w:hint="eastAsia"/>
                <w:bCs/>
                <w:kern w:val="0"/>
                <w:sz w:val="22"/>
                <w:szCs w:val="22"/>
              </w:rPr>
              <w:t>の計画期間が</w:t>
            </w:r>
            <w:r w:rsidRPr="008A7F88">
              <w:rPr>
                <w:rFonts w:ascii="ＭＳ 明朝" w:eastAsia="ＭＳ ゴシック" w:hAnsi="Times New Roman" w:cs="ＭＳ ゴシック" w:hint="eastAsia"/>
                <w:bCs/>
                <w:kern w:val="0"/>
                <w:sz w:val="22"/>
                <w:szCs w:val="22"/>
              </w:rPr>
              <w:t>５年間で</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本補助事業も５年間にわたる事業の場合</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２年目以降の事業は必ず採択されますか。</w:t>
            </w:r>
          </w:p>
        </w:tc>
      </w:tr>
    </w:tbl>
    <w:p w14:paraId="4441BB80" w14:textId="7F3EF434" w:rsidR="00B443B2" w:rsidRPr="008A7F88" w:rsidRDefault="00B443B2" w:rsidP="00B443B2">
      <w:pPr>
        <w:overflowPunct w:val="0"/>
        <w:ind w:leftChars="201" w:left="424" w:firstLineChars="100" w:firstLine="221"/>
        <w:textAlignment w:val="baseline"/>
        <w:rPr>
          <w:rFonts w:ascii="ＭＳ 明朝" w:hAnsi="Times New Roman"/>
          <w:spacing w:val="6"/>
          <w:kern w:val="0"/>
          <w:sz w:val="22"/>
          <w:szCs w:val="22"/>
        </w:rPr>
      </w:pPr>
      <w:r w:rsidRPr="008A7F88">
        <w:rPr>
          <w:rFonts w:ascii="Arial" w:hAnsi="Arial" w:cs="ＭＳ 明朝" w:hint="eastAsia"/>
          <w:kern w:val="0"/>
          <w:sz w:val="22"/>
          <w:szCs w:val="22"/>
        </w:rPr>
        <w:t>本補助事業においては</w:t>
      </w:r>
      <w:r>
        <w:rPr>
          <w:rFonts w:ascii="Arial" w:hAnsi="Arial" w:cs="ＭＳ 明朝" w:hint="eastAsia"/>
          <w:kern w:val="0"/>
          <w:sz w:val="22"/>
          <w:szCs w:val="22"/>
        </w:rPr>
        <w:t>，</w:t>
      </w:r>
      <w:r w:rsidRPr="008A7F88">
        <w:rPr>
          <w:rFonts w:ascii="Arial" w:hAnsi="Arial" w:cs="ＭＳ 明朝" w:hint="eastAsia"/>
          <w:kern w:val="0"/>
          <w:sz w:val="22"/>
          <w:szCs w:val="22"/>
        </w:rPr>
        <w:t>文化庁に提出された書類に基づき内容を精査のうえ</w:t>
      </w:r>
      <w:r>
        <w:rPr>
          <w:rFonts w:ascii="Arial" w:hAnsi="Arial" w:cs="ＭＳ 明朝" w:hint="eastAsia"/>
          <w:kern w:val="0"/>
          <w:sz w:val="22"/>
          <w:szCs w:val="22"/>
        </w:rPr>
        <w:t>，</w:t>
      </w:r>
      <w:r w:rsidRPr="008A7F88">
        <w:rPr>
          <w:rFonts w:ascii="Arial" w:hAnsi="Arial" w:cs="ＭＳ 明朝" w:hint="eastAsia"/>
          <w:kern w:val="0"/>
          <w:sz w:val="22"/>
          <w:szCs w:val="22"/>
        </w:rPr>
        <w:t>拠点計画や地域計画の認定後に</w:t>
      </w:r>
      <w:r>
        <w:rPr>
          <w:rFonts w:ascii="Arial" w:hAnsi="Arial" w:cs="ＭＳ 明朝" w:hint="eastAsia"/>
          <w:kern w:val="0"/>
          <w:sz w:val="22"/>
          <w:szCs w:val="22"/>
        </w:rPr>
        <w:t>，</w:t>
      </w:r>
      <w:r w:rsidRPr="008A7F88">
        <w:rPr>
          <w:rFonts w:ascii="Arial" w:hAnsi="Arial" w:cs="ＭＳ 明朝" w:hint="eastAsia"/>
          <w:kern w:val="0"/>
          <w:sz w:val="22"/>
          <w:szCs w:val="22"/>
        </w:rPr>
        <w:t>採否を決定しますので</w:t>
      </w:r>
      <w:r>
        <w:rPr>
          <w:rFonts w:ascii="Arial" w:hAnsi="Arial" w:cs="ＭＳ 明朝" w:hint="eastAsia"/>
          <w:kern w:val="0"/>
          <w:sz w:val="22"/>
          <w:szCs w:val="22"/>
        </w:rPr>
        <w:t>，</w:t>
      </w:r>
      <w:r w:rsidRPr="008A7F88">
        <w:rPr>
          <w:rFonts w:ascii="Arial" w:hAnsi="Arial" w:cs="ＭＳ 明朝" w:hint="eastAsia"/>
          <w:kern w:val="0"/>
          <w:sz w:val="22"/>
          <w:szCs w:val="22"/>
        </w:rPr>
        <w:t>必ず採択されるとは限りません。（</w:t>
      </w:r>
      <w:r w:rsidR="00E761E2">
        <w:rPr>
          <w:rFonts w:ascii="Arial" w:hAnsi="Arial" w:cs="ＭＳ 明朝" w:hint="eastAsia"/>
          <w:kern w:val="0"/>
          <w:sz w:val="22"/>
          <w:szCs w:val="22"/>
        </w:rPr>
        <w:t>本募集</w:t>
      </w:r>
      <w:r w:rsidRPr="008A7F88">
        <w:rPr>
          <w:rFonts w:ascii="Arial" w:hAnsi="Arial" w:cs="ＭＳ 明朝" w:hint="eastAsia"/>
          <w:kern w:val="0"/>
          <w:sz w:val="22"/>
          <w:szCs w:val="22"/>
        </w:rPr>
        <w:t>については</w:t>
      </w:r>
      <w:r>
        <w:rPr>
          <w:rFonts w:ascii="Arial" w:hAnsi="Arial" w:cs="ＭＳ 明朝" w:hint="eastAsia"/>
          <w:kern w:val="0"/>
          <w:sz w:val="22"/>
          <w:szCs w:val="22"/>
        </w:rPr>
        <w:t>，</w:t>
      </w:r>
      <w:r w:rsidRPr="008A7F88">
        <w:rPr>
          <w:rFonts w:ascii="Arial" w:hAnsi="Arial" w:cs="ＭＳ 明朝" w:hint="eastAsia"/>
          <w:kern w:val="0"/>
          <w:sz w:val="22"/>
          <w:szCs w:val="22"/>
        </w:rPr>
        <w:t>同じ時期に判断いたします。）</w:t>
      </w:r>
    </w:p>
    <w:p w14:paraId="28C2E67B" w14:textId="2D2B70BE" w:rsidR="00B443B2" w:rsidRPr="008A7F88" w:rsidRDefault="00B443B2" w:rsidP="00B443B2">
      <w:pPr>
        <w:overflowPunct w:val="0"/>
        <w:ind w:leftChars="201" w:left="424"/>
        <w:textAlignment w:val="baseline"/>
        <w:rPr>
          <w:rFonts w:ascii="ＭＳ 明朝" w:hAnsi="Times New Roman"/>
          <w:spacing w:val="6"/>
          <w:kern w:val="0"/>
          <w:sz w:val="22"/>
          <w:szCs w:val="22"/>
        </w:rPr>
      </w:pPr>
      <w:r w:rsidRPr="008A7F88">
        <w:rPr>
          <w:rFonts w:ascii="Arial" w:hAnsi="Arial" w:cs="ＭＳ 明朝" w:hint="eastAsia"/>
          <w:kern w:val="0"/>
          <w:sz w:val="22"/>
          <w:szCs w:val="22"/>
        </w:rPr>
        <w:t xml:space="preserve">　また</w:t>
      </w:r>
      <w:r>
        <w:rPr>
          <w:rFonts w:ascii="Arial" w:hAnsi="Arial" w:cs="ＭＳ 明朝" w:hint="eastAsia"/>
          <w:kern w:val="0"/>
          <w:sz w:val="22"/>
          <w:szCs w:val="22"/>
        </w:rPr>
        <w:t>，</w:t>
      </w:r>
      <w:r w:rsidRPr="008A7F88">
        <w:rPr>
          <w:rFonts w:ascii="Arial" w:hAnsi="Arial" w:cs="ＭＳ 明朝" w:hint="eastAsia"/>
          <w:kern w:val="0"/>
          <w:sz w:val="22"/>
          <w:szCs w:val="22"/>
        </w:rPr>
        <w:t>認定された計画は</w:t>
      </w:r>
      <w:r w:rsidR="00E761E2">
        <w:rPr>
          <w:rFonts w:ascii="Arial" w:hAnsi="Arial" w:cs="ＭＳ 明朝" w:hint="eastAsia"/>
          <w:kern w:val="0"/>
          <w:sz w:val="22"/>
          <w:szCs w:val="22"/>
        </w:rPr>
        <w:t>計画期間が</w:t>
      </w:r>
      <w:r w:rsidRPr="008A7F88">
        <w:rPr>
          <w:rFonts w:ascii="Arial" w:hAnsi="Arial" w:cs="ＭＳ 明朝" w:hint="eastAsia"/>
          <w:kern w:val="0"/>
          <w:sz w:val="22"/>
          <w:szCs w:val="22"/>
        </w:rPr>
        <w:t>５年間であっても</w:t>
      </w:r>
      <w:r>
        <w:rPr>
          <w:rFonts w:ascii="Arial" w:hAnsi="Arial" w:cs="ＭＳ 明朝" w:hint="eastAsia"/>
          <w:kern w:val="0"/>
          <w:sz w:val="22"/>
          <w:szCs w:val="22"/>
        </w:rPr>
        <w:t>，</w:t>
      </w:r>
      <w:r w:rsidRPr="008A7F88">
        <w:rPr>
          <w:rFonts w:ascii="Arial" w:hAnsi="Arial" w:cs="ＭＳ 明朝" w:hint="eastAsia"/>
          <w:kern w:val="0"/>
          <w:sz w:val="22"/>
          <w:szCs w:val="22"/>
        </w:rPr>
        <w:t>本補助事業は</w:t>
      </w:r>
      <w:r>
        <w:rPr>
          <w:rFonts w:ascii="Arial" w:hAnsi="Arial" w:cs="ＭＳ 明朝" w:hint="eastAsia"/>
          <w:kern w:val="0"/>
          <w:sz w:val="22"/>
          <w:szCs w:val="22"/>
        </w:rPr>
        <w:t>，</w:t>
      </w:r>
      <w:r w:rsidRPr="008A7F88">
        <w:rPr>
          <w:rFonts w:ascii="Arial" w:hAnsi="Arial" w:cs="ＭＳ 明朝" w:hint="eastAsia"/>
          <w:kern w:val="0"/>
          <w:sz w:val="22"/>
          <w:szCs w:val="22"/>
        </w:rPr>
        <w:t>毎年</w:t>
      </w:r>
      <w:r>
        <w:rPr>
          <w:rFonts w:ascii="Arial" w:hAnsi="Arial" w:cs="ＭＳ 明朝" w:hint="eastAsia"/>
          <w:kern w:val="0"/>
          <w:sz w:val="22"/>
          <w:szCs w:val="22"/>
        </w:rPr>
        <w:t>，</w:t>
      </w:r>
      <w:r w:rsidRPr="008A7F88">
        <w:rPr>
          <w:rFonts w:ascii="Arial" w:hAnsi="Arial" w:cs="ＭＳ 明朝" w:hint="eastAsia"/>
          <w:kern w:val="0"/>
          <w:sz w:val="22"/>
          <w:szCs w:val="22"/>
        </w:rPr>
        <w:t>公募を行った上で採否を決定します。今回の募集で採択された事業が来年度以降継続して行う事業であっても</w:t>
      </w:r>
      <w:r>
        <w:rPr>
          <w:rFonts w:ascii="Arial" w:hAnsi="Arial" w:cs="ＭＳ 明朝" w:hint="eastAsia"/>
          <w:kern w:val="0"/>
          <w:sz w:val="22"/>
          <w:szCs w:val="22"/>
        </w:rPr>
        <w:t>，</w:t>
      </w:r>
      <w:r w:rsidRPr="008A7F88">
        <w:rPr>
          <w:rFonts w:ascii="Arial" w:hAnsi="Arial" w:cs="ＭＳ 明朝" w:hint="eastAsia"/>
          <w:kern w:val="0"/>
          <w:sz w:val="22"/>
          <w:szCs w:val="22"/>
        </w:rPr>
        <w:t>２年目以降の採択を保障するものではありません。</w:t>
      </w:r>
    </w:p>
    <w:p w14:paraId="5810D360" w14:textId="77777777" w:rsidR="00B443B2" w:rsidRPr="008A7F88" w:rsidRDefault="00B443B2" w:rsidP="00B443B2">
      <w:pPr>
        <w:overflowPunct w:val="0"/>
        <w:ind w:leftChars="100" w:left="211"/>
        <w:textAlignment w:val="baseline"/>
        <w:rPr>
          <w:rFonts w:ascii="Arial" w:hAnsi="Arial" w:cs="ＭＳ 明朝"/>
          <w:kern w:val="0"/>
          <w:sz w:val="22"/>
          <w:szCs w:val="22"/>
          <w:u w:val="single" w:color="000000"/>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7DDA8AAC" w14:textId="77777777" w:rsidTr="00B443B2">
        <w:trPr>
          <w:trHeight w:val="443"/>
        </w:trPr>
        <w:tc>
          <w:tcPr>
            <w:tcW w:w="9923" w:type="dxa"/>
            <w:shd w:val="clear" w:color="auto" w:fill="F2F2F2" w:themeFill="background1" w:themeFillShade="F2"/>
            <w:vAlign w:val="center"/>
          </w:tcPr>
          <w:p w14:paraId="1889E9C9"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明朝" w:hAnsi="Times New Roman"/>
                <w:spacing w:val="6"/>
                <w:kern w:val="0"/>
                <w:sz w:val="22"/>
                <w:szCs w:val="22"/>
              </w:rPr>
            </w:pPr>
            <w:r w:rsidRPr="008A7F88">
              <w:rPr>
                <w:rFonts w:ascii="ＭＳ ゴシック" w:hAnsi="ＭＳ ゴシック" w:cs="ＭＳ ゴシック" w:hint="eastAsia"/>
                <w:bCs/>
                <w:kern w:val="0"/>
                <w:sz w:val="22"/>
                <w:szCs w:val="22"/>
              </w:rPr>
              <w:t>２</w:t>
            </w:r>
            <w:r w:rsidRPr="008A7F88">
              <w:rPr>
                <w:rFonts w:ascii="ＭＳ 明朝" w:eastAsia="ＭＳ ゴシック" w:hAnsi="Times New Roman" w:cs="ＭＳ ゴシック" w:hint="eastAsia"/>
                <w:bCs/>
                <w:kern w:val="0"/>
                <w:sz w:val="22"/>
                <w:szCs w:val="22"/>
              </w:rPr>
              <w:t>．本補助事業に応募したものと同一内容の事業について</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他の補助事業と重複して補助を受けることはできますか。</w:t>
            </w:r>
          </w:p>
        </w:tc>
      </w:tr>
    </w:tbl>
    <w:p w14:paraId="4406F3B4" w14:textId="77777777" w:rsidR="00B443B2" w:rsidRPr="008A7F88" w:rsidRDefault="00B443B2" w:rsidP="00B443B2">
      <w:pPr>
        <w:overflowPunct w:val="0"/>
        <w:ind w:leftChars="201" w:left="424" w:firstLineChars="100" w:firstLine="221"/>
        <w:textAlignment w:val="baseline"/>
        <w:rPr>
          <w:rFonts w:ascii="ＭＳ 明朝" w:hAnsi="Times New Roman"/>
          <w:spacing w:val="6"/>
          <w:kern w:val="0"/>
          <w:sz w:val="22"/>
          <w:szCs w:val="22"/>
        </w:rPr>
      </w:pPr>
      <w:r w:rsidRPr="008A7F88">
        <w:rPr>
          <w:rFonts w:ascii="Arial" w:hAnsi="Arial" w:cs="ＭＳ 明朝" w:hint="eastAsia"/>
          <w:kern w:val="0"/>
          <w:sz w:val="22"/>
          <w:szCs w:val="22"/>
        </w:rPr>
        <w:t>本補助事業において</w:t>
      </w:r>
      <w:r>
        <w:rPr>
          <w:rFonts w:ascii="Arial" w:hAnsi="Arial" w:cs="ＭＳ 明朝" w:hint="eastAsia"/>
          <w:kern w:val="0"/>
          <w:sz w:val="22"/>
          <w:szCs w:val="22"/>
        </w:rPr>
        <w:t>，</w:t>
      </w:r>
      <w:r w:rsidRPr="008A7F88">
        <w:rPr>
          <w:rFonts w:ascii="Arial" w:hAnsi="Arial" w:cs="ＭＳ 明朝" w:hint="eastAsia"/>
          <w:kern w:val="0"/>
          <w:sz w:val="22"/>
          <w:szCs w:val="22"/>
        </w:rPr>
        <w:t>補助を受けようとする事業と同一内容の事業について</w:t>
      </w:r>
      <w:r>
        <w:rPr>
          <w:rFonts w:ascii="Arial" w:hAnsi="Arial" w:cs="ＭＳ 明朝" w:hint="eastAsia"/>
          <w:kern w:val="0"/>
          <w:sz w:val="22"/>
          <w:szCs w:val="22"/>
        </w:rPr>
        <w:t>，</w:t>
      </w:r>
      <w:r w:rsidRPr="008A7F88">
        <w:rPr>
          <w:rFonts w:ascii="Arial" w:hAnsi="Arial" w:cs="ＭＳ 明朝" w:hint="eastAsia"/>
          <w:kern w:val="0"/>
          <w:sz w:val="22"/>
          <w:szCs w:val="22"/>
        </w:rPr>
        <w:t>「文化庁が実施する他の補助事業（例：地域文化財総合活用推進事業（日本遺産）等」</w:t>
      </w:r>
      <w:r>
        <w:rPr>
          <w:rFonts w:ascii="Arial" w:hAnsi="Arial" w:cs="ＭＳ 明朝" w:hint="eastAsia"/>
          <w:kern w:val="0"/>
          <w:sz w:val="22"/>
          <w:szCs w:val="22"/>
        </w:rPr>
        <w:t>，</w:t>
      </w:r>
      <w:r w:rsidRPr="008A7F88">
        <w:rPr>
          <w:rFonts w:ascii="Arial" w:hAnsi="Arial" w:cs="ＭＳ 明朝" w:hint="eastAsia"/>
          <w:kern w:val="0"/>
          <w:sz w:val="22"/>
          <w:szCs w:val="22"/>
        </w:rPr>
        <w:t>「独立行政法人日本芸術文化振興会が実施する助成事業」</w:t>
      </w:r>
      <w:r>
        <w:rPr>
          <w:rFonts w:ascii="Arial" w:hAnsi="Arial" w:cs="ＭＳ 明朝" w:hint="eastAsia"/>
          <w:kern w:val="0"/>
          <w:sz w:val="22"/>
          <w:szCs w:val="22"/>
        </w:rPr>
        <w:t>，</w:t>
      </w:r>
      <w:r w:rsidRPr="008A7F88">
        <w:rPr>
          <w:rFonts w:ascii="Arial" w:hAnsi="Arial" w:cs="ＭＳ 明朝" w:hint="eastAsia"/>
          <w:kern w:val="0"/>
          <w:sz w:val="22"/>
          <w:szCs w:val="22"/>
        </w:rPr>
        <w:t>「国が実施する他の補助事業」と</w:t>
      </w:r>
      <w:r w:rsidRPr="006F7F6F">
        <w:rPr>
          <w:rFonts w:ascii="Arial" w:hAnsi="Arial" w:cs="ＭＳ 明朝" w:hint="eastAsia"/>
          <w:kern w:val="0"/>
          <w:sz w:val="22"/>
          <w:szCs w:val="22"/>
        </w:rPr>
        <w:t>重複して補助を受けることはできません。</w:t>
      </w:r>
    </w:p>
    <w:p w14:paraId="59C006BF" w14:textId="77777777" w:rsidR="00B443B2" w:rsidRPr="008A7F88" w:rsidRDefault="00B443B2" w:rsidP="00B443B2">
      <w:pPr>
        <w:overflowPunct w:val="0"/>
        <w:textAlignment w:val="baseline"/>
        <w:rPr>
          <w:rFonts w:ascii="ＭＳ 明朝" w:hAnsi="Times New Roman"/>
          <w:spacing w:val="6"/>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5A8828A0" w14:textId="77777777" w:rsidTr="00B443B2">
        <w:trPr>
          <w:trHeight w:val="169"/>
        </w:trPr>
        <w:tc>
          <w:tcPr>
            <w:tcW w:w="9923" w:type="dxa"/>
            <w:shd w:val="clear" w:color="auto" w:fill="F2F2F2" w:themeFill="background1" w:themeFillShade="F2"/>
            <w:vAlign w:val="center"/>
          </w:tcPr>
          <w:p w14:paraId="36CFBCBB"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sidRPr="008A7F88">
              <w:rPr>
                <w:rFonts w:asciiTheme="majorEastAsia" w:eastAsiaTheme="majorEastAsia" w:hAnsiTheme="majorEastAsia" w:cs="ＭＳ ゴシック" w:hint="eastAsia"/>
                <w:bCs/>
                <w:kern w:val="0"/>
                <w:sz w:val="22"/>
                <w:szCs w:val="22"/>
              </w:rPr>
              <w:t>３．地域計画に複数の文化観光拠点施設がある場合</w:t>
            </w:r>
            <w:r>
              <w:rPr>
                <w:rFonts w:asciiTheme="majorEastAsia" w:eastAsiaTheme="majorEastAsia" w:hAnsiTheme="majorEastAsia" w:cs="ＭＳ ゴシック" w:hint="eastAsia"/>
                <w:bCs/>
                <w:kern w:val="0"/>
                <w:sz w:val="22"/>
                <w:szCs w:val="22"/>
              </w:rPr>
              <w:t>，</w:t>
            </w:r>
            <w:r w:rsidRPr="008A7F88">
              <w:rPr>
                <w:rFonts w:asciiTheme="majorEastAsia" w:eastAsiaTheme="majorEastAsia" w:hAnsiTheme="majorEastAsia" w:cs="ＭＳ ゴシック" w:hint="eastAsia"/>
                <w:bCs/>
                <w:kern w:val="0"/>
                <w:sz w:val="22"/>
                <w:szCs w:val="22"/>
              </w:rPr>
              <w:t>本補助事業による申請はそれぞれ行うことが必要ですか。それとも１つの館だけしかできないのでしょうか。</w:t>
            </w:r>
          </w:p>
        </w:tc>
      </w:tr>
    </w:tbl>
    <w:p w14:paraId="348B6209" w14:textId="6DE20588" w:rsidR="00B443B2" w:rsidRPr="008A7F88" w:rsidRDefault="00B443B2" w:rsidP="00B443B2">
      <w:pPr>
        <w:overflowPunct w:val="0"/>
        <w:ind w:leftChars="201" w:left="424" w:firstLineChars="100" w:firstLine="221"/>
        <w:textAlignment w:val="baseline"/>
        <w:rPr>
          <w:rFonts w:ascii="Arial" w:hAnsi="Arial" w:cs="ＭＳ 明朝"/>
          <w:kern w:val="0"/>
          <w:sz w:val="22"/>
          <w:szCs w:val="22"/>
        </w:rPr>
      </w:pPr>
      <w:r w:rsidRPr="008A7F88">
        <w:rPr>
          <w:rFonts w:ascii="Arial" w:hAnsi="Arial" w:cs="ＭＳ 明朝" w:hint="eastAsia"/>
          <w:kern w:val="0"/>
          <w:sz w:val="22"/>
          <w:szCs w:val="22"/>
        </w:rPr>
        <w:t>複数の文化観光拠点施設があ</w:t>
      </w:r>
      <w:r>
        <w:rPr>
          <w:rFonts w:ascii="Arial" w:hAnsi="Arial" w:cs="ＭＳ 明朝" w:hint="eastAsia"/>
          <w:kern w:val="0"/>
          <w:sz w:val="22"/>
          <w:szCs w:val="22"/>
        </w:rPr>
        <w:t>る場合でも，地域計画</w:t>
      </w:r>
      <w:r w:rsidR="00E761E2">
        <w:rPr>
          <w:rFonts w:ascii="Arial" w:hAnsi="Arial" w:cs="ＭＳ 明朝" w:hint="eastAsia"/>
          <w:kern w:val="0"/>
          <w:sz w:val="22"/>
          <w:szCs w:val="22"/>
        </w:rPr>
        <w:t>に</w:t>
      </w:r>
      <w:r>
        <w:rPr>
          <w:rFonts w:ascii="Arial" w:hAnsi="Arial" w:cs="ＭＳ 明朝" w:hint="eastAsia"/>
          <w:kern w:val="0"/>
          <w:sz w:val="22"/>
          <w:szCs w:val="22"/>
        </w:rPr>
        <w:t>記載されている事業である限り，本事業の補助対象となります。補助事業者が単体である場合は，複数の文化観光拠点施設に係る事業があっても一つの申請として行ってください。複数の補助事業者が存在する場合には，応募書類を補助事業者ごとに作成してください。なお</w:t>
      </w:r>
      <w:r w:rsidR="00A06391">
        <w:rPr>
          <w:rFonts w:ascii="Arial" w:hAnsi="Arial" w:cs="ＭＳ 明朝" w:hint="eastAsia"/>
          <w:kern w:val="0"/>
          <w:sz w:val="22"/>
          <w:szCs w:val="22"/>
        </w:rPr>
        <w:t>，</w:t>
      </w:r>
      <w:r>
        <w:rPr>
          <w:rFonts w:ascii="Arial" w:hAnsi="Arial" w:cs="ＭＳ 明朝" w:hint="eastAsia"/>
          <w:kern w:val="0"/>
          <w:sz w:val="22"/>
          <w:szCs w:val="22"/>
        </w:rPr>
        <w:t>複数の補助事業者から事業計画の提出があった場合でも</w:t>
      </w:r>
      <w:r w:rsidR="00A06391">
        <w:rPr>
          <w:rFonts w:ascii="Arial" w:hAnsi="Arial" w:cs="ＭＳ 明朝" w:hint="eastAsia"/>
          <w:kern w:val="0"/>
          <w:sz w:val="22"/>
          <w:szCs w:val="22"/>
        </w:rPr>
        <w:t>，</w:t>
      </w:r>
      <w:r>
        <w:rPr>
          <w:rFonts w:ascii="Arial" w:hAnsi="Arial" w:cs="ＭＳ 明朝" w:hint="eastAsia"/>
          <w:kern w:val="0"/>
          <w:sz w:val="22"/>
          <w:szCs w:val="22"/>
        </w:rPr>
        <w:t>一つの拠点計画又は地域計画に基づく事業として</w:t>
      </w:r>
      <w:r w:rsidR="00A06391">
        <w:rPr>
          <w:rFonts w:ascii="Arial" w:hAnsi="Arial" w:cs="ＭＳ 明朝" w:hint="eastAsia"/>
          <w:kern w:val="0"/>
          <w:sz w:val="22"/>
          <w:szCs w:val="22"/>
        </w:rPr>
        <w:t>，</w:t>
      </w:r>
      <w:r>
        <w:rPr>
          <w:rFonts w:ascii="Arial" w:hAnsi="Arial" w:cs="ＭＳ 明朝" w:hint="eastAsia"/>
          <w:kern w:val="0"/>
          <w:sz w:val="22"/>
          <w:szCs w:val="22"/>
        </w:rPr>
        <w:t>一体的に審査を行うため</w:t>
      </w:r>
      <w:r w:rsidR="00A06391">
        <w:rPr>
          <w:rFonts w:ascii="Arial" w:hAnsi="Arial" w:cs="ＭＳ 明朝" w:hint="eastAsia"/>
          <w:kern w:val="0"/>
          <w:sz w:val="22"/>
          <w:szCs w:val="22"/>
        </w:rPr>
        <w:t>，</w:t>
      </w:r>
      <w:r>
        <w:rPr>
          <w:rFonts w:ascii="Arial" w:hAnsi="Arial" w:cs="ＭＳ 明朝" w:hint="eastAsia"/>
          <w:kern w:val="0"/>
          <w:sz w:val="22"/>
          <w:szCs w:val="22"/>
        </w:rPr>
        <w:t>一方の事業計画の内容が他方の事業計画の採択に影響することがあることも踏まえ</w:t>
      </w:r>
      <w:r w:rsidR="00A06391">
        <w:rPr>
          <w:rFonts w:ascii="Arial" w:hAnsi="Arial" w:cs="ＭＳ 明朝" w:hint="eastAsia"/>
          <w:kern w:val="0"/>
          <w:sz w:val="22"/>
          <w:szCs w:val="22"/>
        </w:rPr>
        <w:t>，</w:t>
      </w:r>
      <w:r w:rsidRPr="002D36A5">
        <w:rPr>
          <w:rFonts w:ascii="Arial" w:hAnsi="Arial" w:cs="ＭＳ 明朝" w:hint="eastAsia"/>
          <w:kern w:val="0"/>
          <w:sz w:val="22"/>
          <w:szCs w:val="22"/>
        </w:rPr>
        <w:t>十分な調整を行ってください。</w:t>
      </w:r>
    </w:p>
    <w:p w14:paraId="623CB9ED" w14:textId="77777777" w:rsidR="00B443B2"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28795FDA" w14:textId="77777777" w:rsidTr="00B443B2">
        <w:trPr>
          <w:trHeight w:val="169"/>
        </w:trPr>
        <w:tc>
          <w:tcPr>
            <w:tcW w:w="9923" w:type="dxa"/>
            <w:shd w:val="clear" w:color="auto" w:fill="F2F2F2" w:themeFill="background1" w:themeFillShade="F2"/>
            <w:vAlign w:val="center"/>
          </w:tcPr>
          <w:p w14:paraId="4EB59DF3"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４</w:t>
            </w:r>
            <w:r w:rsidRPr="008A7F88">
              <w:rPr>
                <w:rFonts w:asciiTheme="majorEastAsia" w:eastAsiaTheme="majorEastAsia" w:hAnsiTheme="majorEastAsia" w:cs="ＭＳ ゴシック" w:hint="eastAsia"/>
                <w:bCs/>
                <w:kern w:val="0"/>
                <w:sz w:val="22"/>
                <w:szCs w:val="22"/>
              </w:rPr>
              <w:t>．</w:t>
            </w:r>
            <w:r w:rsidRPr="008A7F88">
              <w:rPr>
                <w:rFonts w:asciiTheme="majorEastAsia" w:eastAsiaTheme="majorEastAsia" w:hAnsiTheme="majorEastAsia"/>
                <w:spacing w:val="6"/>
                <w:kern w:val="0"/>
                <w:sz w:val="22"/>
                <w:szCs w:val="22"/>
              </w:rPr>
              <w:t xml:space="preserve"> </w:t>
            </w:r>
            <w:r>
              <w:rPr>
                <w:rFonts w:asciiTheme="majorEastAsia" w:eastAsiaTheme="majorEastAsia" w:hAnsiTheme="majorEastAsia" w:hint="eastAsia"/>
                <w:spacing w:val="6"/>
                <w:kern w:val="0"/>
                <w:sz w:val="22"/>
                <w:szCs w:val="22"/>
              </w:rPr>
              <w:t>補助事業者が複数存在する場合は，どのように申請すればいいですか。</w:t>
            </w:r>
          </w:p>
        </w:tc>
      </w:tr>
    </w:tbl>
    <w:p w14:paraId="535EE93D" w14:textId="77777777"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補助事業者が複数存在する場合は，本事業への応募書類については，補助事業者ごとに作成してください。書類の提出は，拠点計画又は地域計画の認定申請に係る書類提出と同封して行うこととしていますので，いずれかの補助事業者がとりまとめ，全ての補助事業者の応募書類を同封してください。</w:t>
      </w:r>
      <w:r w:rsidRPr="00CF370F">
        <w:rPr>
          <w:rFonts w:ascii="Arial" w:hAnsi="Arial" w:cs="ＭＳ 明朝" w:hint="eastAsia"/>
          <w:kern w:val="0"/>
          <w:sz w:val="22"/>
          <w:szCs w:val="22"/>
        </w:rPr>
        <w:t>その際</w:t>
      </w:r>
      <w:r>
        <w:rPr>
          <w:rFonts w:ascii="Arial" w:hAnsi="Arial" w:cs="ＭＳ 明朝" w:hint="eastAsia"/>
          <w:kern w:val="0"/>
          <w:sz w:val="22"/>
          <w:szCs w:val="22"/>
        </w:rPr>
        <w:t>，</w:t>
      </w:r>
      <w:r w:rsidRPr="00CF370F">
        <w:rPr>
          <w:rFonts w:ascii="Arial" w:hAnsi="Arial" w:cs="ＭＳ 明朝" w:hint="eastAsia"/>
          <w:kern w:val="0"/>
          <w:sz w:val="22"/>
          <w:szCs w:val="22"/>
        </w:rPr>
        <w:t>事業内容に重複等がないよう</w:t>
      </w:r>
      <w:r>
        <w:rPr>
          <w:rFonts w:ascii="Arial" w:hAnsi="Arial" w:cs="ＭＳ 明朝" w:hint="eastAsia"/>
          <w:kern w:val="0"/>
          <w:sz w:val="22"/>
          <w:szCs w:val="22"/>
        </w:rPr>
        <w:t>，</w:t>
      </w:r>
      <w:r w:rsidRPr="00CF370F">
        <w:rPr>
          <w:rFonts w:ascii="Arial" w:hAnsi="Arial" w:cs="ＭＳ 明朝" w:hint="eastAsia"/>
          <w:kern w:val="0"/>
          <w:sz w:val="22"/>
          <w:szCs w:val="22"/>
        </w:rPr>
        <w:t>十分な調整を行ってください。</w:t>
      </w:r>
    </w:p>
    <w:p w14:paraId="7B26A817" w14:textId="77777777" w:rsidR="00B443B2" w:rsidRPr="008A7F88"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7535A896" w14:textId="77777777" w:rsidTr="00B443B2">
        <w:trPr>
          <w:trHeight w:val="169"/>
        </w:trPr>
        <w:tc>
          <w:tcPr>
            <w:tcW w:w="9923" w:type="dxa"/>
            <w:shd w:val="clear" w:color="auto" w:fill="F2F2F2" w:themeFill="background1" w:themeFillShade="F2"/>
            <w:vAlign w:val="center"/>
          </w:tcPr>
          <w:p w14:paraId="150B7FE1" w14:textId="1891D2D5" w:rsidR="00B443B2" w:rsidRPr="008A7F88" w:rsidRDefault="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５</w:t>
            </w:r>
            <w:r w:rsidRPr="008A7F88">
              <w:rPr>
                <w:rFonts w:asciiTheme="majorEastAsia" w:eastAsiaTheme="majorEastAsia" w:hAnsiTheme="majorEastAsia" w:cs="ＭＳ ゴシック" w:hint="eastAsia"/>
                <w:bCs/>
                <w:kern w:val="0"/>
                <w:sz w:val="22"/>
                <w:szCs w:val="22"/>
              </w:rPr>
              <w:t>．応募期限までに協議会等の設立ができない場合はどうすればいいですか。</w:t>
            </w:r>
          </w:p>
        </w:tc>
      </w:tr>
    </w:tbl>
    <w:p w14:paraId="26917822" w14:textId="513EB789"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応募期限までに協議会等の設立ができない場合は</w:t>
      </w:r>
      <w:r>
        <w:rPr>
          <w:rFonts w:ascii="Arial" w:hAnsi="Arial" w:cs="ＭＳ 明朝" w:hint="eastAsia"/>
          <w:kern w:val="0"/>
          <w:sz w:val="22"/>
          <w:szCs w:val="22"/>
        </w:rPr>
        <w:t>，</w:t>
      </w:r>
      <w:r w:rsidRPr="008A7F88">
        <w:rPr>
          <w:rFonts w:ascii="Arial" w:hAnsi="Arial" w:cs="ＭＳ 明朝" w:hint="eastAsia"/>
          <w:kern w:val="0"/>
          <w:sz w:val="22"/>
          <w:szCs w:val="22"/>
        </w:rPr>
        <w:t>暫定組織でも応募することが可能です。ただし</w:t>
      </w:r>
      <w:r>
        <w:rPr>
          <w:rFonts w:ascii="Arial" w:hAnsi="Arial" w:cs="ＭＳ 明朝" w:hint="eastAsia"/>
          <w:kern w:val="0"/>
          <w:sz w:val="22"/>
          <w:szCs w:val="22"/>
        </w:rPr>
        <w:t>，</w:t>
      </w:r>
      <w:r w:rsidRPr="008A7F88">
        <w:rPr>
          <w:rFonts w:ascii="Arial" w:hAnsi="Arial" w:cs="ＭＳ 明朝" w:hint="eastAsia"/>
          <w:kern w:val="0"/>
          <w:sz w:val="22"/>
          <w:szCs w:val="22"/>
        </w:rPr>
        <w:t>採否の決定までには</w:t>
      </w:r>
      <w:r>
        <w:rPr>
          <w:rFonts w:ascii="Arial" w:hAnsi="Arial" w:cs="ＭＳ 明朝" w:hint="eastAsia"/>
          <w:kern w:val="0"/>
          <w:sz w:val="22"/>
          <w:szCs w:val="22"/>
        </w:rPr>
        <w:t>，</w:t>
      </w:r>
      <w:r w:rsidRPr="008A7F88">
        <w:rPr>
          <w:rFonts w:ascii="Arial" w:hAnsi="Arial" w:cs="ＭＳ 明朝" w:hint="eastAsia"/>
          <w:kern w:val="0"/>
          <w:sz w:val="22"/>
          <w:szCs w:val="22"/>
        </w:rPr>
        <w:t>正式に設立されている必要があります。</w:t>
      </w:r>
    </w:p>
    <w:p w14:paraId="35BA6AB9" w14:textId="77777777" w:rsidR="00B443B2" w:rsidRPr="008A7F88"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15A8044" w14:textId="77777777" w:rsidTr="00B443B2">
        <w:trPr>
          <w:trHeight w:val="169"/>
        </w:trPr>
        <w:tc>
          <w:tcPr>
            <w:tcW w:w="9923" w:type="dxa"/>
            <w:shd w:val="clear" w:color="auto" w:fill="F2F2F2" w:themeFill="background1" w:themeFillShade="F2"/>
            <w:vAlign w:val="center"/>
          </w:tcPr>
          <w:p w14:paraId="4B9D01CA"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６</w:t>
            </w:r>
            <w:r w:rsidRPr="008A7F88">
              <w:rPr>
                <w:rFonts w:asciiTheme="majorEastAsia" w:eastAsiaTheme="majorEastAsia" w:hAnsiTheme="majorEastAsia" w:cs="ＭＳ ゴシック" w:hint="eastAsia"/>
                <w:bCs/>
                <w:kern w:val="0"/>
                <w:sz w:val="22"/>
                <w:szCs w:val="22"/>
              </w:rPr>
              <w:t>．</w:t>
            </w:r>
            <w:r w:rsidRPr="008A7F88">
              <w:rPr>
                <w:rFonts w:asciiTheme="majorEastAsia" w:eastAsiaTheme="majorEastAsia" w:hAnsiTheme="majorEastAsia" w:hint="eastAsia"/>
                <w:spacing w:val="6"/>
                <w:kern w:val="0"/>
                <w:sz w:val="22"/>
                <w:szCs w:val="22"/>
              </w:rPr>
              <w:t>補助対象事業の実施期間について教えてください。</w:t>
            </w:r>
          </w:p>
        </w:tc>
      </w:tr>
    </w:tbl>
    <w:p w14:paraId="67F7A165" w14:textId="42CA2585"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補助対象事業の実施期間は</w:t>
      </w:r>
      <w:r>
        <w:rPr>
          <w:rFonts w:ascii="Arial" w:hAnsi="Arial" w:cs="ＭＳ 明朝" w:hint="eastAsia"/>
          <w:kern w:val="0"/>
          <w:sz w:val="22"/>
          <w:szCs w:val="22"/>
        </w:rPr>
        <w:t>，</w:t>
      </w:r>
      <w:r w:rsidR="001A3DBB">
        <w:rPr>
          <w:rFonts w:ascii="Arial" w:hAnsi="Arial" w:cs="ＭＳ 明朝" w:hint="eastAsia"/>
          <w:kern w:val="0"/>
          <w:sz w:val="22"/>
          <w:szCs w:val="22"/>
        </w:rPr>
        <w:t>本募集</w:t>
      </w:r>
      <w:r w:rsidRPr="008A7F88">
        <w:rPr>
          <w:rFonts w:ascii="Arial" w:hAnsi="Arial" w:cs="ＭＳ 明朝" w:hint="eastAsia"/>
          <w:kern w:val="0"/>
          <w:sz w:val="22"/>
          <w:szCs w:val="22"/>
        </w:rPr>
        <w:t>において採択する事業にあっては</w:t>
      </w:r>
      <w:r>
        <w:rPr>
          <w:rFonts w:ascii="Arial" w:hAnsi="Arial" w:cs="ＭＳ 明朝" w:hint="eastAsia"/>
          <w:kern w:val="0"/>
          <w:sz w:val="22"/>
          <w:szCs w:val="22"/>
        </w:rPr>
        <w:t>，</w:t>
      </w:r>
      <w:r w:rsidR="00335951">
        <w:rPr>
          <w:rFonts w:ascii="Arial" w:hAnsi="Arial" w:cs="ＭＳ 明朝" w:hint="eastAsia"/>
          <w:kern w:val="0"/>
          <w:sz w:val="22"/>
          <w:szCs w:val="22"/>
        </w:rPr>
        <w:t>交付決定</w:t>
      </w:r>
      <w:r w:rsidR="001A3DBB" w:rsidRPr="001A3DBB">
        <w:rPr>
          <w:rFonts w:ascii="Arial" w:hAnsi="Arial" w:cs="ＭＳ 明朝" w:hint="eastAsia"/>
          <w:kern w:val="0"/>
          <w:sz w:val="22"/>
          <w:szCs w:val="22"/>
        </w:rPr>
        <w:t>通知以降の日</w:t>
      </w:r>
      <w:r w:rsidRPr="008A7F88">
        <w:rPr>
          <w:rFonts w:ascii="Arial" w:hAnsi="Arial" w:cs="ＭＳ 明朝" w:hint="eastAsia"/>
          <w:kern w:val="0"/>
          <w:sz w:val="22"/>
          <w:szCs w:val="22"/>
        </w:rPr>
        <w:t>から令和３年３月３１日と</w:t>
      </w:r>
      <w:r w:rsidR="000345AB">
        <w:rPr>
          <w:rFonts w:ascii="Arial" w:hAnsi="Arial" w:cs="ＭＳ 明朝" w:hint="eastAsia"/>
          <w:kern w:val="0"/>
          <w:sz w:val="22"/>
          <w:szCs w:val="22"/>
        </w:rPr>
        <w:t>します</w:t>
      </w:r>
      <w:r w:rsidRPr="008A7F88">
        <w:rPr>
          <w:rFonts w:ascii="Arial" w:hAnsi="Arial" w:cs="ＭＳ 明朝" w:hint="eastAsia"/>
          <w:kern w:val="0"/>
          <w:sz w:val="22"/>
          <w:szCs w:val="22"/>
        </w:rPr>
        <w:t>。</w:t>
      </w:r>
    </w:p>
    <w:p w14:paraId="21F780BA"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4BC1628" w14:textId="77777777" w:rsidTr="00B443B2">
        <w:trPr>
          <w:trHeight w:val="169"/>
        </w:trPr>
        <w:tc>
          <w:tcPr>
            <w:tcW w:w="9923" w:type="dxa"/>
            <w:shd w:val="clear" w:color="auto" w:fill="F2F2F2" w:themeFill="background1" w:themeFillShade="F2"/>
            <w:vAlign w:val="center"/>
          </w:tcPr>
          <w:p w14:paraId="2F121BAA"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７</w:t>
            </w:r>
            <w:r w:rsidRPr="008A7F88">
              <w:rPr>
                <w:rFonts w:asciiTheme="majorEastAsia" w:eastAsiaTheme="majorEastAsia" w:hAnsiTheme="majorEastAsia" w:cs="ＭＳ ゴシック" w:hint="eastAsia"/>
                <w:bCs/>
                <w:kern w:val="0"/>
                <w:sz w:val="22"/>
                <w:szCs w:val="22"/>
              </w:rPr>
              <w:t>．補助金の交付先は誰になりますか。</w:t>
            </w:r>
          </w:p>
        </w:tc>
      </w:tr>
    </w:tbl>
    <w:p w14:paraId="1EAAEEB9" w14:textId="77777777"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補助金の交付先は</w:t>
      </w:r>
      <w:r>
        <w:rPr>
          <w:rFonts w:ascii="Arial" w:hAnsi="Arial" w:cs="ＭＳ 明朝" w:hint="eastAsia"/>
          <w:kern w:val="0"/>
          <w:sz w:val="22"/>
          <w:szCs w:val="22"/>
        </w:rPr>
        <w:t>，</w:t>
      </w:r>
      <w:r w:rsidRPr="008A7F88">
        <w:rPr>
          <w:rFonts w:ascii="Arial" w:hAnsi="Arial" w:cs="ＭＳ 明朝" w:hint="eastAsia"/>
          <w:kern w:val="0"/>
          <w:sz w:val="22"/>
          <w:szCs w:val="22"/>
        </w:rPr>
        <w:t>「文化芸術振興費補助金（博物館等を中核とした文化クラスター推進事業）交付要綱」第３条第１項に定める補助事業者とします。</w:t>
      </w:r>
    </w:p>
    <w:p w14:paraId="1E950228" w14:textId="77777777" w:rsidR="00B443B2"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3B2C755B" w14:textId="77777777" w:rsidTr="00B443B2">
        <w:trPr>
          <w:trHeight w:val="169"/>
        </w:trPr>
        <w:tc>
          <w:tcPr>
            <w:tcW w:w="9923" w:type="dxa"/>
            <w:shd w:val="clear" w:color="auto" w:fill="F2F2F2" w:themeFill="background1" w:themeFillShade="F2"/>
            <w:vAlign w:val="center"/>
          </w:tcPr>
          <w:p w14:paraId="55806EEE"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38" w:hangingChars="100" w:hanging="233"/>
              <w:textAlignment w:val="baseline"/>
              <w:rPr>
                <w:rFonts w:asciiTheme="majorEastAsia" w:eastAsiaTheme="majorEastAsia" w:hAnsiTheme="majorEastAsia"/>
                <w:spacing w:val="6"/>
                <w:kern w:val="0"/>
                <w:sz w:val="22"/>
                <w:szCs w:val="22"/>
              </w:rPr>
            </w:pPr>
            <w:r>
              <w:rPr>
                <w:rFonts w:asciiTheme="majorEastAsia" w:eastAsiaTheme="majorEastAsia" w:hAnsiTheme="majorEastAsia" w:hint="eastAsia"/>
                <w:spacing w:val="6"/>
                <w:kern w:val="0"/>
                <w:sz w:val="22"/>
                <w:szCs w:val="22"/>
              </w:rPr>
              <w:t>８</w:t>
            </w:r>
            <w:r w:rsidRPr="00912E5C">
              <w:rPr>
                <w:rFonts w:asciiTheme="majorEastAsia" w:eastAsiaTheme="majorEastAsia" w:hAnsiTheme="majorEastAsia" w:hint="eastAsia"/>
                <w:spacing w:val="6"/>
                <w:kern w:val="0"/>
                <w:sz w:val="22"/>
                <w:szCs w:val="22"/>
              </w:rPr>
              <w:t>．補助金を地域計画の協議会で受け取り</w:t>
            </w:r>
            <w:r>
              <w:rPr>
                <w:rFonts w:asciiTheme="majorEastAsia" w:eastAsiaTheme="majorEastAsia" w:hAnsiTheme="majorEastAsia" w:hint="eastAsia"/>
                <w:spacing w:val="6"/>
                <w:kern w:val="0"/>
                <w:sz w:val="22"/>
                <w:szCs w:val="22"/>
              </w:rPr>
              <w:t>，</w:t>
            </w:r>
            <w:r w:rsidRPr="00912E5C">
              <w:rPr>
                <w:rFonts w:asciiTheme="majorEastAsia" w:eastAsiaTheme="majorEastAsia" w:hAnsiTheme="majorEastAsia" w:hint="eastAsia"/>
                <w:spacing w:val="6"/>
                <w:kern w:val="0"/>
                <w:sz w:val="22"/>
                <w:szCs w:val="22"/>
              </w:rPr>
              <w:t>協議会の構成員である文化観光推進事業者に業務</w:t>
            </w:r>
            <w:r w:rsidRPr="00912E5C">
              <w:rPr>
                <w:rFonts w:asciiTheme="majorEastAsia" w:eastAsiaTheme="majorEastAsia" w:hAnsiTheme="majorEastAsia" w:hint="eastAsia"/>
                <w:spacing w:val="6"/>
                <w:kern w:val="0"/>
                <w:sz w:val="22"/>
                <w:szCs w:val="22"/>
              </w:rPr>
              <w:lastRenderedPageBreak/>
              <w:t>を委託することはできますか。</w:t>
            </w:r>
          </w:p>
        </w:tc>
      </w:tr>
    </w:tbl>
    <w:p w14:paraId="339EF62E" w14:textId="0239BD84" w:rsidR="00B443B2" w:rsidRPr="00912E5C"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lastRenderedPageBreak/>
        <w:t xml:space="preserve">　　　</w:t>
      </w:r>
      <w:r>
        <w:rPr>
          <w:rFonts w:ascii="Arial" w:hAnsi="Arial" w:cs="ＭＳ 明朝" w:hint="eastAsia"/>
          <w:kern w:val="0"/>
          <w:sz w:val="22"/>
          <w:szCs w:val="22"/>
        </w:rPr>
        <w:t>協議会等が補助事業者となり，そ</w:t>
      </w:r>
      <w:r w:rsidRPr="00912E5C">
        <w:rPr>
          <w:rFonts w:ascii="Arial" w:hAnsi="Arial" w:cs="ＭＳ 明朝" w:hint="eastAsia"/>
          <w:kern w:val="0"/>
          <w:sz w:val="22"/>
          <w:szCs w:val="22"/>
        </w:rPr>
        <w:t>の構成員及び構成団体又はその構成員に対する賃金</w:t>
      </w:r>
      <w:r w:rsidR="0009309A">
        <w:rPr>
          <w:rFonts w:ascii="Arial" w:hAnsi="Arial" w:cs="ＭＳ 明朝" w:hint="eastAsia"/>
          <w:kern w:val="0"/>
          <w:sz w:val="22"/>
          <w:szCs w:val="22"/>
        </w:rPr>
        <w:t>（補助事業を行うために新規に雇用する場合の賃金を除く。）</w:t>
      </w:r>
      <w:r w:rsidRPr="00912E5C">
        <w:rPr>
          <w:rFonts w:ascii="Arial" w:hAnsi="Arial" w:cs="ＭＳ 明朝" w:hint="eastAsia"/>
          <w:kern w:val="0"/>
          <w:sz w:val="22"/>
          <w:szCs w:val="22"/>
        </w:rPr>
        <w:t>・報償費の支払い，業務の発注</w:t>
      </w:r>
      <w:r>
        <w:rPr>
          <w:rFonts w:ascii="Arial" w:hAnsi="Arial" w:cs="ＭＳ 明朝" w:hint="eastAsia"/>
          <w:kern w:val="0"/>
          <w:sz w:val="22"/>
          <w:szCs w:val="22"/>
        </w:rPr>
        <w:t>を行うこと</w:t>
      </w:r>
      <w:r w:rsidRPr="00912E5C">
        <w:rPr>
          <w:rFonts w:ascii="Arial" w:hAnsi="Arial" w:cs="ＭＳ 明朝" w:hint="eastAsia"/>
          <w:kern w:val="0"/>
          <w:sz w:val="22"/>
          <w:szCs w:val="22"/>
        </w:rPr>
        <w:t>は全て内部支出に当たり，補助の対象となりません。また，構成員の所属団体（所属団体の構成員も含む）への支出も補助の対象となりません（ただし旅費は除きます）。</w:t>
      </w:r>
    </w:p>
    <w:p w14:paraId="74571F8B" w14:textId="77777777" w:rsidR="00B443B2" w:rsidRDefault="00B443B2" w:rsidP="00B443B2">
      <w:pPr>
        <w:overflowPunct w:val="0"/>
        <w:ind w:left="442" w:hangingChars="200" w:hanging="442"/>
        <w:textAlignment w:val="baseline"/>
        <w:rPr>
          <w:rFonts w:ascii="Arial" w:hAnsi="Arial" w:cs="ＭＳ 明朝"/>
          <w:kern w:val="0"/>
          <w:sz w:val="22"/>
          <w:szCs w:val="22"/>
        </w:rPr>
      </w:pPr>
      <w:r w:rsidRPr="00912E5C">
        <w:rPr>
          <w:rFonts w:ascii="Arial" w:hAnsi="Arial" w:cs="ＭＳ 明朝" w:hint="eastAsia"/>
          <w:kern w:val="0"/>
          <w:sz w:val="22"/>
          <w:szCs w:val="22"/>
        </w:rPr>
        <w:t xml:space="preserve">　　　協議会の構成員である文化観光推進事業者</w:t>
      </w:r>
      <w:r>
        <w:rPr>
          <w:rFonts w:ascii="Arial" w:hAnsi="Arial" w:cs="ＭＳ 明朝" w:hint="eastAsia"/>
          <w:kern w:val="0"/>
          <w:sz w:val="22"/>
          <w:szCs w:val="22"/>
        </w:rPr>
        <w:t>等</w:t>
      </w:r>
      <w:r w:rsidRPr="00912E5C">
        <w:rPr>
          <w:rFonts w:ascii="Arial" w:hAnsi="Arial" w:cs="ＭＳ 明朝" w:hint="eastAsia"/>
          <w:kern w:val="0"/>
          <w:sz w:val="22"/>
          <w:szCs w:val="22"/>
        </w:rPr>
        <w:t>への委託が必要な場合は</w:t>
      </w:r>
      <w:r>
        <w:rPr>
          <w:rFonts w:ascii="Arial" w:hAnsi="Arial" w:cs="ＭＳ 明朝" w:hint="eastAsia"/>
          <w:kern w:val="0"/>
          <w:sz w:val="22"/>
          <w:szCs w:val="22"/>
        </w:rPr>
        <w:t>，</w:t>
      </w:r>
      <w:r w:rsidRPr="00912E5C">
        <w:rPr>
          <w:rFonts w:ascii="Arial" w:hAnsi="Arial" w:cs="ＭＳ 明朝" w:hint="eastAsia"/>
          <w:kern w:val="0"/>
          <w:sz w:val="22"/>
          <w:szCs w:val="22"/>
        </w:rPr>
        <w:t>本事業への申請者を自治体</w:t>
      </w:r>
      <w:r>
        <w:rPr>
          <w:rFonts w:ascii="Arial" w:hAnsi="Arial" w:cs="ＭＳ 明朝" w:hint="eastAsia"/>
          <w:kern w:val="0"/>
          <w:sz w:val="22"/>
          <w:szCs w:val="22"/>
        </w:rPr>
        <w:t>等協議会以外の補助事業者</w:t>
      </w:r>
      <w:r w:rsidRPr="00912E5C">
        <w:rPr>
          <w:rFonts w:ascii="Arial" w:hAnsi="Arial" w:cs="ＭＳ 明朝" w:hint="eastAsia"/>
          <w:kern w:val="0"/>
          <w:sz w:val="22"/>
          <w:szCs w:val="22"/>
        </w:rPr>
        <w:t>とし</w:t>
      </w:r>
      <w:r>
        <w:rPr>
          <w:rFonts w:ascii="Arial" w:hAnsi="Arial" w:cs="ＭＳ 明朝" w:hint="eastAsia"/>
          <w:kern w:val="0"/>
          <w:sz w:val="22"/>
          <w:szCs w:val="22"/>
        </w:rPr>
        <w:t>，</w:t>
      </w:r>
      <w:r w:rsidRPr="00912E5C">
        <w:rPr>
          <w:rFonts w:ascii="Arial" w:hAnsi="Arial" w:cs="ＭＳ 明朝" w:hint="eastAsia"/>
          <w:kern w:val="0"/>
          <w:sz w:val="22"/>
          <w:szCs w:val="22"/>
        </w:rPr>
        <w:t>文化観光推進事業者へ委託を行うこと又は別途本補助事業を遂行するための協議会を</w:t>
      </w:r>
      <w:r>
        <w:rPr>
          <w:rFonts w:ascii="Arial" w:hAnsi="Arial" w:cs="ＭＳ 明朝" w:hint="eastAsia"/>
          <w:kern w:val="0"/>
          <w:sz w:val="22"/>
          <w:szCs w:val="22"/>
        </w:rPr>
        <w:t>，</w:t>
      </w:r>
      <w:r w:rsidRPr="00912E5C">
        <w:rPr>
          <w:rFonts w:ascii="Arial" w:hAnsi="Arial" w:cs="ＭＳ 明朝" w:hint="eastAsia"/>
          <w:kern w:val="0"/>
          <w:sz w:val="22"/>
          <w:szCs w:val="22"/>
        </w:rPr>
        <w:t>文化観光推進事業者を構成員としない形で設立し</w:t>
      </w:r>
      <w:r>
        <w:rPr>
          <w:rFonts w:ascii="Arial" w:hAnsi="Arial" w:cs="ＭＳ 明朝" w:hint="eastAsia"/>
          <w:kern w:val="0"/>
          <w:sz w:val="22"/>
          <w:szCs w:val="22"/>
        </w:rPr>
        <w:t>，</w:t>
      </w:r>
      <w:r w:rsidRPr="00912E5C">
        <w:rPr>
          <w:rFonts w:ascii="Arial" w:hAnsi="Arial" w:cs="ＭＳ 明朝" w:hint="eastAsia"/>
          <w:kern w:val="0"/>
          <w:sz w:val="22"/>
          <w:szCs w:val="22"/>
        </w:rPr>
        <w:t>文化観光推進事業者へ委託を行うことが考えられます。</w:t>
      </w:r>
    </w:p>
    <w:p w14:paraId="4D6219B9" w14:textId="77777777" w:rsidR="00B443B2" w:rsidRPr="00912E5C" w:rsidRDefault="00B443B2" w:rsidP="00B443B2">
      <w:pPr>
        <w:overflowPunct w:val="0"/>
        <w:ind w:left="442" w:hangingChars="200" w:hanging="442"/>
        <w:textAlignment w:val="baseline"/>
        <w:rPr>
          <w:rFonts w:ascii="Arial" w:hAnsi="Arial" w:cs="ＭＳ 明朝"/>
          <w:kern w:val="0"/>
          <w:sz w:val="22"/>
          <w:szCs w:val="22"/>
        </w:rPr>
      </w:pPr>
      <w:r>
        <w:rPr>
          <w:rFonts w:ascii="Arial" w:hAnsi="Arial" w:cs="ＭＳ 明朝" w:hint="eastAsia"/>
          <w:kern w:val="0"/>
          <w:sz w:val="22"/>
          <w:szCs w:val="22"/>
        </w:rPr>
        <w:t xml:space="preserve">　　　いずれの場合にあっても，委託事業者の選定手続の透明性等に留意し，複数者の見積もりを採るなど，適切に委託等を行ってください。</w:t>
      </w:r>
    </w:p>
    <w:p w14:paraId="47819C5B"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1DBDD35B" w14:textId="77777777" w:rsidTr="00B443B2">
        <w:trPr>
          <w:trHeight w:val="169"/>
        </w:trPr>
        <w:tc>
          <w:tcPr>
            <w:tcW w:w="9923" w:type="dxa"/>
            <w:shd w:val="clear" w:color="auto" w:fill="F2F2F2" w:themeFill="background1" w:themeFillShade="F2"/>
            <w:vAlign w:val="center"/>
          </w:tcPr>
          <w:p w14:paraId="52583A35"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９</w:t>
            </w:r>
            <w:r w:rsidRPr="008A7F88">
              <w:rPr>
                <w:rFonts w:asciiTheme="majorEastAsia" w:eastAsiaTheme="majorEastAsia" w:hAnsiTheme="majorEastAsia" w:cs="ＭＳ ゴシック" w:hint="eastAsia"/>
                <w:bCs/>
                <w:kern w:val="0"/>
                <w:sz w:val="22"/>
                <w:szCs w:val="22"/>
              </w:rPr>
              <w:t>．補助率について教えてください。また，交付要望額に上限，下限はありますか。</w:t>
            </w:r>
          </w:p>
        </w:tc>
      </w:tr>
    </w:tbl>
    <w:p w14:paraId="16620435"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補助率は</w:t>
      </w:r>
      <w:r>
        <w:rPr>
          <w:rFonts w:ascii="Arial" w:hAnsi="Arial" w:cs="ＭＳ 明朝" w:hint="eastAsia"/>
          <w:kern w:val="0"/>
          <w:sz w:val="22"/>
          <w:szCs w:val="22"/>
        </w:rPr>
        <w:t>，</w:t>
      </w:r>
      <w:r w:rsidRPr="008A7F88">
        <w:rPr>
          <w:rFonts w:ascii="Arial" w:hAnsi="Arial" w:cs="ＭＳ 明朝" w:hint="eastAsia"/>
          <w:kern w:val="0"/>
          <w:sz w:val="22"/>
          <w:szCs w:val="22"/>
        </w:rPr>
        <w:t>２／３です。ただし</w:t>
      </w:r>
      <w:r>
        <w:rPr>
          <w:rFonts w:ascii="Arial" w:hAnsi="Arial" w:cs="ＭＳ 明朝" w:hint="eastAsia"/>
          <w:kern w:val="0"/>
          <w:sz w:val="22"/>
          <w:szCs w:val="22"/>
        </w:rPr>
        <w:t>，</w:t>
      </w:r>
      <w:r w:rsidRPr="008A7F88">
        <w:rPr>
          <w:rFonts w:ascii="Arial" w:hAnsi="Arial" w:cs="ＭＳ 明朝" w:hint="eastAsia"/>
          <w:kern w:val="0"/>
          <w:sz w:val="22"/>
          <w:szCs w:val="22"/>
        </w:rPr>
        <w:t>本補助事業における３年目の中間評価を踏まえ</w:t>
      </w:r>
      <w:r>
        <w:rPr>
          <w:rFonts w:ascii="Arial" w:hAnsi="Arial" w:cs="ＭＳ 明朝" w:hint="eastAsia"/>
          <w:kern w:val="0"/>
          <w:sz w:val="22"/>
          <w:szCs w:val="22"/>
        </w:rPr>
        <w:t>，</w:t>
      </w:r>
      <w:r w:rsidRPr="008A7F88">
        <w:rPr>
          <w:rFonts w:ascii="Arial" w:hAnsi="Arial" w:cs="ＭＳ 明朝" w:hint="eastAsia"/>
          <w:kern w:val="0"/>
          <w:sz w:val="22"/>
          <w:szCs w:val="22"/>
        </w:rPr>
        <w:t>予算の範囲内において</w:t>
      </w:r>
      <w:r>
        <w:rPr>
          <w:rFonts w:ascii="Arial" w:hAnsi="Arial" w:cs="ＭＳ 明朝" w:hint="eastAsia"/>
          <w:kern w:val="0"/>
          <w:sz w:val="22"/>
          <w:szCs w:val="22"/>
        </w:rPr>
        <w:t>，</w:t>
      </w:r>
      <w:r w:rsidRPr="008A7F88">
        <w:rPr>
          <w:rFonts w:ascii="Arial" w:hAnsi="Arial" w:cs="ＭＳ 明朝" w:hint="eastAsia"/>
          <w:kern w:val="0"/>
          <w:sz w:val="22"/>
          <w:szCs w:val="22"/>
        </w:rPr>
        <w:t>それ以降の補助額の単価及び上限を定めるものとします。</w:t>
      </w:r>
    </w:p>
    <w:p w14:paraId="494816EE"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また</w:t>
      </w:r>
      <w:r>
        <w:rPr>
          <w:rFonts w:ascii="Arial" w:hAnsi="Arial" w:cs="ＭＳ 明朝" w:hint="eastAsia"/>
          <w:kern w:val="0"/>
          <w:sz w:val="22"/>
          <w:szCs w:val="22"/>
        </w:rPr>
        <w:t>，</w:t>
      </w:r>
      <w:r w:rsidRPr="008A7F88">
        <w:rPr>
          <w:rFonts w:ascii="Arial" w:hAnsi="Arial" w:cs="ＭＳ 明朝" w:hint="eastAsia"/>
          <w:kern w:val="0"/>
          <w:sz w:val="22"/>
          <w:szCs w:val="22"/>
        </w:rPr>
        <w:t>交付要望額に上限や下限は設けていませんが</w:t>
      </w:r>
      <w:r>
        <w:rPr>
          <w:rFonts w:ascii="Arial" w:hAnsi="Arial" w:cs="ＭＳ 明朝" w:hint="eastAsia"/>
          <w:kern w:val="0"/>
          <w:sz w:val="22"/>
          <w:szCs w:val="22"/>
        </w:rPr>
        <w:t>，補助対象事業によっては，補助対象経費に一部上限を設けているものがあります。（別表２参照）</w:t>
      </w:r>
    </w:p>
    <w:p w14:paraId="6DA492B5" w14:textId="77777777" w:rsidR="00B443B2" w:rsidRPr="008A7F88"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EE14A75" w14:textId="77777777" w:rsidTr="00B443B2">
        <w:trPr>
          <w:trHeight w:val="169"/>
        </w:trPr>
        <w:tc>
          <w:tcPr>
            <w:tcW w:w="9923" w:type="dxa"/>
            <w:shd w:val="clear" w:color="auto" w:fill="F2F2F2" w:themeFill="background1" w:themeFillShade="F2"/>
            <w:vAlign w:val="center"/>
          </w:tcPr>
          <w:p w14:paraId="5D9D1952"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10</w:t>
            </w:r>
            <w:r w:rsidRPr="008A7F88">
              <w:rPr>
                <w:rFonts w:asciiTheme="majorEastAsia" w:eastAsiaTheme="majorEastAsia" w:hAnsiTheme="majorEastAsia" w:cs="ＭＳ ゴシック" w:hint="eastAsia"/>
                <w:bCs/>
                <w:kern w:val="0"/>
                <w:sz w:val="22"/>
                <w:szCs w:val="22"/>
              </w:rPr>
              <w:t>．補助金の支払時期はいつごろですか。また，概算払制度はありますか。</w:t>
            </w:r>
          </w:p>
        </w:tc>
      </w:tr>
    </w:tbl>
    <w:p w14:paraId="53F26B61" w14:textId="77777777" w:rsidR="00B443B2" w:rsidRPr="00FF2FD1"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sidRPr="00FF2FD1">
        <w:rPr>
          <w:rFonts w:ascii="Arial" w:hAnsi="Arial" w:cs="ＭＳ 明朝" w:hint="eastAsia"/>
          <w:kern w:val="0"/>
          <w:sz w:val="22"/>
          <w:szCs w:val="22"/>
        </w:rPr>
        <w:t>補助金の支払時期は，原則，補助事業完了後，実績報告書をもとに文化庁において内容を審査し，実際に事業に要した補助金の額を確定した後となります。</w:t>
      </w:r>
    </w:p>
    <w:p w14:paraId="160E5244" w14:textId="77777777" w:rsidR="00B443B2" w:rsidRPr="008A7F88" w:rsidRDefault="00B443B2" w:rsidP="00B443B2">
      <w:pPr>
        <w:overflowPunct w:val="0"/>
        <w:ind w:leftChars="200" w:left="422" w:firstLineChars="100" w:firstLine="221"/>
        <w:textAlignment w:val="baseline"/>
        <w:rPr>
          <w:rFonts w:ascii="Arial" w:hAnsi="Arial" w:cs="ＭＳ 明朝"/>
          <w:kern w:val="0"/>
          <w:sz w:val="22"/>
          <w:szCs w:val="22"/>
        </w:rPr>
      </w:pPr>
      <w:r w:rsidRPr="00FF2FD1">
        <w:rPr>
          <w:rFonts w:ascii="Arial" w:hAnsi="Arial" w:cs="ＭＳ 明朝" w:hint="eastAsia"/>
          <w:kern w:val="0"/>
          <w:sz w:val="22"/>
          <w:szCs w:val="22"/>
        </w:rPr>
        <w:t>概算払の実施も予定しておりますが，補助金が支払われるまでは，</w:t>
      </w:r>
      <w:r>
        <w:rPr>
          <w:rFonts w:ascii="Arial" w:hAnsi="Arial" w:cs="ＭＳ 明朝" w:hint="eastAsia"/>
          <w:kern w:val="0"/>
          <w:sz w:val="22"/>
          <w:szCs w:val="22"/>
        </w:rPr>
        <w:t>補助対象事業者</w:t>
      </w:r>
      <w:r w:rsidRPr="00FF2FD1">
        <w:rPr>
          <w:rFonts w:ascii="Arial" w:hAnsi="Arial" w:cs="ＭＳ 明朝" w:hint="eastAsia"/>
          <w:kern w:val="0"/>
          <w:sz w:val="22"/>
          <w:szCs w:val="22"/>
        </w:rPr>
        <w:t>が経費を立て替える必要があります。</w:t>
      </w:r>
    </w:p>
    <w:p w14:paraId="3E76AF01"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p w14:paraId="6A248AF5" w14:textId="77777777" w:rsidR="00B443B2" w:rsidRPr="008A7F88" w:rsidRDefault="00B443B2" w:rsidP="00B443B2">
      <w:pPr>
        <w:overflowPunct w:val="0"/>
        <w:textAlignment w:val="baseline"/>
        <w:rPr>
          <w:rFonts w:ascii="ＭＳ 明朝" w:hAnsi="Times New Roman"/>
          <w:spacing w:val="6"/>
          <w:kern w:val="0"/>
          <w:szCs w:val="21"/>
        </w:rPr>
      </w:pPr>
      <w:r w:rsidRPr="008A7F88">
        <w:rPr>
          <w:rFonts w:ascii="ＭＳ 明朝" w:eastAsia="ＭＳ ゴシック" w:hAnsi="Times New Roman" w:cs="ＭＳ ゴシック" w:hint="eastAsia"/>
          <w:b/>
          <w:bCs/>
          <w:kern w:val="0"/>
          <w:szCs w:val="21"/>
        </w:rPr>
        <w:t>＜補助対象事業について＞</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22C404BB" w14:textId="77777777" w:rsidTr="00B443B2">
        <w:trPr>
          <w:trHeight w:val="433"/>
        </w:trPr>
        <w:tc>
          <w:tcPr>
            <w:tcW w:w="9923" w:type="dxa"/>
            <w:shd w:val="clear" w:color="auto" w:fill="F2F2F2" w:themeFill="background1" w:themeFillShade="F2"/>
            <w:vAlign w:val="center"/>
          </w:tcPr>
          <w:p w14:paraId="16F3D1CB"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hAnsi="ＭＳ ゴシック" w:cs="ＭＳ ゴシック"/>
                <w:bCs/>
                <w:kern w:val="0"/>
                <w:sz w:val="22"/>
                <w:szCs w:val="22"/>
              </w:rPr>
            </w:pPr>
            <w:r>
              <w:rPr>
                <w:rFonts w:ascii="ＭＳ ゴシック" w:hAnsi="ＭＳ ゴシック" w:cs="ＭＳ ゴシック" w:hint="eastAsia"/>
                <w:bCs/>
                <w:kern w:val="0"/>
                <w:sz w:val="22"/>
                <w:szCs w:val="22"/>
              </w:rPr>
              <w:t>11</w:t>
            </w:r>
            <w:r w:rsidRPr="008A7F88">
              <w:rPr>
                <w:rFonts w:ascii="ＭＳ 明朝" w:eastAsia="ＭＳ ゴシック" w:hAnsi="Times New Roman" w:cs="ＭＳ ゴシック" w:hint="eastAsia"/>
                <w:bCs/>
                <w:kern w:val="0"/>
                <w:sz w:val="22"/>
                <w:szCs w:val="22"/>
              </w:rPr>
              <w:t>．補助対象事業について教えてください。</w:t>
            </w:r>
            <w:r w:rsidRPr="008A7F88">
              <w:rPr>
                <w:rFonts w:ascii="ＭＳ ゴシック" w:hAnsi="ＭＳ ゴシック" w:cs="ＭＳ ゴシック"/>
                <w:bCs/>
                <w:kern w:val="0"/>
                <w:sz w:val="22"/>
                <w:szCs w:val="22"/>
              </w:rPr>
              <w:t xml:space="preserve"> </w:t>
            </w:r>
          </w:p>
        </w:tc>
      </w:tr>
    </w:tbl>
    <w:p w14:paraId="06CDDD91" w14:textId="79FCFFCD"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補助対象事業については</w:t>
      </w:r>
      <w:r>
        <w:rPr>
          <w:rFonts w:ascii="Arial" w:hAnsi="Arial" w:cs="ＭＳ 明朝" w:hint="eastAsia"/>
          <w:kern w:val="0"/>
          <w:sz w:val="22"/>
          <w:szCs w:val="22"/>
        </w:rPr>
        <w:t>，</w:t>
      </w:r>
      <w:r w:rsidRPr="008A7F88">
        <w:rPr>
          <w:rFonts w:ascii="Arial" w:hAnsi="Arial" w:cs="ＭＳ 明朝" w:hint="eastAsia"/>
          <w:kern w:val="0"/>
          <w:sz w:val="22"/>
          <w:szCs w:val="22"/>
        </w:rPr>
        <w:t>本応募要項「３　補助事業の対象範囲」をご参照ください。</w:t>
      </w:r>
    </w:p>
    <w:p w14:paraId="1F2B38C6" w14:textId="6FC8F1A5" w:rsidR="00B443B2"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F7144F7" w14:textId="77777777" w:rsidTr="00B443B2">
        <w:trPr>
          <w:trHeight w:val="169"/>
        </w:trPr>
        <w:tc>
          <w:tcPr>
            <w:tcW w:w="9923" w:type="dxa"/>
            <w:shd w:val="clear" w:color="auto" w:fill="F2F2F2" w:themeFill="background1" w:themeFillShade="F2"/>
            <w:vAlign w:val="center"/>
          </w:tcPr>
          <w:p w14:paraId="582DC87D" w14:textId="0AEB45A6"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spacing w:val="6"/>
                <w:kern w:val="0"/>
                <w:sz w:val="22"/>
                <w:szCs w:val="22"/>
              </w:rPr>
            </w:pPr>
            <w:r w:rsidRPr="001F5EF5">
              <w:rPr>
                <w:rFonts w:ascii="ＭＳ ゴシック" w:eastAsia="ＭＳ ゴシック" w:hAnsi="ＭＳ ゴシック" w:cs="ＭＳ ゴシック"/>
                <w:bCs/>
                <w:kern w:val="0"/>
                <w:sz w:val="22"/>
                <w:szCs w:val="22"/>
              </w:rPr>
              <w:t>12．</w:t>
            </w:r>
            <w:r w:rsidRPr="001F5EF5">
              <w:rPr>
                <w:rFonts w:ascii="ＭＳ ゴシック" w:eastAsia="ＭＳ ゴシック" w:hAnsi="ＭＳ ゴシック" w:cs="ＭＳ ゴシック" w:hint="eastAsia"/>
                <w:bCs/>
                <w:kern w:val="0"/>
                <w:szCs w:val="21"/>
              </w:rPr>
              <w:t>拠点計画又は地域計画に基づき既存交通の運行回数を増加させる事業を考えていますが，補助対象となりますか。</w:t>
            </w:r>
            <w:r w:rsidRPr="001F5EF5">
              <w:rPr>
                <w:rFonts w:ascii="ＭＳ ゴシック" w:eastAsia="ＭＳ ゴシック" w:hAnsi="ＭＳ ゴシック"/>
                <w:spacing w:val="6"/>
                <w:kern w:val="0"/>
                <w:sz w:val="22"/>
                <w:szCs w:val="22"/>
              </w:rPr>
              <w:t xml:space="preserve"> </w:t>
            </w:r>
          </w:p>
        </w:tc>
      </w:tr>
    </w:tbl>
    <w:p w14:paraId="676FA499" w14:textId="77777777"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既存交通の運行回数増加については，計画に記載し認定を受けた場合には，文化観光推進法に基づき道路運送法の特例を受けることは可能ですが，基本的には補助事業の対象とはなりません。本事業の</w:t>
      </w:r>
      <w:r w:rsidRPr="001402A6">
        <w:rPr>
          <w:rFonts w:ascii="Arial" w:hAnsi="Arial" w:cs="ＭＳ 明朝" w:hint="eastAsia"/>
          <w:kern w:val="0"/>
          <w:sz w:val="22"/>
          <w:szCs w:val="22"/>
        </w:rPr>
        <w:t>補助対象として</w:t>
      </w:r>
      <w:r>
        <w:rPr>
          <w:rFonts w:ascii="Arial" w:hAnsi="Arial" w:cs="ＭＳ 明朝" w:hint="eastAsia"/>
          <w:kern w:val="0"/>
          <w:sz w:val="22"/>
          <w:szCs w:val="22"/>
        </w:rPr>
        <w:t>は，</w:t>
      </w:r>
      <w:r w:rsidRPr="001402A6">
        <w:rPr>
          <w:rFonts w:ascii="Arial" w:hAnsi="Arial" w:cs="ＭＳ 明朝" w:hint="eastAsia"/>
          <w:kern w:val="0"/>
          <w:sz w:val="22"/>
          <w:szCs w:val="22"/>
        </w:rPr>
        <w:t>拠点施設までのシャトルバス運行</w:t>
      </w:r>
      <w:r>
        <w:rPr>
          <w:rFonts w:ascii="Arial" w:hAnsi="Arial" w:cs="ＭＳ 明朝" w:hint="eastAsia"/>
          <w:kern w:val="0"/>
          <w:sz w:val="22"/>
          <w:szCs w:val="22"/>
        </w:rPr>
        <w:t>，（</w:t>
      </w:r>
      <w:r w:rsidRPr="001402A6">
        <w:rPr>
          <w:rFonts w:ascii="Arial" w:hAnsi="Arial" w:cs="ＭＳ 明朝" w:hint="eastAsia"/>
          <w:kern w:val="0"/>
          <w:sz w:val="22"/>
          <w:szCs w:val="22"/>
        </w:rPr>
        <w:t>地域計画</w:t>
      </w:r>
      <w:r>
        <w:rPr>
          <w:rFonts w:ascii="Arial" w:hAnsi="Arial" w:cs="ＭＳ 明朝" w:hint="eastAsia"/>
          <w:kern w:val="0"/>
          <w:sz w:val="22"/>
          <w:szCs w:val="22"/>
        </w:rPr>
        <w:t>の場合）</w:t>
      </w:r>
      <w:r w:rsidRPr="001402A6">
        <w:rPr>
          <w:rFonts w:ascii="Arial" w:hAnsi="Arial" w:cs="ＭＳ 明朝" w:hint="eastAsia"/>
          <w:kern w:val="0"/>
          <w:sz w:val="22"/>
          <w:szCs w:val="22"/>
        </w:rPr>
        <w:t>連携する観光施設に停留所を絞って</w:t>
      </w:r>
      <w:r>
        <w:rPr>
          <w:rFonts w:ascii="Arial" w:hAnsi="Arial" w:cs="ＭＳ 明朝" w:hint="eastAsia"/>
          <w:kern w:val="0"/>
          <w:sz w:val="22"/>
          <w:szCs w:val="22"/>
        </w:rPr>
        <w:t>，</w:t>
      </w:r>
      <w:r w:rsidRPr="001402A6">
        <w:rPr>
          <w:rFonts w:ascii="Arial" w:hAnsi="Arial" w:cs="ＭＳ 明朝" w:hint="eastAsia"/>
          <w:kern w:val="0"/>
          <w:sz w:val="22"/>
          <w:szCs w:val="22"/>
        </w:rPr>
        <w:t>周遊バスを借り上げる等の</w:t>
      </w:r>
      <w:r>
        <w:rPr>
          <w:rFonts w:ascii="Arial" w:hAnsi="Arial" w:cs="ＭＳ 明朝" w:hint="eastAsia"/>
          <w:kern w:val="0"/>
          <w:sz w:val="22"/>
          <w:szCs w:val="22"/>
        </w:rPr>
        <w:t>事業が想定されます。</w:t>
      </w:r>
    </w:p>
    <w:p w14:paraId="410A7EF0"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0C6920D9" w14:textId="77777777" w:rsidTr="00B443B2">
        <w:trPr>
          <w:trHeight w:val="433"/>
        </w:trPr>
        <w:tc>
          <w:tcPr>
            <w:tcW w:w="9923" w:type="dxa"/>
            <w:shd w:val="clear" w:color="auto" w:fill="F2F2F2" w:themeFill="background1" w:themeFillShade="F2"/>
            <w:vAlign w:val="center"/>
          </w:tcPr>
          <w:p w14:paraId="4AB4929B" w14:textId="7EDBAAC5"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cs="ＭＳ ゴシック"/>
                <w:bCs/>
                <w:kern w:val="0"/>
                <w:sz w:val="22"/>
                <w:szCs w:val="22"/>
              </w:rPr>
            </w:pPr>
            <w:r w:rsidRPr="001F5EF5">
              <w:rPr>
                <w:rFonts w:ascii="ＭＳ ゴシック" w:eastAsia="ＭＳ ゴシック" w:hAnsi="ＭＳ ゴシック" w:cs="ＭＳ ゴシック"/>
                <w:bCs/>
                <w:kern w:val="0"/>
                <w:sz w:val="22"/>
                <w:szCs w:val="22"/>
              </w:rPr>
              <w:t>13</w:t>
            </w:r>
            <w:r w:rsidRPr="001F5EF5">
              <w:rPr>
                <w:rFonts w:ascii="ＭＳ ゴシック" w:eastAsia="ＭＳ ゴシック" w:hAnsi="ＭＳ ゴシック" w:cs="ＭＳ ゴシック" w:hint="eastAsia"/>
                <w:bCs/>
                <w:kern w:val="0"/>
                <w:sz w:val="22"/>
                <w:szCs w:val="22"/>
              </w:rPr>
              <w:t>．補助事業に係る振込手数料は補助対象になりますか。</w:t>
            </w:r>
          </w:p>
        </w:tc>
      </w:tr>
    </w:tbl>
    <w:p w14:paraId="381DE4D2"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補助事業期間中における</w:t>
      </w:r>
      <w:r w:rsidRPr="008A7F88">
        <w:rPr>
          <w:rFonts w:ascii="Arial" w:hAnsi="Arial" w:cs="ＭＳ 明朝" w:hint="eastAsia"/>
          <w:kern w:val="0"/>
          <w:sz w:val="22"/>
          <w:szCs w:val="22"/>
        </w:rPr>
        <w:t>外部事業者との契約に係る振込手数料は補助対象となります。</w:t>
      </w:r>
    </w:p>
    <w:p w14:paraId="6DE02AC5"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3A57F01" w14:textId="77777777" w:rsidTr="00B443B2">
        <w:trPr>
          <w:trHeight w:val="433"/>
        </w:trPr>
        <w:tc>
          <w:tcPr>
            <w:tcW w:w="9923" w:type="dxa"/>
            <w:shd w:val="clear" w:color="auto" w:fill="F2F2F2" w:themeFill="background1" w:themeFillShade="F2"/>
            <w:vAlign w:val="center"/>
          </w:tcPr>
          <w:p w14:paraId="4BD5C9A4" w14:textId="4C3353FB"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cs="ＭＳ ゴシック"/>
                <w:bCs/>
                <w:kern w:val="0"/>
                <w:sz w:val="22"/>
                <w:szCs w:val="22"/>
              </w:rPr>
            </w:pPr>
            <w:r w:rsidRPr="001F5EF5">
              <w:rPr>
                <w:rFonts w:ascii="ＭＳ ゴシック" w:eastAsia="ＭＳ ゴシック" w:hAnsi="ＭＳ ゴシック" w:cs="ＭＳ ゴシック"/>
                <w:bCs/>
                <w:kern w:val="0"/>
                <w:sz w:val="22"/>
                <w:szCs w:val="22"/>
              </w:rPr>
              <w:t>14</w:t>
            </w:r>
            <w:r w:rsidRPr="001F5EF5">
              <w:rPr>
                <w:rFonts w:ascii="ＭＳ ゴシック" w:eastAsia="ＭＳ ゴシック" w:hAnsi="ＭＳ ゴシック" w:cs="ＭＳ ゴシック" w:hint="eastAsia"/>
                <w:bCs/>
                <w:kern w:val="0"/>
                <w:sz w:val="22"/>
                <w:szCs w:val="22"/>
              </w:rPr>
              <w:t>．補助事業完了後，協議会の構成団体への支払いに係る振込手数料は補助対象となりますか。</w:t>
            </w:r>
          </w:p>
        </w:tc>
      </w:tr>
    </w:tbl>
    <w:p w14:paraId="5F062ED1" w14:textId="77777777" w:rsidR="00B443B2" w:rsidRPr="00FF2FD1"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sidRPr="00FF2FD1">
        <w:rPr>
          <w:rFonts w:ascii="Arial" w:hAnsi="Arial" w:cs="ＭＳ 明朝" w:hint="eastAsia"/>
          <w:kern w:val="0"/>
          <w:sz w:val="22"/>
          <w:szCs w:val="22"/>
        </w:rPr>
        <w:t>補助金は，原則，補助事業が完了し，額の確定後に支払われます。補助事業期間外に発生した振り込み行為にかかる費用については補助対象にはなりません。</w:t>
      </w:r>
    </w:p>
    <w:p w14:paraId="0B3EDF85" w14:textId="21EA8379" w:rsidR="00B443B2" w:rsidRPr="008A7F88" w:rsidRDefault="00B443B2" w:rsidP="00B443B2">
      <w:pPr>
        <w:overflowPunct w:val="0"/>
        <w:ind w:leftChars="200" w:left="422" w:firstLineChars="100" w:firstLine="221"/>
        <w:textAlignment w:val="baseline"/>
        <w:rPr>
          <w:rFonts w:ascii="Arial" w:hAnsi="Arial" w:cs="ＭＳ 明朝"/>
          <w:kern w:val="0"/>
          <w:sz w:val="22"/>
          <w:szCs w:val="22"/>
        </w:rPr>
      </w:pPr>
      <w:r w:rsidRPr="00FF2FD1">
        <w:rPr>
          <w:rFonts w:ascii="Arial" w:hAnsi="Arial" w:cs="ＭＳ 明朝" w:hint="eastAsia"/>
          <w:kern w:val="0"/>
          <w:sz w:val="22"/>
          <w:szCs w:val="22"/>
        </w:rPr>
        <w:t>また，協議会の構成団体への支払に係る振込手数料は，協議会の本来の管理費で負担すべきものであるため，補助対象にはなりません。</w:t>
      </w:r>
    </w:p>
    <w:p w14:paraId="0611B1C2"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10635E59" w14:textId="77777777" w:rsidTr="00B443B2">
        <w:trPr>
          <w:trHeight w:val="433"/>
        </w:trPr>
        <w:tc>
          <w:tcPr>
            <w:tcW w:w="9923" w:type="dxa"/>
            <w:shd w:val="clear" w:color="auto" w:fill="F2F2F2" w:themeFill="background1" w:themeFillShade="F2"/>
            <w:vAlign w:val="center"/>
          </w:tcPr>
          <w:p w14:paraId="6FDD1B0B" w14:textId="3CC26F48"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cs="ＭＳ ゴシック"/>
                <w:bCs/>
                <w:kern w:val="0"/>
                <w:sz w:val="22"/>
                <w:szCs w:val="22"/>
              </w:rPr>
            </w:pPr>
            <w:r w:rsidRPr="001F5EF5">
              <w:rPr>
                <w:rFonts w:asciiTheme="majorEastAsia" w:eastAsiaTheme="majorEastAsia" w:hAnsiTheme="majorEastAsia" w:cs="ＭＳ ゴシック"/>
                <w:bCs/>
                <w:kern w:val="0"/>
                <w:sz w:val="22"/>
                <w:szCs w:val="22"/>
              </w:rPr>
              <w:t>15</w:t>
            </w:r>
            <w:r w:rsidRPr="001F5EF5">
              <w:rPr>
                <w:rFonts w:asciiTheme="majorEastAsia" w:eastAsiaTheme="majorEastAsia" w:hAnsiTheme="majorEastAsia" w:cs="ＭＳ ゴシック" w:hint="eastAsia"/>
                <w:bCs/>
                <w:kern w:val="0"/>
                <w:sz w:val="22"/>
                <w:szCs w:val="22"/>
              </w:rPr>
              <w:t>．印刷物の作成部数に上限はありますか。</w:t>
            </w:r>
          </w:p>
        </w:tc>
      </w:tr>
    </w:tbl>
    <w:p w14:paraId="4F273ECB"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lastRenderedPageBreak/>
        <w:t xml:space="preserve">　　　印刷物の作成部数に上限は設けていませんが</w:t>
      </w:r>
      <w:r>
        <w:rPr>
          <w:rFonts w:ascii="Arial" w:hAnsi="Arial" w:cs="ＭＳ 明朝" w:hint="eastAsia"/>
          <w:kern w:val="0"/>
          <w:sz w:val="22"/>
          <w:szCs w:val="22"/>
        </w:rPr>
        <w:t>，</w:t>
      </w:r>
      <w:r w:rsidRPr="008A7F88">
        <w:rPr>
          <w:rFonts w:ascii="Arial" w:hAnsi="Arial" w:cs="ＭＳ 明朝" w:hint="eastAsia"/>
          <w:kern w:val="0"/>
          <w:sz w:val="22"/>
          <w:szCs w:val="22"/>
        </w:rPr>
        <w:t>事業の費用対効果の観点から適正な部数としてください。</w:t>
      </w:r>
    </w:p>
    <w:p w14:paraId="2FA0D002" w14:textId="77777777" w:rsidR="00B443B2" w:rsidRDefault="00B443B2" w:rsidP="00B443B2">
      <w:pPr>
        <w:widowControl/>
        <w:jc w:val="left"/>
        <w:rPr>
          <w:rFonts w:ascii="Arial" w:hAnsi="Arial" w:cs="ＭＳ 明朝"/>
          <w:color w:val="FF0000"/>
          <w:kern w:val="0"/>
          <w:sz w:val="22"/>
          <w:szCs w:val="22"/>
        </w:rPr>
      </w:pPr>
    </w:p>
    <w:p w14:paraId="4758A389" w14:textId="77777777" w:rsidR="00B443B2" w:rsidRPr="002D44B7" w:rsidRDefault="00B443B2" w:rsidP="00B443B2">
      <w:pPr>
        <w:overflowPunct w:val="0"/>
        <w:textAlignment w:val="baseline"/>
        <w:rPr>
          <w:rFonts w:ascii="Arial" w:hAnsi="Arial" w:cs="ＭＳ 明朝"/>
          <w:kern w:val="0"/>
          <w:sz w:val="22"/>
          <w:szCs w:val="22"/>
        </w:rPr>
      </w:pPr>
      <w:r w:rsidRPr="00F84498">
        <w:rPr>
          <w:rFonts w:ascii="ＭＳ 明朝" w:eastAsia="ＭＳ ゴシック" w:hAnsi="Times New Roman" w:cs="ＭＳ ゴシック" w:hint="eastAsia"/>
          <w:b/>
          <w:bCs/>
          <w:kern w:val="0"/>
          <w:szCs w:val="21"/>
        </w:rPr>
        <w:t>＜</w:t>
      </w:r>
      <w:r w:rsidRPr="003216B8">
        <w:rPr>
          <w:rFonts w:ascii="ＭＳ 明朝" w:eastAsia="ＭＳ ゴシック" w:hAnsi="Times New Roman" w:cs="ＭＳ ゴシック" w:hint="eastAsia"/>
          <w:b/>
          <w:bCs/>
          <w:kern w:val="0"/>
          <w:szCs w:val="21"/>
        </w:rPr>
        <w:t>その他について＞</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814935" w:rsidRPr="002D44B7" w14:paraId="7A96E17D" w14:textId="77777777" w:rsidTr="00B443B2">
        <w:trPr>
          <w:trHeight w:val="433"/>
        </w:trPr>
        <w:tc>
          <w:tcPr>
            <w:tcW w:w="9923" w:type="dxa"/>
            <w:shd w:val="clear" w:color="auto" w:fill="F2F2F2" w:themeFill="background1" w:themeFillShade="F2"/>
            <w:vAlign w:val="center"/>
          </w:tcPr>
          <w:p w14:paraId="2E868B33" w14:textId="79EE6364"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cs="ＭＳ ゴシック"/>
                <w:bCs/>
                <w:kern w:val="0"/>
                <w:sz w:val="22"/>
                <w:szCs w:val="22"/>
              </w:rPr>
            </w:pPr>
            <w:r w:rsidRPr="001F5EF5">
              <w:rPr>
                <w:rFonts w:asciiTheme="majorEastAsia" w:eastAsiaTheme="majorEastAsia" w:hAnsiTheme="majorEastAsia" w:cs="ＭＳ ゴシック"/>
                <w:bCs/>
                <w:kern w:val="0"/>
                <w:sz w:val="22"/>
                <w:szCs w:val="22"/>
              </w:rPr>
              <w:t>16</w:t>
            </w:r>
            <w:r w:rsidRPr="001F5EF5">
              <w:rPr>
                <w:rFonts w:asciiTheme="majorEastAsia" w:eastAsiaTheme="majorEastAsia" w:hAnsiTheme="majorEastAsia" w:cs="ＭＳ ゴシック" w:hint="eastAsia"/>
                <w:bCs/>
                <w:kern w:val="0"/>
                <w:sz w:val="22"/>
                <w:szCs w:val="22"/>
              </w:rPr>
              <w:t>．本事業は</w:t>
            </w:r>
            <w:r w:rsidR="00A06391">
              <w:rPr>
                <w:rFonts w:asciiTheme="majorEastAsia" w:eastAsiaTheme="majorEastAsia" w:hAnsiTheme="majorEastAsia" w:cs="ＭＳ ゴシック" w:hint="eastAsia"/>
                <w:bCs/>
                <w:kern w:val="0"/>
                <w:sz w:val="22"/>
                <w:szCs w:val="22"/>
              </w:rPr>
              <w:t>，</w:t>
            </w:r>
            <w:r w:rsidRPr="001F5EF5">
              <w:rPr>
                <w:rFonts w:asciiTheme="majorEastAsia" w:eastAsiaTheme="majorEastAsia" w:hAnsiTheme="majorEastAsia" w:cs="ＭＳ ゴシック" w:hint="eastAsia"/>
                <w:bCs/>
                <w:kern w:val="0"/>
                <w:sz w:val="22"/>
                <w:szCs w:val="22"/>
              </w:rPr>
              <w:t>政治資金規正法第２２条の３における「補助金」に該当しますか。</w:t>
            </w:r>
          </w:p>
        </w:tc>
      </w:tr>
    </w:tbl>
    <w:p w14:paraId="095580EF" w14:textId="31169B43" w:rsidR="00B443B2" w:rsidRPr="001F5EF5" w:rsidRDefault="00B443B2" w:rsidP="00B443B2">
      <w:pPr>
        <w:overflowPunct w:val="0"/>
        <w:ind w:left="442" w:hangingChars="200" w:hanging="442"/>
        <w:textAlignment w:val="baseline"/>
        <w:rPr>
          <w:rFonts w:ascii="Arial" w:hAnsi="Arial" w:cs="ＭＳ 明朝"/>
          <w:kern w:val="0"/>
          <w:sz w:val="22"/>
          <w:szCs w:val="22"/>
        </w:rPr>
      </w:pPr>
      <w:r w:rsidRPr="001F5EF5">
        <w:rPr>
          <w:rFonts w:ascii="Arial" w:hAnsi="Arial" w:cs="ＭＳ 明朝" w:hint="eastAsia"/>
          <w:kern w:val="0"/>
          <w:sz w:val="22"/>
          <w:szCs w:val="22"/>
        </w:rPr>
        <w:t xml:space="preserve">　　　該当します。このため</w:t>
      </w:r>
      <w:r w:rsidR="00A06391">
        <w:rPr>
          <w:rFonts w:ascii="Arial" w:hAnsi="Arial" w:cs="ＭＳ 明朝" w:hint="eastAsia"/>
          <w:kern w:val="0"/>
          <w:sz w:val="22"/>
          <w:szCs w:val="22"/>
        </w:rPr>
        <w:t>，</w:t>
      </w:r>
      <w:r w:rsidRPr="001F5EF5">
        <w:rPr>
          <w:rFonts w:ascii="Arial" w:hAnsi="Arial" w:cs="ＭＳ 明朝" w:hint="eastAsia"/>
          <w:kern w:val="0"/>
          <w:sz w:val="22"/>
          <w:szCs w:val="22"/>
        </w:rPr>
        <w:t>交付の決定の通知を受けた日から同日後一年を経過する日までの間</w:t>
      </w:r>
      <w:r w:rsidR="00A06391">
        <w:rPr>
          <w:rFonts w:ascii="Arial" w:hAnsi="Arial" w:cs="ＭＳ 明朝" w:hint="eastAsia"/>
          <w:kern w:val="0"/>
          <w:sz w:val="22"/>
          <w:szCs w:val="22"/>
        </w:rPr>
        <w:t>，</w:t>
      </w:r>
      <w:r w:rsidRPr="001F5EF5">
        <w:rPr>
          <w:rFonts w:ascii="Arial" w:hAnsi="Arial" w:cs="ＭＳ 明朝" w:hint="eastAsia"/>
          <w:kern w:val="0"/>
          <w:sz w:val="22"/>
          <w:szCs w:val="22"/>
        </w:rPr>
        <w:t>政治活動に関する寄付をすることができません。</w:t>
      </w:r>
    </w:p>
    <w:p w14:paraId="30400281" w14:textId="77777777" w:rsidR="00B443B2" w:rsidRPr="001F5EF5" w:rsidRDefault="00B443B2" w:rsidP="00B443B2">
      <w:pPr>
        <w:overflowPunct w:val="0"/>
        <w:ind w:left="442" w:hangingChars="200" w:hanging="442"/>
        <w:textAlignment w:val="baseline"/>
        <w:rPr>
          <w:rFonts w:ascii="Arial" w:eastAsia="PMingLiU" w:hAnsi="Arial" w:cs="ＭＳ 明朝"/>
          <w:kern w:val="0"/>
          <w:sz w:val="22"/>
          <w:szCs w:val="22"/>
        </w:rPr>
      </w:pPr>
    </w:p>
    <w:p w14:paraId="22ACD2C0" w14:textId="77777777" w:rsidR="00B443B2" w:rsidRPr="001F5EF5" w:rsidRDefault="00B443B2" w:rsidP="00B443B2">
      <w:pPr>
        <w:overflowPunct w:val="0"/>
        <w:ind w:leftChars="200" w:left="422"/>
        <w:textAlignment w:val="baseline"/>
        <w:rPr>
          <w:rFonts w:ascii="Arial" w:hAnsi="Arial" w:cs="ＭＳ 明朝"/>
          <w:kern w:val="0"/>
          <w:sz w:val="22"/>
          <w:szCs w:val="22"/>
          <w:lang w:eastAsia="zh-TW"/>
        </w:rPr>
      </w:pPr>
      <w:r w:rsidRPr="001F5EF5">
        <w:rPr>
          <w:rFonts w:ascii="Arial" w:hAnsi="Arial" w:cs="ＭＳ 明朝" w:hint="eastAsia"/>
          <w:kern w:val="0"/>
          <w:sz w:val="22"/>
          <w:szCs w:val="22"/>
          <w:lang w:eastAsia="zh-TW"/>
        </w:rPr>
        <w:t>○政治資金規正法（昭和二十三年法律第百九十四号）</w:t>
      </w:r>
    </w:p>
    <w:p w14:paraId="5B1DD8F4" w14:textId="77777777" w:rsidR="00B443B2" w:rsidRPr="001F5EF5" w:rsidRDefault="00B443B2" w:rsidP="00B443B2">
      <w:pPr>
        <w:overflowPunct w:val="0"/>
        <w:ind w:leftChars="200" w:left="422" w:firstLineChars="100" w:firstLine="221"/>
        <w:textAlignment w:val="baseline"/>
        <w:rPr>
          <w:rFonts w:ascii="Arial" w:hAnsi="Arial" w:cs="ＭＳ 明朝"/>
          <w:kern w:val="0"/>
          <w:sz w:val="22"/>
          <w:szCs w:val="22"/>
        </w:rPr>
      </w:pPr>
      <w:r w:rsidRPr="001F5EF5">
        <w:rPr>
          <w:rFonts w:ascii="Arial" w:hAnsi="Arial" w:cs="ＭＳ 明朝" w:hint="eastAsia"/>
          <w:kern w:val="0"/>
          <w:sz w:val="22"/>
          <w:szCs w:val="22"/>
        </w:rPr>
        <w:t>（寄附の質的制限）</w:t>
      </w:r>
    </w:p>
    <w:p w14:paraId="2318F43D" w14:textId="6B05F366" w:rsidR="00B443B2" w:rsidRPr="001F5EF5" w:rsidRDefault="00B443B2" w:rsidP="00B443B2">
      <w:pPr>
        <w:overflowPunct w:val="0"/>
        <w:ind w:leftChars="200" w:left="643" w:hangingChars="100" w:hanging="221"/>
        <w:textAlignment w:val="baseline"/>
        <w:rPr>
          <w:rFonts w:ascii="Arial" w:hAnsi="Arial" w:cs="ＭＳ 明朝"/>
          <w:kern w:val="0"/>
          <w:sz w:val="22"/>
          <w:szCs w:val="22"/>
        </w:rPr>
      </w:pPr>
      <w:r w:rsidRPr="001F5EF5">
        <w:rPr>
          <w:rFonts w:ascii="Arial" w:hAnsi="Arial" w:cs="ＭＳ 明朝" w:hint="eastAsia"/>
          <w:kern w:val="0"/>
          <w:sz w:val="22"/>
          <w:szCs w:val="22"/>
        </w:rPr>
        <w:t>第二十二条の三　国から補助金</w:t>
      </w:r>
      <w:r w:rsidR="00A06391">
        <w:rPr>
          <w:rFonts w:ascii="Arial" w:hAnsi="Arial" w:cs="ＭＳ 明朝" w:hint="eastAsia"/>
          <w:kern w:val="0"/>
          <w:sz w:val="22"/>
          <w:szCs w:val="22"/>
        </w:rPr>
        <w:t>，</w:t>
      </w:r>
      <w:r w:rsidRPr="001F5EF5">
        <w:rPr>
          <w:rFonts w:ascii="Arial" w:hAnsi="Arial" w:cs="ＭＳ 明朝" w:hint="eastAsia"/>
          <w:kern w:val="0"/>
          <w:sz w:val="22"/>
          <w:szCs w:val="22"/>
        </w:rPr>
        <w:t>負担金</w:t>
      </w:r>
      <w:r w:rsidR="00A06391">
        <w:rPr>
          <w:rFonts w:ascii="Arial" w:hAnsi="Arial" w:cs="ＭＳ 明朝" w:hint="eastAsia"/>
          <w:kern w:val="0"/>
          <w:sz w:val="22"/>
          <w:szCs w:val="22"/>
        </w:rPr>
        <w:t>，</w:t>
      </w:r>
      <w:r w:rsidRPr="001F5EF5">
        <w:rPr>
          <w:rFonts w:ascii="Arial" w:hAnsi="Arial" w:cs="ＭＳ 明朝" w:hint="eastAsia"/>
          <w:kern w:val="0"/>
          <w:sz w:val="22"/>
          <w:szCs w:val="22"/>
        </w:rPr>
        <w:t>利子補給金その他の給付金（試験研究</w:t>
      </w:r>
      <w:r w:rsidR="00A06391">
        <w:rPr>
          <w:rFonts w:ascii="Arial" w:hAnsi="Arial" w:cs="ＭＳ 明朝" w:hint="eastAsia"/>
          <w:kern w:val="0"/>
          <w:sz w:val="22"/>
          <w:szCs w:val="22"/>
        </w:rPr>
        <w:t>，</w:t>
      </w:r>
      <w:r w:rsidRPr="001F5EF5">
        <w:rPr>
          <w:rFonts w:ascii="Arial" w:hAnsi="Arial" w:cs="ＭＳ 明朝" w:hint="eastAsia"/>
          <w:kern w:val="0"/>
          <w:sz w:val="22"/>
          <w:szCs w:val="22"/>
        </w:rPr>
        <w:t>調査又は災害復旧に係るものその他性質上利益を伴わないもの及び政党助成法（平成六年法律第五号）第三条第一項の規定による政党交付金（同法第二十七条第一項の規定による特定交付金を含む。）を除く。第四項において同じ。）の交付の決定（利子補給金に係る契約の承諾の決定を含む。第四項において同じ。）を受けた会社その他の法人は</w:t>
      </w:r>
      <w:r w:rsidR="00A06391">
        <w:rPr>
          <w:rFonts w:ascii="Arial" w:hAnsi="Arial" w:cs="ＭＳ 明朝" w:hint="eastAsia"/>
          <w:kern w:val="0"/>
          <w:sz w:val="22"/>
          <w:szCs w:val="22"/>
        </w:rPr>
        <w:t>，</w:t>
      </w:r>
      <w:r w:rsidRPr="001F5EF5">
        <w:rPr>
          <w:rFonts w:ascii="Arial" w:hAnsi="Arial" w:cs="ＭＳ 明朝" w:hint="eastAsia"/>
          <w:kern w:val="0"/>
          <w:sz w:val="22"/>
          <w:szCs w:val="22"/>
        </w:rPr>
        <w:t>当該給付金の交付の決定の通知を受けた日から同日後一年を経過する日（当該給付金の交付の決定の全部の取消しがあつたときは</w:t>
      </w:r>
      <w:r w:rsidR="00A06391">
        <w:rPr>
          <w:rFonts w:ascii="Arial" w:hAnsi="Arial" w:cs="ＭＳ 明朝" w:hint="eastAsia"/>
          <w:kern w:val="0"/>
          <w:sz w:val="22"/>
          <w:szCs w:val="22"/>
        </w:rPr>
        <w:t>，</w:t>
      </w:r>
      <w:r w:rsidRPr="001F5EF5">
        <w:rPr>
          <w:rFonts w:ascii="Arial" w:hAnsi="Arial" w:cs="ＭＳ 明朝" w:hint="eastAsia"/>
          <w:kern w:val="0"/>
          <w:sz w:val="22"/>
          <w:szCs w:val="22"/>
        </w:rPr>
        <w:t>当該取消しの通知を受けた日）までの間</w:t>
      </w:r>
      <w:r w:rsidR="00A06391">
        <w:rPr>
          <w:rFonts w:ascii="Arial" w:hAnsi="Arial" w:cs="ＭＳ 明朝" w:hint="eastAsia"/>
          <w:kern w:val="0"/>
          <w:sz w:val="22"/>
          <w:szCs w:val="22"/>
        </w:rPr>
        <w:t>，</w:t>
      </w:r>
      <w:r w:rsidRPr="001F5EF5">
        <w:rPr>
          <w:rFonts w:ascii="Arial" w:hAnsi="Arial" w:cs="ＭＳ 明朝" w:hint="eastAsia"/>
          <w:kern w:val="0"/>
          <w:sz w:val="22"/>
          <w:szCs w:val="22"/>
        </w:rPr>
        <w:t>政治活動に関する寄附をしてはならない。</w:t>
      </w:r>
    </w:p>
    <w:p w14:paraId="0F5E9BB5" w14:textId="0E9ADDBE" w:rsidR="00B443B2" w:rsidRDefault="00B443B2" w:rsidP="00B443B2">
      <w:pPr>
        <w:overflowPunct w:val="0"/>
        <w:ind w:leftChars="200" w:left="422"/>
        <w:textAlignment w:val="baseline"/>
        <w:rPr>
          <w:rFonts w:ascii="Arial" w:hAnsi="Arial" w:cs="ＭＳ 明朝"/>
          <w:kern w:val="0"/>
          <w:sz w:val="22"/>
          <w:szCs w:val="22"/>
          <w:lang w:eastAsia="zh-TW"/>
        </w:rPr>
      </w:pPr>
      <w:r w:rsidRPr="001F5EF5">
        <w:rPr>
          <w:rFonts w:ascii="Arial" w:hAnsi="Arial" w:cs="ＭＳ 明朝" w:hint="eastAsia"/>
          <w:kern w:val="0"/>
          <w:sz w:val="22"/>
          <w:szCs w:val="22"/>
          <w:lang w:eastAsia="zh-TW"/>
        </w:rPr>
        <w:t>２～６　（略）</w:t>
      </w:r>
    </w:p>
    <w:p w14:paraId="66398409" w14:textId="05EAF32C" w:rsidR="00D537FF" w:rsidRDefault="00D537FF" w:rsidP="00B443B2">
      <w:pPr>
        <w:overflowPunct w:val="0"/>
        <w:ind w:leftChars="200" w:left="422"/>
        <w:textAlignment w:val="baseline"/>
        <w:rPr>
          <w:rFonts w:ascii="Arial" w:hAnsi="Arial" w:cs="ＭＳ 明朝"/>
          <w:kern w:val="0"/>
          <w:sz w:val="22"/>
          <w:szCs w:val="22"/>
          <w:lang w:eastAsia="zh-TW"/>
        </w:rPr>
      </w:pPr>
    </w:p>
    <w:p w14:paraId="217F9130" w14:textId="6711F3FC" w:rsidR="00D537FF" w:rsidRDefault="00D537FF">
      <w:pPr>
        <w:widowControl/>
        <w:jc w:val="left"/>
        <w:rPr>
          <w:rFonts w:ascii="Arial" w:hAnsi="Arial" w:cs="ＭＳ 明朝"/>
          <w:kern w:val="0"/>
          <w:sz w:val="22"/>
          <w:szCs w:val="22"/>
          <w:lang w:eastAsia="zh-TW"/>
        </w:rPr>
      </w:pPr>
      <w:r>
        <w:rPr>
          <w:rFonts w:ascii="Arial" w:hAnsi="Arial" w:cs="ＭＳ 明朝"/>
          <w:kern w:val="0"/>
          <w:sz w:val="22"/>
          <w:szCs w:val="22"/>
          <w:lang w:eastAsia="zh-TW"/>
        </w:rPr>
        <w:br w:type="page"/>
      </w:r>
    </w:p>
    <w:p w14:paraId="0A3E85C8" w14:textId="399096D5" w:rsidR="00D537FF" w:rsidRPr="00B95FFC" w:rsidRDefault="00D537FF" w:rsidP="00D537FF">
      <w:pPr>
        <w:widowControl/>
        <w:tabs>
          <w:tab w:val="left" w:pos="1843"/>
        </w:tabs>
        <w:jc w:val="left"/>
        <w:rPr>
          <w:rFonts w:ascii="ＤＦ特太ゴシック体" w:eastAsia="ＤＦ特太ゴシック体" w:hAnsi="ＤＦ特太ゴシック体"/>
          <w:sz w:val="32"/>
          <w:lang w:eastAsia="zh-TW"/>
        </w:rPr>
      </w:pPr>
      <w:r>
        <w:rPr>
          <w:rFonts w:ascii="ＤＦ特太ゴシック体" w:eastAsia="ＤＦ特太ゴシック体" w:hAnsi="ＤＦ特太ゴシック体" w:hint="eastAsia"/>
          <w:sz w:val="32"/>
          <w:lang w:eastAsia="zh-TW"/>
        </w:rPr>
        <w:lastRenderedPageBreak/>
        <w:t>10　応募書類様式（記入例）</w:t>
      </w:r>
    </w:p>
    <w:p w14:paraId="6DF77A3E" w14:textId="47363101" w:rsidR="00D537FF" w:rsidRPr="001F5EF5" w:rsidRDefault="00D537FF" w:rsidP="001F5EF5">
      <w:pPr>
        <w:overflowPunct w:val="0"/>
        <w:textAlignment w:val="baseline"/>
        <w:rPr>
          <w:rFonts w:ascii="Arial" w:eastAsia="PMingLiU" w:hAnsi="Arial" w:cs="ＭＳ 明朝"/>
          <w:kern w:val="0"/>
          <w:sz w:val="22"/>
          <w:szCs w:val="22"/>
          <w:lang w:eastAsia="zh-TW"/>
        </w:rPr>
      </w:pPr>
      <w:r w:rsidRPr="00B95FFC">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780096" behindDoc="0" locked="0" layoutInCell="1" allowOverlap="1" wp14:anchorId="0502BC46" wp14:editId="54FD72CA">
                <wp:simplePos x="0" y="0"/>
                <wp:positionH relativeFrom="column">
                  <wp:posOffset>0</wp:posOffset>
                </wp:positionH>
                <wp:positionV relativeFrom="paragraph">
                  <wp:posOffset>18415</wp:posOffset>
                </wp:positionV>
                <wp:extent cx="5991225" cy="28575"/>
                <wp:effectExtent l="19050" t="19050" r="28575" b="28575"/>
                <wp:wrapNone/>
                <wp:docPr id="19" name="直線コネクタ 19"/>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012E74EF" id="直線コネクタ 19" o:spid="_x0000_s1026" style="position:absolute;left:0;text-align:left;flip:y;z-index:251780096;visibility:visible;mso-wrap-style:square;mso-wrap-distance-left:9pt;mso-wrap-distance-top:0;mso-wrap-distance-right:9pt;mso-wrap-distance-bottom:0;mso-position-horizontal:absolute;mso-position-horizontal-relative:text;mso-position-vertical:absolute;mso-position-vertical-relative:text" from="0,1.45pt" to="471.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" strokecolor="#4a7ebb" strokeweight="3pt"/>
            </w:pict>
          </mc:Fallback>
        </mc:AlternateContent>
      </w:r>
    </w:p>
    <w:p w14:paraId="6C269DF5" w14:textId="77777777" w:rsidR="00D537FF" w:rsidRDefault="00D537FF" w:rsidP="00D537FF">
      <w:pPr>
        <w:overflowPunct w:val="0"/>
        <w:ind w:leftChars="200" w:left="422"/>
        <w:textAlignment w:val="baseline"/>
        <w:rPr>
          <w:rFonts w:ascii="Arial" w:eastAsia="PMingLiU" w:hAnsi="Arial" w:cs="ＭＳ 明朝"/>
          <w:kern w:val="0"/>
          <w:sz w:val="22"/>
          <w:szCs w:val="22"/>
          <w:lang w:eastAsia="zh-TW"/>
        </w:rPr>
      </w:pPr>
    </w:p>
    <w:p w14:paraId="6AA25C03" w14:textId="65AE5603" w:rsidR="00D537FF" w:rsidRPr="001F5EF5" w:rsidRDefault="00D537FF" w:rsidP="00D537FF">
      <w:pPr>
        <w:overflowPunct w:val="0"/>
        <w:ind w:leftChars="200" w:left="422"/>
        <w:textAlignment w:val="baseline"/>
        <w:rPr>
          <w:rFonts w:ascii="Arial" w:hAnsi="Arial" w:cs="ＭＳ 明朝"/>
          <w:kern w:val="0"/>
          <w:sz w:val="24"/>
          <w:szCs w:val="22"/>
          <w:lang w:eastAsia="zh-TW"/>
        </w:rPr>
      </w:pPr>
      <w:r w:rsidRPr="001F5EF5">
        <w:rPr>
          <w:rFonts w:ascii="Arial" w:hAnsi="Arial" w:cs="ＭＳ 明朝" w:hint="eastAsia"/>
          <w:kern w:val="0"/>
          <w:sz w:val="24"/>
          <w:szCs w:val="22"/>
          <w:lang w:eastAsia="zh-TW"/>
        </w:rPr>
        <w:t>□交付要望書（様式１）</w:t>
      </w:r>
    </w:p>
    <w:p w14:paraId="71B0D819" w14:textId="7523FA67" w:rsidR="00D537FF" w:rsidRPr="001F5EF5" w:rsidRDefault="00D537FF" w:rsidP="00D537FF">
      <w:pPr>
        <w:overflowPunct w:val="0"/>
        <w:ind w:leftChars="200" w:left="422"/>
        <w:textAlignment w:val="baseline"/>
        <w:rPr>
          <w:rFonts w:ascii="Arial" w:hAnsi="Arial" w:cs="ＭＳ 明朝"/>
          <w:kern w:val="0"/>
          <w:sz w:val="24"/>
          <w:szCs w:val="22"/>
          <w:lang w:eastAsia="zh-TW"/>
        </w:rPr>
      </w:pPr>
      <w:r w:rsidRPr="001F5EF5">
        <w:rPr>
          <w:rFonts w:ascii="Arial" w:hAnsi="Arial" w:cs="ＭＳ 明朝" w:hint="eastAsia"/>
          <w:kern w:val="0"/>
          <w:sz w:val="24"/>
          <w:szCs w:val="22"/>
          <w:lang w:eastAsia="zh-TW"/>
        </w:rPr>
        <w:t>□令和２年度事業計画書（様式１－１）</w:t>
      </w:r>
    </w:p>
    <w:p w14:paraId="285F1E56" w14:textId="0DCE2575" w:rsidR="00D537FF" w:rsidRPr="001F5EF5" w:rsidRDefault="00D537FF" w:rsidP="00D537FF">
      <w:pPr>
        <w:overflowPunct w:val="0"/>
        <w:ind w:leftChars="200" w:left="422"/>
        <w:textAlignment w:val="baseline"/>
        <w:rPr>
          <w:rFonts w:ascii="Arial" w:hAnsi="Arial" w:cs="ＭＳ 明朝"/>
          <w:kern w:val="0"/>
          <w:sz w:val="24"/>
          <w:szCs w:val="22"/>
          <w:lang w:eastAsia="zh-TW"/>
        </w:rPr>
      </w:pPr>
      <w:r w:rsidRPr="001F5EF5">
        <w:rPr>
          <w:rFonts w:ascii="Arial" w:hAnsi="Arial" w:cs="ＭＳ 明朝" w:hint="eastAsia"/>
          <w:kern w:val="0"/>
          <w:sz w:val="24"/>
          <w:szCs w:val="22"/>
          <w:lang w:eastAsia="zh-TW"/>
        </w:rPr>
        <w:t>□収支予算書（様式１－２）</w:t>
      </w:r>
    </w:p>
    <w:p w14:paraId="641B8868" w14:textId="49A872B6"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□支出内訳明細（様式１－３）</w:t>
      </w:r>
    </w:p>
    <w:p w14:paraId="0F4CDC58" w14:textId="021E1774"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□補助事業者（補助の対象となる者の概要）（様式１－４）</w:t>
      </w:r>
    </w:p>
    <w:p w14:paraId="12ADD84A" w14:textId="1C8F8FB0"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□実施日程表（様式２）</w:t>
      </w:r>
    </w:p>
    <w:p w14:paraId="324F4AD4" w14:textId="36202080"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□会議出席者・講師・指導者・調査者・招へい者等一覧表（様式３）</w:t>
      </w:r>
    </w:p>
    <w:p w14:paraId="36C9F073" w14:textId="6D0D7749"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□見積書</w:t>
      </w:r>
      <w:r w:rsidR="003850C6">
        <w:rPr>
          <w:rFonts w:ascii="Arial" w:hAnsi="Arial" w:cs="ＭＳ 明朝" w:hint="eastAsia"/>
          <w:kern w:val="0"/>
          <w:sz w:val="24"/>
          <w:szCs w:val="22"/>
        </w:rPr>
        <w:t>添付例</w:t>
      </w:r>
    </w:p>
    <w:p w14:paraId="0E9D9C01" w14:textId="77777777" w:rsidR="00F9246A" w:rsidRPr="00D537FF" w:rsidRDefault="00F9246A">
      <w:pPr>
        <w:widowControl/>
        <w:jc w:val="left"/>
        <w:rPr>
          <w:rFonts w:eastAsia="PMingLiU"/>
          <w:sz w:val="24"/>
        </w:rPr>
      </w:pPr>
    </w:p>
    <w:sectPr w:rsidR="00F9246A" w:rsidRPr="00D537FF" w:rsidSect="00A779A3">
      <w:footerReference w:type="even" r:id="rId11"/>
      <w:footerReference w:type="default" r:id="rId12"/>
      <w:pgSz w:w="11906" w:h="16838" w:code="9"/>
      <w:pgMar w:top="1560" w:right="991" w:bottom="1418" w:left="993" w:header="851" w:footer="992" w:gutter="0"/>
      <w:cols w:sep="1" w:space="422"/>
      <w:docGrid w:type="linesAndChars" w:linePitch="2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7C588" w14:textId="77777777" w:rsidR="00F83752" w:rsidRDefault="00F83752">
      <w:r>
        <w:separator/>
      </w:r>
    </w:p>
  </w:endnote>
  <w:endnote w:type="continuationSeparator" w:id="0">
    <w:p w14:paraId="1F3CF4DD" w14:textId="77777777" w:rsidR="00F83752" w:rsidRDefault="00F8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ＤＦ特太ゴシック体">
    <w:panose1 w:val="020B0509000000000000"/>
    <w:charset w:val="80"/>
    <w:family w:val="modern"/>
    <w:pitch w:val="fixed"/>
    <w:sig w:usb0="80000283" w:usb1="2AC76CF8"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ＤＨＰ平成明朝体W3">
    <w:panose1 w:val="02020300000000000000"/>
    <w:charset w:val="80"/>
    <w:family w:val="roman"/>
    <w:pitch w:val="variable"/>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589233"/>
      <w:docPartObj>
        <w:docPartGallery w:val="Page Numbers (Bottom of Page)"/>
        <w:docPartUnique/>
      </w:docPartObj>
    </w:sdtPr>
    <w:sdtEndPr/>
    <w:sdtContent>
      <w:p w14:paraId="14D88EAB" w14:textId="2CD0E6C3" w:rsidR="00F83752" w:rsidRDefault="00F83752">
        <w:pPr>
          <w:pStyle w:val="a4"/>
          <w:jc w:val="center"/>
        </w:pPr>
        <w:r>
          <w:fldChar w:fldCharType="begin"/>
        </w:r>
        <w:r>
          <w:instrText>PAGE   \* MERGEFORMAT</w:instrText>
        </w:r>
        <w:r>
          <w:fldChar w:fldCharType="separate"/>
        </w:r>
        <w:r w:rsidR="009D30A6" w:rsidRPr="009D30A6">
          <w:rPr>
            <w:noProof/>
            <w:lang w:val="ja-JP"/>
          </w:rPr>
          <w:t>-</w:t>
        </w:r>
        <w:r w:rsidR="009D30A6">
          <w:rPr>
            <w:noProof/>
          </w:rPr>
          <w:t xml:space="preserve"> 3 -</w:t>
        </w:r>
        <w:r>
          <w:fldChar w:fldCharType="end"/>
        </w:r>
      </w:p>
    </w:sdtContent>
  </w:sdt>
  <w:p w14:paraId="52E5EA32" w14:textId="77777777" w:rsidR="00F83752" w:rsidRDefault="00F837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3A20" w14:textId="77777777" w:rsidR="00F83752" w:rsidRDefault="00F83752">
    <w:pPr>
      <w:framePr w:wrap="auto" w:vAnchor="page" w:hAnchor="margin" w:xAlign="center" w:y="16300"/>
      <w:spacing w:line="0" w:lineRule="atLeast"/>
      <w:jc w:val="center"/>
      <w:rPr>
        <w:rFonts w:hAnsi="ＭＳ 明朝"/>
      </w:rPr>
    </w:pP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p>
  <w:p w14:paraId="62A7D535" w14:textId="77777777" w:rsidR="00F83752" w:rsidRDefault="00F8375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AAE6" w14:textId="28BB4192" w:rsidR="00F83752" w:rsidRDefault="00F83752">
    <w:pPr>
      <w:framePr w:wrap="auto" w:vAnchor="page" w:hAnchor="margin" w:xAlign="center" w:y="16300"/>
      <w:spacing w:line="0" w:lineRule="atLeast"/>
      <w:jc w:val="center"/>
      <w:rPr>
        <w:rFonts w:hAnsi="ＭＳ 明朝"/>
      </w:rPr>
    </w:pPr>
    <w:r>
      <w:rPr>
        <w:rFonts w:hAnsi="ＭＳ 明朝"/>
      </w:rPr>
      <w:fldChar w:fldCharType="begin"/>
    </w:r>
    <w:r>
      <w:rPr>
        <w:rFonts w:hAnsi="ＭＳ 明朝"/>
      </w:rPr>
      <w:instrText xml:space="preserve">PAGE \* Arabic \* MERGEFORMAT </w:instrText>
    </w:r>
    <w:r>
      <w:rPr>
        <w:rFonts w:hAnsi="ＭＳ 明朝"/>
      </w:rPr>
      <w:fldChar w:fldCharType="separate"/>
    </w:r>
    <w:r w:rsidR="009D30A6">
      <w:rPr>
        <w:rFonts w:hAnsi="ＭＳ 明朝"/>
        <w:noProof/>
      </w:rPr>
      <w:t>36</w:t>
    </w:r>
    <w:r>
      <w:rPr>
        <w:rFonts w:hAnsi="ＭＳ 明朝"/>
      </w:rPr>
      <w:fldChar w:fldCharType="end"/>
    </w:r>
  </w:p>
  <w:p w14:paraId="3336296C" w14:textId="77777777" w:rsidR="00F83752" w:rsidRDefault="00F837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7B21E" w14:textId="77777777" w:rsidR="00F83752" w:rsidRDefault="00F83752">
      <w:r>
        <w:separator/>
      </w:r>
    </w:p>
  </w:footnote>
  <w:footnote w:type="continuationSeparator" w:id="0">
    <w:p w14:paraId="72B7CEB2" w14:textId="77777777" w:rsidR="00F83752" w:rsidRDefault="00F83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32"/>
    <w:rsid w:val="0000268A"/>
    <w:rsid w:val="00007F56"/>
    <w:rsid w:val="000148B6"/>
    <w:rsid w:val="00026DF1"/>
    <w:rsid w:val="0003204A"/>
    <w:rsid w:val="0003256C"/>
    <w:rsid w:val="000345AB"/>
    <w:rsid w:val="00043A70"/>
    <w:rsid w:val="000449AB"/>
    <w:rsid w:val="00047A67"/>
    <w:rsid w:val="00066056"/>
    <w:rsid w:val="0006785D"/>
    <w:rsid w:val="0007337C"/>
    <w:rsid w:val="000834C6"/>
    <w:rsid w:val="00086E2A"/>
    <w:rsid w:val="0009309A"/>
    <w:rsid w:val="00094B1D"/>
    <w:rsid w:val="00097822"/>
    <w:rsid w:val="000A62E5"/>
    <w:rsid w:val="000B0B41"/>
    <w:rsid w:val="000C3811"/>
    <w:rsid w:val="000D4030"/>
    <w:rsid w:val="000D7C02"/>
    <w:rsid w:val="000E2BD3"/>
    <w:rsid w:val="000F16E2"/>
    <w:rsid w:val="000F359D"/>
    <w:rsid w:val="000F6979"/>
    <w:rsid w:val="00105238"/>
    <w:rsid w:val="001069B0"/>
    <w:rsid w:val="00111BE3"/>
    <w:rsid w:val="00111E0E"/>
    <w:rsid w:val="0011354E"/>
    <w:rsid w:val="0011520C"/>
    <w:rsid w:val="001215E8"/>
    <w:rsid w:val="00122905"/>
    <w:rsid w:val="001231F8"/>
    <w:rsid w:val="00127732"/>
    <w:rsid w:val="00137C71"/>
    <w:rsid w:val="00140978"/>
    <w:rsid w:val="001473A6"/>
    <w:rsid w:val="00154325"/>
    <w:rsid w:val="00160A76"/>
    <w:rsid w:val="00161AE0"/>
    <w:rsid w:val="00166762"/>
    <w:rsid w:val="001743E0"/>
    <w:rsid w:val="001743F9"/>
    <w:rsid w:val="001770FF"/>
    <w:rsid w:val="001853C4"/>
    <w:rsid w:val="0019641E"/>
    <w:rsid w:val="001A0E85"/>
    <w:rsid w:val="001A34EA"/>
    <w:rsid w:val="001A3DBB"/>
    <w:rsid w:val="001A7D04"/>
    <w:rsid w:val="001B228E"/>
    <w:rsid w:val="001B2838"/>
    <w:rsid w:val="001D0685"/>
    <w:rsid w:val="001D16E6"/>
    <w:rsid w:val="001D3D5F"/>
    <w:rsid w:val="001D5D73"/>
    <w:rsid w:val="001F5EF5"/>
    <w:rsid w:val="001F7B6C"/>
    <w:rsid w:val="00205314"/>
    <w:rsid w:val="002147B6"/>
    <w:rsid w:val="00221061"/>
    <w:rsid w:val="002242B5"/>
    <w:rsid w:val="002245A3"/>
    <w:rsid w:val="002313B6"/>
    <w:rsid w:val="00234480"/>
    <w:rsid w:val="00245F34"/>
    <w:rsid w:val="00251632"/>
    <w:rsid w:val="00261205"/>
    <w:rsid w:val="002661FB"/>
    <w:rsid w:val="00276563"/>
    <w:rsid w:val="00276C8F"/>
    <w:rsid w:val="002A0889"/>
    <w:rsid w:val="002A340C"/>
    <w:rsid w:val="002B2DE6"/>
    <w:rsid w:val="002B32F1"/>
    <w:rsid w:val="002B7863"/>
    <w:rsid w:val="002C7FDB"/>
    <w:rsid w:val="002D44B7"/>
    <w:rsid w:val="002E55C9"/>
    <w:rsid w:val="002F50D6"/>
    <w:rsid w:val="00306A53"/>
    <w:rsid w:val="00311605"/>
    <w:rsid w:val="00320BAD"/>
    <w:rsid w:val="003216B8"/>
    <w:rsid w:val="00335951"/>
    <w:rsid w:val="00346AE8"/>
    <w:rsid w:val="0035419F"/>
    <w:rsid w:val="0036043C"/>
    <w:rsid w:val="003618C2"/>
    <w:rsid w:val="00362A9F"/>
    <w:rsid w:val="00367281"/>
    <w:rsid w:val="00371141"/>
    <w:rsid w:val="00372CAC"/>
    <w:rsid w:val="00376580"/>
    <w:rsid w:val="0038332F"/>
    <w:rsid w:val="003850C6"/>
    <w:rsid w:val="003A0778"/>
    <w:rsid w:val="003B5033"/>
    <w:rsid w:val="003C4F7E"/>
    <w:rsid w:val="003F33CC"/>
    <w:rsid w:val="003F4EC8"/>
    <w:rsid w:val="003F6D42"/>
    <w:rsid w:val="00403385"/>
    <w:rsid w:val="00411832"/>
    <w:rsid w:val="004169CD"/>
    <w:rsid w:val="00426F36"/>
    <w:rsid w:val="004311D5"/>
    <w:rsid w:val="004379AD"/>
    <w:rsid w:val="00454758"/>
    <w:rsid w:val="0046433A"/>
    <w:rsid w:val="00470226"/>
    <w:rsid w:val="00477562"/>
    <w:rsid w:val="004A1A77"/>
    <w:rsid w:val="004B67A2"/>
    <w:rsid w:val="004F04BC"/>
    <w:rsid w:val="00521981"/>
    <w:rsid w:val="0052221A"/>
    <w:rsid w:val="00522713"/>
    <w:rsid w:val="005236A2"/>
    <w:rsid w:val="00524045"/>
    <w:rsid w:val="00542106"/>
    <w:rsid w:val="00546E43"/>
    <w:rsid w:val="00546E45"/>
    <w:rsid w:val="0054785D"/>
    <w:rsid w:val="005544DE"/>
    <w:rsid w:val="00561EA2"/>
    <w:rsid w:val="00573132"/>
    <w:rsid w:val="00584D89"/>
    <w:rsid w:val="00584EF7"/>
    <w:rsid w:val="00587207"/>
    <w:rsid w:val="00590D63"/>
    <w:rsid w:val="005911EE"/>
    <w:rsid w:val="00595423"/>
    <w:rsid w:val="005A0261"/>
    <w:rsid w:val="005A233C"/>
    <w:rsid w:val="005A2E24"/>
    <w:rsid w:val="005C228F"/>
    <w:rsid w:val="005C378C"/>
    <w:rsid w:val="005C4830"/>
    <w:rsid w:val="005D0C37"/>
    <w:rsid w:val="005D4B7D"/>
    <w:rsid w:val="005D5DBA"/>
    <w:rsid w:val="005E0BAA"/>
    <w:rsid w:val="005E2995"/>
    <w:rsid w:val="005F0729"/>
    <w:rsid w:val="00604E43"/>
    <w:rsid w:val="00621DDF"/>
    <w:rsid w:val="00623247"/>
    <w:rsid w:val="00624DA9"/>
    <w:rsid w:val="00647245"/>
    <w:rsid w:val="00650BB1"/>
    <w:rsid w:val="00657CD7"/>
    <w:rsid w:val="00663062"/>
    <w:rsid w:val="0066661B"/>
    <w:rsid w:val="00676612"/>
    <w:rsid w:val="006869D3"/>
    <w:rsid w:val="006912E4"/>
    <w:rsid w:val="006D089E"/>
    <w:rsid w:val="006D3816"/>
    <w:rsid w:val="006F14A7"/>
    <w:rsid w:val="006F24FB"/>
    <w:rsid w:val="007159EA"/>
    <w:rsid w:val="00744270"/>
    <w:rsid w:val="007654F0"/>
    <w:rsid w:val="00766FF3"/>
    <w:rsid w:val="00773AAA"/>
    <w:rsid w:val="00774DFE"/>
    <w:rsid w:val="00777C02"/>
    <w:rsid w:val="00784584"/>
    <w:rsid w:val="00790824"/>
    <w:rsid w:val="00794A1D"/>
    <w:rsid w:val="007A1BDE"/>
    <w:rsid w:val="007A4F8F"/>
    <w:rsid w:val="007B0B3D"/>
    <w:rsid w:val="007B775F"/>
    <w:rsid w:val="007C7D94"/>
    <w:rsid w:val="007D2890"/>
    <w:rsid w:val="0080434A"/>
    <w:rsid w:val="0080449A"/>
    <w:rsid w:val="00804B31"/>
    <w:rsid w:val="00810C17"/>
    <w:rsid w:val="00814935"/>
    <w:rsid w:val="00817857"/>
    <w:rsid w:val="008200FF"/>
    <w:rsid w:val="0082532D"/>
    <w:rsid w:val="00827AD9"/>
    <w:rsid w:val="0085532D"/>
    <w:rsid w:val="00863F21"/>
    <w:rsid w:val="00870BDA"/>
    <w:rsid w:val="0087529E"/>
    <w:rsid w:val="00876238"/>
    <w:rsid w:val="008865D2"/>
    <w:rsid w:val="00893A45"/>
    <w:rsid w:val="00894EBF"/>
    <w:rsid w:val="008A07DE"/>
    <w:rsid w:val="008D0016"/>
    <w:rsid w:val="00902715"/>
    <w:rsid w:val="00905A6F"/>
    <w:rsid w:val="009146D2"/>
    <w:rsid w:val="00923C55"/>
    <w:rsid w:val="009315F2"/>
    <w:rsid w:val="009364F2"/>
    <w:rsid w:val="00937CDF"/>
    <w:rsid w:val="009465E4"/>
    <w:rsid w:val="0095590F"/>
    <w:rsid w:val="009572E1"/>
    <w:rsid w:val="0096074A"/>
    <w:rsid w:val="0096488F"/>
    <w:rsid w:val="00965279"/>
    <w:rsid w:val="00967497"/>
    <w:rsid w:val="00981378"/>
    <w:rsid w:val="009829BA"/>
    <w:rsid w:val="00984AC0"/>
    <w:rsid w:val="00986820"/>
    <w:rsid w:val="00986C4B"/>
    <w:rsid w:val="009C0A7A"/>
    <w:rsid w:val="009C4BD1"/>
    <w:rsid w:val="009D30A6"/>
    <w:rsid w:val="009F4AB7"/>
    <w:rsid w:val="009F5A9C"/>
    <w:rsid w:val="00A06391"/>
    <w:rsid w:val="00A23CA0"/>
    <w:rsid w:val="00A313D6"/>
    <w:rsid w:val="00A36D0C"/>
    <w:rsid w:val="00A441FE"/>
    <w:rsid w:val="00A448B2"/>
    <w:rsid w:val="00A51CA1"/>
    <w:rsid w:val="00A56F27"/>
    <w:rsid w:val="00A627DC"/>
    <w:rsid w:val="00A6342C"/>
    <w:rsid w:val="00A7782E"/>
    <w:rsid w:val="00A779A3"/>
    <w:rsid w:val="00A868DC"/>
    <w:rsid w:val="00A8795F"/>
    <w:rsid w:val="00A97A37"/>
    <w:rsid w:val="00AA04D6"/>
    <w:rsid w:val="00AA2B5B"/>
    <w:rsid w:val="00AA3C7F"/>
    <w:rsid w:val="00AB433B"/>
    <w:rsid w:val="00AB572D"/>
    <w:rsid w:val="00AC03D9"/>
    <w:rsid w:val="00AC1668"/>
    <w:rsid w:val="00AE0423"/>
    <w:rsid w:val="00AF03CC"/>
    <w:rsid w:val="00AF298A"/>
    <w:rsid w:val="00B1443A"/>
    <w:rsid w:val="00B152CC"/>
    <w:rsid w:val="00B21948"/>
    <w:rsid w:val="00B443B2"/>
    <w:rsid w:val="00B50B3E"/>
    <w:rsid w:val="00B5230A"/>
    <w:rsid w:val="00B57F6C"/>
    <w:rsid w:val="00B60DB7"/>
    <w:rsid w:val="00B6799A"/>
    <w:rsid w:val="00B7367A"/>
    <w:rsid w:val="00B84D93"/>
    <w:rsid w:val="00B86577"/>
    <w:rsid w:val="00B86798"/>
    <w:rsid w:val="00B95FFC"/>
    <w:rsid w:val="00BC3932"/>
    <w:rsid w:val="00BC7970"/>
    <w:rsid w:val="00BD0EC2"/>
    <w:rsid w:val="00BD6144"/>
    <w:rsid w:val="00BE3A32"/>
    <w:rsid w:val="00BE61E1"/>
    <w:rsid w:val="00BF1F77"/>
    <w:rsid w:val="00BF4FF4"/>
    <w:rsid w:val="00BF6659"/>
    <w:rsid w:val="00C049B2"/>
    <w:rsid w:val="00C07744"/>
    <w:rsid w:val="00C11F27"/>
    <w:rsid w:val="00C223A2"/>
    <w:rsid w:val="00C22CF0"/>
    <w:rsid w:val="00C3292F"/>
    <w:rsid w:val="00C32C2B"/>
    <w:rsid w:val="00C417E2"/>
    <w:rsid w:val="00C5329D"/>
    <w:rsid w:val="00C564A2"/>
    <w:rsid w:val="00C60683"/>
    <w:rsid w:val="00C66F25"/>
    <w:rsid w:val="00C72DE1"/>
    <w:rsid w:val="00C73946"/>
    <w:rsid w:val="00C81F0E"/>
    <w:rsid w:val="00C91AD9"/>
    <w:rsid w:val="00CA2058"/>
    <w:rsid w:val="00CB424D"/>
    <w:rsid w:val="00CB6689"/>
    <w:rsid w:val="00CB7147"/>
    <w:rsid w:val="00CD0463"/>
    <w:rsid w:val="00CD41E2"/>
    <w:rsid w:val="00CD6CEF"/>
    <w:rsid w:val="00CD7895"/>
    <w:rsid w:val="00CF370F"/>
    <w:rsid w:val="00D2588F"/>
    <w:rsid w:val="00D3621E"/>
    <w:rsid w:val="00D45C1A"/>
    <w:rsid w:val="00D502A0"/>
    <w:rsid w:val="00D50DFD"/>
    <w:rsid w:val="00D537FF"/>
    <w:rsid w:val="00D60656"/>
    <w:rsid w:val="00D7201E"/>
    <w:rsid w:val="00D75088"/>
    <w:rsid w:val="00D90690"/>
    <w:rsid w:val="00D913AB"/>
    <w:rsid w:val="00D91881"/>
    <w:rsid w:val="00D92CA7"/>
    <w:rsid w:val="00D95D66"/>
    <w:rsid w:val="00DA191C"/>
    <w:rsid w:val="00DB1388"/>
    <w:rsid w:val="00DB6954"/>
    <w:rsid w:val="00DC2DC0"/>
    <w:rsid w:val="00DC5C4F"/>
    <w:rsid w:val="00DE4E7C"/>
    <w:rsid w:val="00DF4AF0"/>
    <w:rsid w:val="00E057CC"/>
    <w:rsid w:val="00E124DC"/>
    <w:rsid w:val="00E13854"/>
    <w:rsid w:val="00E173B0"/>
    <w:rsid w:val="00E205B5"/>
    <w:rsid w:val="00E2414D"/>
    <w:rsid w:val="00E37582"/>
    <w:rsid w:val="00E42172"/>
    <w:rsid w:val="00E4335A"/>
    <w:rsid w:val="00E5096D"/>
    <w:rsid w:val="00E64E8F"/>
    <w:rsid w:val="00E761E2"/>
    <w:rsid w:val="00E86B7B"/>
    <w:rsid w:val="00E8712B"/>
    <w:rsid w:val="00EA5984"/>
    <w:rsid w:val="00ED1089"/>
    <w:rsid w:val="00ED1751"/>
    <w:rsid w:val="00EE3066"/>
    <w:rsid w:val="00EF4ECA"/>
    <w:rsid w:val="00F05F60"/>
    <w:rsid w:val="00F07AD2"/>
    <w:rsid w:val="00F11CA1"/>
    <w:rsid w:val="00F25327"/>
    <w:rsid w:val="00F30A4F"/>
    <w:rsid w:val="00F54F6B"/>
    <w:rsid w:val="00F61BE1"/>
    <w:rsid w:val="00F61C1C"/>
    <w:rsid w:val="00F650B8"/>
    <w:rsid w:val="00F663D8"/>
    <w:rsid w:val="00F8114E"/>
    <w:rsid w:val="00F829BC"/>
    <w:rsid w:val="00F83752"/>
    <w:rsid w:val="00F84498"/>
    <w:rsid w:val="00F86DCA"/>
    <w:rsid w:val="00F87881"/>
    <w:rsid w:val="00F901EE"/>
    <w:rsid w:val="00F9246A"/>
    <w:rsid w:val="00F93E62"/>
    <w:rsid w:val="00F95B70"/>
    <w:rsid w:val="00F966DF"/>
    <w:rsid w:val="00FA1AE3"/>
    <w:rsid w:val="00FC1B65"/>
    <w:rsid w:val="00FD3864"/>
    <w:rsid w:val="00FE3366"/>
    <w:rsid w:val="00FE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2974A58"/>
  <w15:chartTrackingRefBased/>
  <w15:docId w15:val="{67B374B3-8E17-4FEF-A23A-C36DB5D2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semiHidden/>
    <w:unhideWhenUsed/>
    <w:rsid w:val="000D7C02"/>
    <w:rPr>
      <w:rFonts w:asciiTheme="majorHAnsi" w:eastAsiaTheme="majorEastAsia" w:hAnsiTheme="majorHAnsi" w:cstheme="majorBidi"/>
      <w:sz w:val="18"/>
      <w:szCs w:val="18"/>
    </w:rPr>
  </w:style>
  <w:style w:type="character" w:customStyle="1" w:styleId="a7">
    <w:name w:val="吹き出し (文字)"/>
    <w:basedOn w:val="a0"/>
    <w:link w:val="a6"/>
    <w:semiHidden/>
    <w:rsid w:val="000D7C02"/>
    <w:rPr>
      <w:rFonts w:asciiTheme="majorHAnsi" w:eastAsiaTheme="majorEastAsia" w:hAnsiTheme="majorHAnsi" w:cstheme="majorBidi"/>
      <w:kern w:val="2"/>
      <w:sz w:val="18"/>
      <w:szCs w:val="18"/>
    </w:rPr>
  </w:style>
  <w:style w:type="table" w:customStyle="1" w:styleId="1">
    <w:name w:val="表 (格子)1"/>
    <w:basedOn w:val="a1"/>
    <w:next w:val="a8"/>
    <w:rsid w:val="00E173B0"/>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E1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D0016"/>
    <w:rPr>
      <w:kern w:val="2"/>
      <w:sz w:val="21"/>
      <w:szCs w:val="24"/>
    </w:rPr>
  </w:style>
  <w:style w:type="paragraph" w:styleId="Web">
    <w:name w:val="Normal (Web)"/>
    <w:basedOn w:val="a"/>
    <w:uiPriority w:val="99"/>
    <w:unhideWhenUsed/>
    <w:rsid w:val="004F04B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uiPriority w:val="99"/>
    <w:unhideWhenUsed/>
    <w:rsid w:val="001D0685"/>
    <w:rPr>
      <w:color w:val="0000FF"/>
      <w:u w:val="single"/>
    </w:rPr>
  </w:style>
  <w:style w:type="table" w:customStyle="1" w:styleId="11">
    <w:name w:val="表 (格子)11"/>
    <w:basedOn w:val="a1"/>
    <w:next w:val="a8"/>
    <w:rsid w:val="001069B0"/>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9641E"/>
    <w:rPr>
      <w:sz w:val="18"/>
      <w:szCs w:val="18"/>
    </w:rPr>
  </w:style>
  <w:style w:type="paragraph" w:styleId="ab">
    <w:name w:val="annotation text"/>
    <w:basedOn w:val="a"/>
    <w:link w:val="ac"/>
    <w:unhideWhenUsed/>
    <w:rsid w:val="0019641E"/>
    <w:pPr>
      <w:jc w:val="left"/>
    </w:pPr>
  </w:style>
  <w:style w:type="character" w:customStyle="1" w:styleId="ac">
    <w:name w:val="コメント文字列 (文字)"/>
    <w:basedOn w:val="a0"/>
    <w:link w:val="ab"/>
    <w:rsid w:val="0019641E"/>
    <w:rPr>
      <w:kern w:val="2"/>
      <w:sz w:val="21"/>
      <w:szCs w:val="24"/>
    </w:rPr>
  </w:style>
  <w:style w:type="paragraph" w:styleId="ad">
    <w:name w:val="annotation subject"/>
    <w:basedOn w:val="ab"/>
    <w:next w:val="ab"/>
    <w:link w:val="ae"/>
    <w:semiHidden/>
    <w:unhideWhenUsed/>
    <w:rsid w:val="0019641E"/>
    <w:rPr>
      <w:b/>
      <w:bCs/>
    </w:rPr>
  </w:style>
  <w:style w:type="character" w:customStyle="1" w:styleId="ae">
    <w:name w:val="コメント内容 (文字)"/>
    <w:basedOn w:val="ac"/>
    <w:link w:val="ad"/>
    <w:semiHidden/>
    <w:rsid w:val="0019641E"/>
    <w:rPr>
      <w:b/>
      <w:bCs/>
      <w:kern w:val="2"/>
      <w:sz w:val="21"/>
      <w:szCs w:val="24"/>
    </w:rPr>
  </w:style>
  <w:style w:type="character" w:styleId="af">
    <w:name w:val="Strong"/>
    <w:basedOn w:val="a0"/>
    <w:qFormat/>
    <w:rsid w:val="00D45C1A"/>
    <w:rPr>
      <w:b/>
      <w:bCs/>
    </w:rPr>
  </w:style>
  <w:style w:type="paragraph" w:styleId="af0">
    <w:name w:val="Revision"/>
    <w:hidden/>
    <w:uiPriority w:val="99"/>
    <w:semiHidden/>
    <w:rsid w:val="00E138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87206">
      <w:bodyDiv w:val="1"/>
      <w:marLeft w:val="0"/>
      <w:marRight w:val="0"/>
      <w:marTop w:val="0"/>
      <w:marBottom w:val="0"/>
      <w:divBdr>
        <w:top w:val="none" w:sz="0" w:space="0" w:color="auto"/>
        <w:left w:val="none" w:sz="0" w:space="0" w:color="auto"/>
        <w:bottom w:val="none" w:sz="0" w:space="0" w:color="auto"/>
        <w:right w:val="none" w:sz="0" w:space="0" w:color="auto"/>
      </w:divBdr>
    </w:div>
    <w:div w:id="566065541">
      <w:bodyDiv w:val="1"/>
      <w:marLeft w:val="0"/>
      <w:marRight w:val="0"/>
      <w:marTop w:val="0"/>
      <w:marBottom w:val="0"/>
      <w:divBdr>
        <w:top w:val="none" w:sz="0" w:space="0" w:color="auto"/>
        <w:left w:val="none" w:sz="0" w:space="0" w:color="auto"/>
        <w:bottom w:val="none" w:sz="0" w:space="0" w:color="auto"/>
        <w:right w:val="none" w:sz="0" w:space="0" w:color="auto"/>
      </w:divBdr>
    </w:div>
    <w:div w:id="80466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ka.go.jp/seisaku/bunka_gyosei/bunkakanko/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law.e-gov.go.jp/cgi-bin/idxrefer.cgi?H_FILE=%8f%ba%93%f1%93%f1%96%40%8e%4f%8e%6c&amp;REF_NAME=%93%af%96%40%91%e6%93%f1%8f%5c%8f%f0%91%e6%93%f1%8d%80&amp;ANCHOR_F=1000000000000000000000000000000000000000000000002000000000002000000000000000000&amp;ANCHOR_T=10000000000000000000000000000000000000000000000020000000000020000000000000000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3AA0B-9DB4-4F03-A360-15F79517C235}">
  <ds:schemaRefs>
    <ds:schemaRef ds:uri="http://schemas.openxmlformats.org/officeDocument/2006/bibliography"/>
  </ds:schemaRefs>
</ds:datastoreItem>
</file>

<file path=customXml/itemProps2.xml><?xml version="1.0" encoding="utf-8"?>
<ds:datastoreItem xmlns:ds="http://schemas.openxmlformats.org/officeDocument/2006/customXml" ds:itemID="{0C72BC2C-6E2E-4D64-83E4-68FB861B3C58}"/>
</file>

<file path=customXml/itemProps3.xml><?xml version="1.0" encoding="utf-8"?>
<ds:datastoreItem xmlns:ds="http://schemas.openxmlformats.org/officeDocument/2006/customXml" ds:itemID="{3893E07E-02A0-42C1-A7E1-B2BF08056604}"/>
</file>

<file path=customXml/itemProps4.xml><?xml version="1.0" encoding="utf-8"?>
<ds:datastoreItem xmlns:ds="http://schemas.openxmlformats.org/officeDocument/2006/customXml" ds:itemID="{137BDA30-8E12-4137-9266-38FD5534DAC1}"/>
</file>

<file path=docProps/app.xml><?xml version="1.0" encoding="utf-8"?>
<Properties xmlns="http://schemas.openxmlformats.org/officeDocument/2006/extended-properties" xmlns:vt="http://schemas.openxmlformats.org/officeDocument/2006/docPropsVTypes">
  <Template>Normal.dotm</Template>
  <TotalTime>398</TotalTime>
  <Pages>62</Pages>
  <Words>53678</Words>
  <Characters>8308</Characters>
  <DocSecurity>0</DocSecurity>
  <Lines>69</Lines>
  <Paragraphs>123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2020-04-01T12:42:00Z</cp:lastPrinted>
  <dcterms:created xsi:type="dcterms:W3CDTF">2020-05-27T11:06:00Z</dcterms:created>
  <dcterms:modified xsi:type="dcterms:W3CDTF">2020-09-17T12:07:00Z</dcterms:modified>
</cp:coreProperties>
</file>