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4066" w14:textId="5CF80136" w:rsidR="00B50B3E" w:rsidRPr="00E7144A" w:rsidRDefault="008423C0" w:rsidP="008423C0">
      <w:pPr>
        <w:jc w:val="right"/>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（様式</w:t>
      </w:r>
      <w:r w:rsidR="00610C4F">
        <w:rPr>
          <w:rFonts w:asciiTheme="majorEastAsia" w:eastAsiaTheme="majorEastAsia" w:hAnsiTheme="majorEastAsia" w:hint="eastAsia"/>
          <w:sz w:val="22"/>
          <w:szCs w:val="28"/>
        </w:rPr>
        <w:t>１－</w:t>
      </w:r>
      <w:r w:rsidR="00D67D6E" w:rsidRPr="00E7144A">
        <w:rPr>
          <w:rFonts w:asciiTheme="majorEastAsia" w:eastAsiaTheme="majorEastAsia" w:hAnsiTheme="majorEastAsia" w:hint="eastAsia"/>
          <w:sz w:val="22"/>
          <w:szCs w:val="28"/>
        </w:rPr>
        <w:t>３</w:t>
      </w:r>
      <w:r w:rsidR="00333808">
        <w:rPr>
          <w:rFonts w:asciiTheme="majorEastAsia" w:eastAsiaTheme="majorEastAsia" w:hAnsiTheme="majorEastAsia" w:hint="eastAsia"/>
          <w:sz w:val="22"/>
          <w:szCs w:val="28"/>
        </w:rPr>
        <w:t>：熟覧及び写真撮影</w:t>
      </w:r>
      <w:r w:rsidRPr="00E7144A">
        <w:rPr>
          <w:rFonts w:asciiTheme="majorEastAsia" w:eastAsiaTheme="majorEastAsia" w:hAnsiTheme="majorEastAsia" w:hint="eastAsia"/>
          <w:sz w:val="22"/>
          <w:szCs w:val="28"/>
        </w:rPr>
        <w:t>）</w:t>
      </w:r>
    </w:p>
    <w:p w14:paraId="0F642B83" w14:textId="77777777" w:rsidR="008423C0" w:rsidRPr="00E7144A" w:rsidRDefault="008423C0" w:rsidP="008423C0">
      <w:pPr>
        <w:jc w:val="right"/>
        <w:rPr>
          <w:rFonts w:asciiTheme="majorEastAsia" w:eastAsiaTheme="majorEastAsia" w:hAnsiTheme="majorEastAsia"/>
          <w:sz w:val="22"/>
          <w:szCs w:val="28"/>
        </w:rPr>
      </w:pPr>
    </w:p>
    <w:p w14:paraId="646318B8" w14:textId="619487A0" w:rsidR="008423C0" w:rsidRPr="00E7144A" w:rsidRDefault="008423C0" w:rsidP="008423C0">
      <w:pPr>
        <w:jc w:val="right"/>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令和　年　月　日</w:t>
      </w:r>
    </w:p>
    <w:p w14:paraId="73DBEDF5" w14:textId="7A5CE528" w:rsidR="008423C0" w:rsidRPr="00E7144A" w:rsidRDefault="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文化庁長官　殿</w:t>
      </w:r>
    </w:p>
    <w:p w14:paraId="467EE890" w14:textId="0BB850EC" w:rsidR="008423C0" w:rsidRPr="00E7144A" w:rsidRDefault="008423C0">
      <w:pPr>
        <w:rPr>
          <w:rFonts w:asciiTheme="majorEastAsia" w:eastAsiaTheme="majorEastAsia" w:hAnsiTheme="majorEastAsia"/>
          <w:sz w:val="22"/>
          <w:szCs w:val="28"/>
        </w:rPr>
      </w:pPr>
    </w:p>
    <w:p w14:paraId="030F7D4B" w14:textId="77777777" w:rsidR="008423C0" w:rsidRPr="00E7144A" w:rsidRDefault="008423C0" w:rsidP="008423C0">
      <w:pPr>
        <w:ind w:leftChars="2100" w:left="4410"/>
        <w:rPr>
          <w:rFonts w:asciiTheme="majorEastAsia" w:eastAsiaTheme="majorEastAsia" w:hAnsiTheme="majorEastAsia"/>
          <w:sz w:val="22"/>
          <w:szCs w:val="22"/>
        </w:rPr>
      </w:pPr>
      <w:r w:rsidRPr="00E7144A">
        <w:rPr>
          <w:rFonts w:asciiTheme="majorEastAsia" w:eastAsiaTheme="majorEastAsia" w:hAnsiTheme="majorEastAsia" w:hint="eastAsia"/>
          <w:spacing w:val="330"/>
          <w:kern w:val="0"/>
          <w:sz w:val="22"/>
          <w:szCs w:val="22"/>
          <w:fitText w:val="1100" w:id="-722211328"/>
        </w:rPr>
        <w:t>住</w:t>
      </w:r>
      <w:r w:rsidRPr="00E7144A">
        <w:rPr>
          <w:rFonts w:asciiTheme="majorEastAsia" w:eastAsiaTheme="majorEastAsia" w:hAnsiTheme="majorEastAsia" w:hint="eastAsia"/>
          <w:kern w:val="0"/>
          <w:sz w:val="22"/>
          <w:szCs w:val="22"/>
          <w:fitText w:val="1100" w:id="-722211328"/>
        </w:rPr>
        <w:t>所</w:t>
      </w:r>
      <w:r w:rsidRPr="00E7144A">
        <w:rPr>
          <w:rFonts w:asciiTheme="majorEastAsia" w:eastAsiaTheme="majorEastAsia" w:hAnsiTheme="majorEastAsia" w:hint="eastAsia"/>
          <w:kern w:val="0"/>
          <w:sz w:val="22"/>
          <w:szCs w:val="22"/>
        </w:rPr>
        <w:t xml:space="preserve">　</w:t>
      </w:r>
    </w:p>
    <w:p w14:paraId="04465BAD" w14:textId="77777777" w:rsidR="008423C0" w:rsidRPr="00E7144A" w:rsidRDefault="008423C0" w:rsidP="008423C0">
      <w:pPr>
        <w:ind w:leftChars="2100" w:left="4410"/>
        <w:rPr>
          <w:rFonts w:asciiTheme="majorEastAsia" w:eastAsiaTheme="majorEastAsia" w:hAnsiTheme="majorEastAsia"/>
          <w:sz w:val="22"/>
          <w:szCs w:val="22"/>
        </w:rPr>
      </w:pPr>
      <w:r w:rsidRPr="00E7144A">
        <w:rPr>
          <w:rFonts w:asciiTheme="majorEastAsia" w:eastAsiaTheme="majorEastAsia" w:hAnsiTheme="majorEastAsia" w:hint="eastAsia"/>
          <w:sz w:val="22"/>
          <w:szCs w:val="22"/>
        </w:rPr>
        <w:t xml:space="preserve">　　　　　　</w:t>
      </w:r>
    </w:p>
    <w:p w14:paraId="1A379C85" w14:textId="18429C5E" w:rsidR="008423C0" w:rsidRPr="00E7144A" w:rsidRDefault="008423C0" w:rsidP="008423C0">
      <w:pPr>
        <w:ind w:leftChars="2100" w:left="4410"/>
        <w:rPr>
          <w:rFonts w:asciiTheme="majorEastAsia" w:eastAsiaTheme="majorEastAsia" w:hAnsiTheme="majorEastAsia"/>
          <w:sz w:val="22"/>
          <w:szCs w:val="22"/>
        </w:rPr>
      </w:pPr>
      <w:r w:rsidRPr="00E7144A">
        <w:rPr>
          <w:rFonts w:asciiTheme="majorEastAsia" w:eastAsiaTheme="majorEastAsia" w:hAnsiTheme="majorEastAsia" w:hint="eastAsia"/>
          <w:kern w:val="0"/>
          <w:sz w:val="22"/>
          <w:szCs w:val="22"/>
          <w:fitText w:val="1100" w:id="-722211327"/>
        </w:rPr>
        <w:t>申請者氏名</w:t>
      </w:r>
      <w:r w:rsidRPr="00E7144A">
        <w:rPr>
          <w:rFonts w:asciiTheme="majorEastAsia" w:eastAsiaTheme="majorEastAsia" w:hAnsiTheme="majorEastAsia" w:hint="eastAsia"/>
          <w:sz w:val="22"/>
          <w:szCs w:val="22"/>
        </w:rPr>
        <w:t xml:space="preserve">　</w:t>
      </w:r>
    </w:p>
    <w:p w14:paraId="35DD6774" w14:textId="77777777" w:rsidR="008423C0" w:rsidRPr="00E7144A" w:rsidRDefault="008423C0">
      <w:pPr>
        <w:rPr>
          <w:rFonts w:asciiTheme="majorEastAsia" w:eastAsiaTheme="majorEastAsia" w:hAnsiTheme="majorEastAsia"/>
          <w:sz w:val="22"/>
          <w:szCs w:val="28"/>
        </w:rPr>
      </w:pPr>
    </w:p>
    <w:p w14:paraId="7D63AE5D" w14:textId="723D954B" w:rsidR="008423C0" w:rsidRPr="00E7144A" w:rsidRDefault="008423C0" w:rsidP="008423C0">
      <w:pPr>
        <w:jc w:val="cente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文化庁が保管する文化財の熟覧及び写真撮影の許可について</w:t>
      </w:r>
    </w:p>
    <w:p w14:paraId="5E136D98" w14:textId="7C089168" w:rsidR="008423C0" w:rsidRPr="00E7144A" w:rsidRDefault="008423C0">
      <w:pPr>
        <w:rPr>
          <w:rFonts w:asciiTheme="majorEastAsia" w:eastAsiaTheme="majorEastAsia" w:hAnsiTheme="majorEastAsia"/>
          <w:sz w:val="22"/>
          <w:szCs w:val="28"/>
        </w:rPr>
      </w:pPr>
    </w:p>
    <w:p w14:paraId="484CC6DF" w14:textId="78CE5369" w:rsidR="008423C0" w:rsidRPr="00E7144A" w:rsidRDefault="008423C0" w:rsidP="008423C0">
      <w:pPr>
        <w:ind w:firstLineChars="100" w:firstLine="220"/>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このことについて、文化庁が保管する文化財を熟覧し、下記の目的に使用したので、下記のとおり申請します。</w:t>
      </w:r>
    </w:p>
    <w:p w14:paraId="50C195A3" w14:textId="77777777" w:rsidR="008423C0" w:rsidRPr="00E7144A" w:rsidRDefault="008423C0">
      <w:pPr>
        <w:rPr>
          <w:rFonts w:asciiTheme="majorEastAsia" w:eastAsiaTheme="majorEastAsia" w:hAnsiTheme="majorEastAsia"/>
          <w:sz w:val="22"/>
          <w:szCs w:val="28"/>
        </w:rPr>
      </w:pPr>
    </w:p>
    <w:p w14:paraId="3CD5334B" w14:textId="77777777" w:rsidR="008423C0" w:rsidRPr="00E7144A" w:rsidRDefault="008423C0" w:rsidP="008423C0">
      <w:pPr>
        <w:pStyle w:val="ac"/>
        <w:rPr>
          <w:rFonts w:asciiTheme="majorEastAsia" w:eastAsiaTheme="majorEastAsia" w:hAnsiTheme="majorEastAsia"/>
        </w:rPr>
      </w:pPr>
      <w:r w:rsidRPr="00E7144A">
        <w:rPr>
          <w:rFonts w:asciiTheme="majorEastAsia" w:eastAsiaTheme="majorEastAsia" w:hAnsiTheme="majorEastAsia" w:hint="eastAsia"/>
        </w:rPr>
        <w:t>記</w:t>
      </w:r>
    </w:p>
    <w:p w14:paraId="5A1DA1FB" w14:textId="3E797BB0" w:rsidR="008423C0" w:rsidRPr="00E7144A" w:rsidRDefault="008423C0" w:rsidP="008423C0">
      <w:pPr>
        <w:rPr>
          <w:rFonts w:asciiTheme="majorEastAsia" w:eastAsiaTheme="majorEastAsia" w:hAnsiTheme="majorEastAsia"/>
        </w:rPr>
      </w:pPr>
    </w:p>
    <w:tbl>
      <w:tblPr>
        <w:tblW w:w="0" w:type="auto"/>
        <w:tblLook w:val="04A0" w:firstRow="1" w:lastRow="0" w:firstColumn="1" w:lastColumn="0" w:noHBand="0" w:noVBand="1"/>
      </w:tblPr>
      <w:tblGrid>
        <w:gridCol w:w="2518"/>
        <w:gridCol w:w="6202"/>
      </w:tblGrid>
      <w:tr w:rsidR="008423C0" w:rsidRPr="00E7144A" w14:paraId="6B94A1F1" w14:textId="77777777" w:rsidTr="00E7144A">
        <w:trPr>
          <w:trHeight w:val="436"/>
        </w:trPr>
        <w:tc>
          <w:tcPr>
            <w:tcW w:w="2518" w:type="dxa"/>
            <w:hideMark/>
          </w:tcPr>
          <w:p w14:paraId="0EB5737C" w14:textId="09374CFB" w:rsidR="008423C0" w:rsidRPr="00E7144A" w:rsidRDefault="008423C0" w:rsidP="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 xml:space="preserve">１　</w:t>
            </w:r>
            <w:r w:rsidRPr="00E7144A">
              <w:rPr>
                <w:rFonts w:asciiTheme="majorEastAsia" w:eastAsiaTheme="majorEastAsia" w:hAnsiTheme="majorEastAsia" w:hint="eastAsia"/>
                <w:spacing w:val="515"/>
                <w:kern w:val="0"/>
                <w:sz w:val="22"/>
                <w:szCs w:val="28"/>
                <w:fitText w:val="1470" w:id="-720615420"/>
              </w:rPr>
              <w:t>目</w:t>
            </w:r>
            <w:r w:rsidRPr="00E7144A">
              <w:rPr>
                <w:rFonts w:asciiTheme="majorEastAsia" w:eastAsiaTheme="majorEastAsia" w:hAnsiTheme="majorEastAsia" w:hint="eastAsia"/>
                <w:kern w:val="0"/>
                <w:sz w:val="22"/>
                <w:szCs w:val="28"/>
                <w:fitText w:val="1470" w:id="-720615420"/>
              </w:rPr>
              <w:t>的</w:t>
            </w:r>
          </w:p>
        </w:tc>
        <w:tc>
          <w:tcPr>
            <w:tcW w:w="6202" w:type="dxa"/>
          </w:tcPr>
          <w:p w14:paraId="621C1D15" w14:textId="77777777" w:rsidR="008423C0" w:rsidRPr="00E7144A" w:rsidRDefault="008423C0" w:rsidP="008423C0">
            <w:pPr>
              <w:rPr>
                <w:rFonts w:asciiTheme="majorEastAsia" w:eastAsiaTheme="majorEastAsia" w:hAnsiTheme="majorEastAsia"/>
                <w:sz w:val="22"/>
                <w:szCs w:val="28"/>
              </w:rPr>
            </w:pPr>
          </w:p>
        </w:tc>
      </w:tr>
      <w:tr w:rsidR="008423C0" w:rsidRPr="00E7144A" w14:paraId="76F9EA9F" w14:textId="77777777" w:rsidTr="00E7144A">
        <w:trPr>
          <w:trHeight w:val="436"/>
        </w:trPr>
        <w:tc>
          <w:tcPr>
            <w:tcW w:w="2518" w:type="dxa"/>
            <w:hideMark/>
          </w:tcPr>
          <w:p w14:paraId="4015894C" w14:textId="77777777" w:rsidR="008423C0" w:rsidRPr="00E7144A" w:rsidRDefault="008423C0" w:rsidP="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 xml:space="preserve">２　</w:t>
            </w:r>
            <w:r w:rsidRPr="00E7144A">
              <w:rPr>
                <w:rFonts w:asciiTheme="majorEastAsia" w:eastAsiaTheme="majorEastAsia" w:hAnsiTheme="majorEastAsia" w:hint="eastAsia"/>
                <w:w w:val="95"/>
                <w:kern w:val="0"/>
                <w:sz w:val="22"/>
                <w:szCs w:val="28"/>
                <w:fitText w:val="1470" w:id="-720615421"/>
              </w:rPr>
              <w:t>被写物等の対</w:t>
            </w:r>
            <w:r w:rsidRPr="00E7144A">
              <w:rPr>
                <w:rFonts w:asciiTheme="majorEastAsia" w:eastAsiaTheme="majorEastAsia" w:hAnsiTheme="majorEastAsia" w:hint="eastAsia"/>
                <w:spacing w:val="7"/>
                <w:w w:val="95"/>
                <w:kern w:val="0"/>
                <w:sz w:val="22"/>
                <w:szCs w:val="28"/>
                <w:fitText w:val="1470" w:id="-720615421"/>
              </w:rPr>
              <w:t>象</w:t>
            </w:r>
          </w:p>
        </w:tc>
        <w:tc>
          <w:tcPr>
            <w:tcW w:w="6202" w:type="dxa"/>
          </w:tcPr>
          <w:p w14:paraId="1540EE12" w14:textId="77777777" w:rsidR="008423C0" w:rsidRPr="00E7144A" w:rsidRDefault="008423C0" w:rsidP="008423C0">
            <w:pPr>
              <w:rPr>
                <w:rFonts w:asciiTheme="majorEastAsia" w:eastAsiaTheme="majorEastAsia" w:hAnsiTheme="majorEastAsia"/>
                <w:sz w:val="22"/>
                <w:szCs w:val="28"/>
              </w:rPr>
            </w:pPr>
          </w:p>
        </w:tc>
      </w:tr>
      <w:tr w:rsidR="008423C0" w:rsidRPr="00E7144A" w14:paraId="67619F29" w14:textId="77777777" w:rsidTr="00E7144A">
        <w:trPr>
          <w:trHeight w:val="436"/>
        </w:trPr>
        <w:tc>
          <w:tcPr>
            <w:tcW w:w="2518" w:type="dxa"/>
            <w:hideMark/>
          </w:tcPr>
          <w:p w14:paraId="6CAADDE7" w14:textId="77777777" w:rsidR="008423C0" w:rsidRPr="00E7144A" w:rsidRDefault="008423C0" w:rsidP="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 xml:space="preserve">３　</w:t>
            </w:r>
            <w:r w:rsidRPr="00E7144A">
              <w:rPr>
                <w:rFonts w:asciiTheme="majorEastAsia" w:eastAsiaTheme="majorEastAsia" w:hAnsiTheme="majorEastAsia" w:hint="eastAsia"/>
                <w:spacing w:val="98"/>
                <w:kern w:val="0"/>
                <w:sz w:val="22"/>
                <w:szCs w:val="28"/>
                <w:fitText w:val="1470" w:id="-720615422"/>
              </w:rPr>
              <w:t>熟覧場</w:t>
            </w:r>
            <w:r w:rsidRPr="00E7144A">
              <w:rPr>
                <w:rFonts w:asciiTheme="majorEastAsia" w:eastAsiaTheme="majorEastAsia" w:hAnsiTheme="majorEastAsia" w:hint="eastAsia"/>
                <w:spacing w:val="1"/>
                <w:kern w:val="0"/>
                <w:sz w:val="22"/>
                <w:szCs w:val="28"/>
                <w:fitText w:val="1470" w:id="-720615422"/>
              </w:rPr>
              <w:t>所</w:t>
            </w:r>
          </w:p>
        </w:tc>
        <w:tc>
          <w:tcPr>
            <w:tcW w:w="6202" w:type="dxa"/>
          </w:tcPr>
          <w:p w14:paraId="720FE8C4" w14:textId="3A0AFE77" w:rsidR="008423C0" w:rsidRPr="00E7144A" w:rsidRDefault="008423C0" w:rsidP="008423C0">
            <w:pPr>
              <w:rPr>
                <w:rFonts w:asciiTheme="majorEastAsia" w:eastAsiaTheme="majorEastAsia" w:hAnsiTheme="majorEastAsia"/>
                <w:sz w:val="22"/>
                <w:szCs w:val="28"/>
              </w:rPr>
            </w:pPr>
          </w:p>
        </w:tc>
      </w:tr>
      <w:tr w:rsidR="008423C0" w:rsidRPr="00E7144A" w14:paraId="0412B439" w14:textId="77777777" w:rsidTr="00E7144A">
        <w:trPr>
          <w:trHeight w:val="436"/>
        </w:trPr>
        <w:tc>
          <w:tcPr>
            <w:tcW w:w="2518" w:type="dxa"/>
            <w:hideMark/>
          </w:tcPr>
          <w:p w14:paraId="2723E0C1" w14:textId="77777777" w:rsidR="008423C0" w:rsidRPr="00E7144A" w:rsidRDefault="008423C0" w:rsidP="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 xml:space="preserve">４　</w:t>
            </w:r>
            <w:r w:rsidRPr="00E7144A">
              <w:rPr>
                <w:rFonts w:asciiTheme="majorEastAsia" w:eastAsiaTheme="majorEastAsia" w:hAnsiTheme="majorEastAsia" w:hint="eastAsia"/>
                <w:spacing w:val="46"/>
                <w:kern w:val="0"/>
                <w:sz w:val="22"/>
                <w:szCs w:val="28"/>
                <w:fitText w:val="1470" w:id="-720615423"/>
              </w:rPr>
              <w:t>熟覧の日</w:t>
            </w:r>
            <w:r w:rsidRPr="00E7144A">
              <w:rPr>
                <w:rFonts w:asciiTheme="majorEastAsia" w:eastAsiaTheme="majorEastAsia" w:hAnsiTheme="majorEastAsia" w:hint="eastAsia"/>
                <w:spacing w:val="1"/>
                <w:kern w:val="0"/>
                <w:sz w:val="22"/>
                <w:szCs w:val="28"/>
                <w:fitText w:val="1470" w:id="-720615423"/>
              </w:rPr>
              <w:t>時</w:t>
            </w:r>
          </w:p>
        </w:tc>
        <w:tc>
          <w:tcPr>
            <w:tcW w:w="6202" w:type="dxa"/>
          </w:tcPr>
          <w:p w14:paraId="2672256E" w14:textId="77777777" w:rsidR="008423C0" w:rsidRPr="00E7144A" w:rsidRDefault="008423C0" w:rsidP="008423C0">
            <w:pPr>
              <w:rPr>
                <w:rFonts w:asciiTheme="majorEastAsia" w:eastAsiaTheme="majorEastAsia" w:hAnsiTheme="majorEastAsia"/>
                <w:sz w:val="22"/>
                <w:szCs w:val="28"/>
              </w:rPr>
            </w:pPr>
          </w:p>
        </w:tc>
      </w:tr>
      <w:tr w:rsidR="008423C0" w:rsidRPr="00E7144A" w14:paraId="5AE49351" w14:textId="77777777" w:rsidTr="00E7144A">
        <w:trPr>
          <w:trHeight w:val="437"/>
        </w:trPr>
        <w:tc>
          <w:tcPr>
            <w:tcW w:w="2518" w:type="dxa"/>
            <w:hideMark/>
          </w:tcPr>
          <w:p w14:paraId="5C989837" w14:textId="6D5A8C35" w:rsidR="008423C0" w:rsidRPr="00E7144A" w:rsidRDefault="008423C0" w:rsidP="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 xml:space="preserve">５　</w:t>
            </w:r>
            <w:r w:rsidRPr="00E7144A">
              <w:rPr>
                <w:rFonts w:asciiTheme="majorEastAsia" w:eastAsiaTheme="majorEastAsia" w:hAnsiTheme="majorEastAsia" w:hint="eastAsia"/>
                <w:spacing w:val="202"/>
                <w:kern w:val="0"/>
                <w:sz w:val="22"/>
                <w:szCs w:val="28"/>
                <w:fitText w:val="1470" w:id="-720615424"/>
              </w:rPr>
              <w:t>その</w:t>
            </w:r>
            <w:r w:rsidRPr="00E7144A">
              <w:rPr>
                <w:rFonts w:asciiTheme="majorEastAsia" w:eastAsiaTheme="majorEastAsia" w:hAnsiTheme="majorEastAsia" w:hint="eastAsia"/>
                <w:spacing w:val="1"/>
                <w:kern w:val="0"/>
                <w:sz w:val="22"/>
                <w:szCs w:val="28"/>
                <w:fitText w:val="1470" w:id="-720615424"/>
              </w:rPr>
              <w:t>他</w:t>
            </w:r>
          </w:p>
        </w:tc>
        <w:tc>
          <w:tcPr>
            <w:tcW w:w="6202" w:type="dxa"/>
            <w:hideMark/>
          </w:tcPr>
          <w:p w14:paraId="6EB0F58B" w14:textId="65A215E1" w:rsidR="008423C0" w:rsidRPr="00E7144A" w:rsidRDefault="008423C0" w:rsidP="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熟覧の際に文化財に損害を与えた場合やその他一切の責任は当方の責任とします。</w:t>
            </w:r>
          </w:p>
          <w:p w14:paraId="651467F2" w14:textId="1D5EA64A" w:rsidR="008423C0" w:rsidRPr="00E7144A" w:rsidRDefault="008423C0" w:rsidP="008423C0">
            <w:pPr>
              <w:rPr>
                <w:rFonts w:asciiTheme="majorEastAsia" w:eastAsiaTheme="majorEastAsia" w:hAnsiTheme="majorEastAsia"/>
                <w:sz w:val="22"/>
                <w:szCs w:val="28"/>
              </w:rPr>
            </w:pPr>
            <w:r w:rsidRPr="00E7144A">
              <w:rPr>
                <w:rFonts w:asciiTheme="majorEastAsia" w:eastAsiaTheme="majorEastAsia" w:hAnsiTheme="majorEastAsia" w:hint="eastAsia"/>
                <w:sz w:val="22"/>
                <w:szCs w:val="28"/>
              </w:rPr>
              <w:t>熟覧、撮影の際は○○博物館職員の指示に従います。</w:t>
            </w:r>
          </w:p>
        </w:tc>
      </w:tr>
    </w:tbl>
    <w:p w14:paraId="3BE4CC93" w14:textId="3BCEDCA8" w:rsidR="008423C0" w:rsidRPr="00E7144A" w:rsidRDefault="008423C0" w:rsidP="008423C0">
      <w:pPr>
        <w:rPr>
          <w:rFonts w:asciiTheme="majorEastAsia" w:eastAsiaTheme="majorEastAsia" w:hAnsiTheme="majorEastAsia"/>
        </w:rPr>
      </w:pPr>
    </w:p>
    <w:p w14:paraId="6D8C5CE8" w14:textId="558AD332" w:rsidR="008423C0" w:rsidRPr="00E7144A" w:rsidRDefault="00E90FAE" w:rsidP="008423C0">
      <w:pPr>
        <w:rPr>
          <w:rFonts w:asciiTheme="majorEastAsia" w:eastAsiaTheme="majorEastAsia" w:hAnsiTheme="majorEastAsia"/>
        </w:rPr>
      </w:pPr>
      <w:r w:rsidRPr="00E7144A">
        <w:rPr>
          <w:rFonts w:asciiTheme="majorEastAsia" w:eastAsiaTheme="majorEastAsia" w:hAnsiTheme="majorEastAsia" w:hint="eastAsia"/>
          <w:noProof/>
          <w:sz w:val="22"/>
          <w:szCs w:val="22"/>
        </w:rPr>
        <mc:AlternateContent>
          <mc:Choice Requires="wps">
            <w:drawing>
              <wp:anchor distT="0" distB="0" distL="114300" distR="114300" simplePos="0" relativeHeight="251658240" behindDoc="0" locked="0" layoutInCell="1" allowOverlap="1" wp14:anchorId="2A40F7BE" wp14:editId="7A863CB4">
                <wp:simplePos x="0" y="0"/>
                <wp:positionH relativeFrom="column">
                  <wp:posOffset>3162300</wp:posOffset>
                </wp:positionH>
                <wp:positionV relativeFrom="paragraph">
                  <wp:posOffset>1368425</wp:posOffset>
                </wp:positionV>
                <wp:extent cx="2286000" cy="923925"/>
                <wp:effectExtent l="0" t="0" r="19050" b="28575"/>
                <wp:wrapNone/>
                <wp:docPr id="1064268691" name="テキスト ボックス 1"/>
                <wp:cNvGraphicFramePr/>
                <a:graphic xmlns:a="http://schemas.openxmlformats.org/drawingml/2006/main">
                  <a:graphicData uri="http://schemas.microsoft.com/office/word/2010/wordprocessingShape">
                    <wps:wsp>
                      <wps:cNvSpPr txBox="1"/>
                      <wps:spPr>
                        <a:xfrm>
                          <a:off x="0" y="0"/>
                          <a:ext cx="2286000" cy="923925"/>
                        </a:xfrm>
                        <a:prstGeom prst="rect">
                          <a:avLst/>
                        </a:prstGeom>
                        <a:solidFill>
                          <a:schemeClr val="lt1"/>
                        </a:solidFill>
                        <a:ln w="6350">
                          <a:solidFill>
                            <a:prstClr val="black"/>
                          </a:solidFill>
                        </a:ln>
                      </wps:spPr>
                      <wps:txbx>
                        <w:txbxContent>
                          <w:p w14:paraId="021350F7"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（担当者連絡先）</w:t>
                            </w:r>
                          </w:p>
                          <w:p w14:paraId="3A15C974"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 xml:space="preserve">氏　名　</w:t>
                            </w:r>
                          </w:p>
                          <w:p w14:paraId="70DE4A0C"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 xml:space="preserve">住　所　</w:t>
                            </w:r>
                          </w:p>
                          <w:p w14:paraId="1ACB9636"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 xml:space="preserve">電　話　</w:t>
                            </w:r>
                          </w:p>
                          <w:p w14:paraId="0F4E662B"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rPr>
                              <w:t>E-mail</w:t>
                            </w:r>
                            <w:r w:rsidRPr="00E7144A">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0F7BE" id="_x0000_t202" coordsize="21600,21600" o:spt="202" path="m,l,21600r21600,l21600,xe">
                <v:stroke joinstyle="miter"/>
                <v:path gradientshapeok="t" o:connecttype="rect"/>
              </v:shapetype>
              <v:shape id="テキスト ボックス 1" o:spid="_x0000_s1026" type="#_x0000_t202" style="position:absolute;left:0;text-align:left;margin-left:249pt;margin-top:107.75pt;width:180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F3NwIAAHwEAAAOAAAAZHJzL2Uyb0RvYy54bWysVE1v2zAMvQ/YfxB0X+y4S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" fillcolor="white [3201]" strokeweight=".5pt">
                <v:textbox>
                  <w:txbxContent>
                    <w:p w14:paraId="021350F7"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（担当者連絡先）</w:t>
                      </w:r>
                    </w:p>
                    <w:p w14:paraId="3A15C974"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 xml:space="preserve">氏　名　</w:t>
                      </w:r>
                    </w:p>
                    <w:p w14:paraId="70DE4A0C"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 xml:space="preserve">住　所　</w:t>
                      </w:r>
                    </w:p>
                    <w:p w14:paraId="1ACB9636"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hint="eastAsia"/>
                        </w:rPr>
                        <w:t xml:space="preserve">電　話　</w:t>
                      </w:r>
                    </w:p>
                    <w:p w14:paraId="0F4E662B" w14:textId="77777777" w:rsidR="00E90FAE" w:rsidRPr="00E7144A" w:rsidRDefault="00E90FAE" w:rsidP="00E90FAE">
                      <w:pPr>
                        <w:spacing w:line="0" w:lineRule="atLeast"/>
                        <w:rPr>
                          <w:rFonts w:asciiTheme="majorEastAsia" w:eastAsiaTheme="majorEastAsia" w:hAnsiTheme="majorEastAsia"/>
                        </w:rPr>
                      </w:pPr>
                      <w:r w:rsidRPr="00E7144A">
                        <w:rPr>
                          <w:rFonts w:asciiTheme="majorEastAsia" w:eastAsiaTheme="majorEastAsia" w:hAnsiTheme="majorEastAsia"/>
                        </w:rPr>
                        <w:t>E-mail</w:t>
                      </w:r>
                      <w:r w:rsidRPr="00E7144A">
                        <w:rPr>
                          <w:rFonts w:asciiTheme="majorEastAsia" w:eastAsiaTheme="majorEastAsia" w:hAnsiTheme="majorEastAsia" w:hint="eastAsia"/>
                        </w:rPr>
                        <w:t xml:space="preserve">　</w:t>
                      </w:r>
                    </w:p>
                  </w:txbxContent>
                </v:textbox>
              </v:shape>
            </w:pict>
          </mc:Fallback>
        </mc:AlternateContent>
      </w:r>
    </w:p>
    <w:sectPr w:rsidR="008423C0" w:rsidRPr="00E71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0755" w14:textId="77777777" w:rsidR="00852055" w:rsidRDefault="00852055">
      <w:r>
        <w:separator/>
      </w:r>
    </w:p>
  </w:endnote>
  <w:endnote w:type="continuationSeparator" w:id="0">
    <w:p w14:paraId="4987B042" w14:textId="77777777" w:rsidR="00852055" w:rsidRDefault="0085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F6852" w14:textId="77777777" w:rsidR="00852055" w:rsidRDefault="00852055">
      <w:r>
        <w:separator/>
      </w:r>
    </w:p>
  </w:footnote>
  <w:footnote w:type="continuationSeparator" w:id="0">
    <w:p w14:paraId="0517D7C7" w14:textId="77777777" w:rsidR="00852055" w:rsidRDefault="00852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141B"/>
    <w:rsid w:val="000F359D"/>
    <w:rsid w:val="001D3D5F"/>
    <w:rsid w:val="0023499F"/>
    <w:rsid w:val="00333808"/>
    <w:rsid w:val="00367281"/>
    <w:rsid w:val="005911EE"/>
    <w:rsid w:val="00610C4F"/>
    <w:rsid w:val="0072141B"/>
    <w:rsid w:val="007257A0"/>
    <w:rsid w:val="00741912"/>
    <w:rsid w:val="00812CBD"/>
    <w:rsid w:val="008423C0"/>
    <w:rsid w:val="00852055"/>
    <w:rsid w:val="008F107A"/>
    <w:rsid w:val="0099098C"/>
    <w:rsid w:val="00A22081"/>
    <w:rsid w:val="00AB2A15"/>
    <w:rsid w:val="00AF03CC"/>
    <w:rsid w:val="00B50B3E"/>
    <w:rsid w:val="00BD0EC2"/>
    <w:rsid w:val="00D67D6E"/>
    <w:rsid w:val="00E057CC"/>
    <w:rsid w:val="00E7144A"/>
    <w:rsid w:val="00E90FAE"/>
    <w:rsid w:val="00E93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0C9243"/>
  <w15:chartTrackingRefBased/>
  <w15:docId w15:val="{B964FD62-65F9-420A-9D4D-81FFA2B2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7214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7214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7214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7214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7214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7214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7214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7214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7214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7214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7214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7214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72141B"/>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72141B"/>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72141B"/>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72141B"/>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72141B"/>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72141B"/>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72141B"/>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72141B"/>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7214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72141B"/>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72141B"/>
    <w:pPr>
      <w:spacing w:before="160" w:after="160"/>
      <w:jc w:val="center"/>
    </w:pPr>
    <w:rPr>
      <w:i/>
      <w:iCs/>
      <w:color w:val="404040" w:themeColor="text1" w:themeTint="BF"/>
    </w:rPr>
  </w:style>
  <w:style w:type="character" w:customStyle="1" w:styleId="aa">
    <w:name w:val="引用文 (文字)"/>
    <w:basedOn w:val="a0"/>
    <w:link w:val="a9"/>
    <w:uiPriority w:val="29"/>
    <w:rsid w:val="0072141B"/>
    <w:rPr>
      <w:i/>
      <w:iCs/>
      <w:color w:val="404040" w:themeColor="text1" w:themeTint="BF"/>
      <w:sz w:val="21"/>
      <w:szCs w:val="24"/>
    </w:rPr>
  </w:style>
  <w:style w:type="paragraph" w:styleId="ab">
    <w:name w:val="List Paragraph"/>
    <w:basedOn w:val="a"/>
    <w:uiPriority w:val="34"/>
    <w:qFormat/>
    <w:rsid w:val="0072141B"/>
    <w:pPr>
      <w:ind w:left="720"/>
      <w:contextualSpacing/>
    </w:pPr>
  </w:style>
  <w:style w:type="character" w:styleId="21">
    <w:name w:val="Intense Emphasis"/>
    <w:basedOn w:val="a0"/>
    <w:uiPriority w:val="21"/>
    <w:qFormat/>
    <w:rsid w:val="0072141B"/>
    <w:rPr>
      <w:i/>
      <w:iCs/>
      <w:color w:val="365F91" w:themeColor="accent1" w:themeShade="BF"/>
    </w:rPr>
  </w:style>
  <w:style w:type="paragraph" w:styleId="22">
    <w:name w:val="Intense Quote"/>
    <w:basedOn w:val="a"/>
    <w:next w:val="a"/>
    <w:link w:val="23"/>
    <w:uiPriority w:val="30"/>
    <w:qFormat/>
    <w:rsid w:val="007214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2141B"/>
    <w:rPr>
      <w:i/>
      <w:iCs/>
      <w:color w:val="365F91" w:themeColor="accent1" w:themeShade="BF"/>
      <w:sz w:val="21"/>
      <w:szCs w:val="24"/>
    </w:rPr>
  </w:style>
  <w:style w:type="character" w:styleId="24">
    <w:name w:val="Intense Reference"/>
    <w:basedOn w:val="a0"/>
    <w:uiPriority w:val="32"/>
    <w:qFormat/>
    <w:rsid w:val="0072141B"/>
    <w:rPr>
      <w:b/>
      <w:bCs/>
      <w:smallCaps/>
      <w:color w:val="365F91" w:themeColor="accent1" w:themeShade="BF"/>
      <w:spacing w:val="5"/>
    </w:rPr>
  </w:style>
  <w:style w:type="paragraph" w:styleId="ac">
    <w:name w:val="Note Heading"/>
    <w:basedOn w:val="a"/>
    <w:next w:val="a"/>
    <w:link w:val="ad"/>
    <w:unhideWhenUsed/>
    <w:rsid w:val="008423C0"/>
    <w:pPr>
      <w:jc w:val="center"/>
    </w:pPr>
    <w:rPr>
      <w:sz w:val="22"/>
      <w:szCs w:val="28"/>
    </w:rPr>
  </w:style>
  <w:style w:type="character" w:customStyle="1" w:styleId="ad">
    <w:name w:val="記 (文字)"/>
    <w:basedOn w:val="a0"/>
    <w:link w:val="ac"/>
    <w:rsid w:val="008423C0"/>
    <w:rPr>
      <w:sz w:val="22"/>
      <w:szCs w:val="28"/>
    </w:rPr>
  </w:style>
  <w:style w:type="paragraph" w:styleId="ae">
    <w:name w:val="Closing"/>
    <w:basedOn w:val="a"/>
    <w:link w:val="af"/>
    <w:unhideWhenUsed/>
    <w:rsid w:val="008423C0"/>
    <w:pPr>
      <w:jc w:val="right"/>
    </w:pPr>
    <w:rPr>
      <w:sz w:val="22"/>
      <w:szCs w:val="28"/>
    </w:rPr>
  </w:style>
  <w:style w:type="character" w:customStyle="1" w:styleId="af">
    <w:name w:val="結語 (文字)"/>
    <w:basedOn w:val="a0"/>
    <w:link w:val="ae"/>
    <w:rsid w:val="008423C0"/>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475005">
      <w:bodyDiv w:val="1"/>
      <w:marLeft w:val="0"/>
      <w:marRight w:val="0"/>
      <w:marTop w:val="0"/>
      <w:marBottom w:val="0"/>
      <w:divBdr>
        <w:top w:val="none" w:sz="0" w:space="0" w:color="auto"/>
        <w:left w:val="none" w:sz="0" w:space="0" w:color="auto"/>
        <w:bottom w:val="none" w:sz="0" w:space="0" w:color="auto"/>
        <w:right w:val="none" w:sz="0" w:space="0" w:color="auto"/>
      </w:divBdr>
    </w:div>
    <w:div w:id="17936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213</Characters>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2025-04-30T06:45:00Z</dcterms:created>
  <dcterms:modified xsi:type="dcterms:W3CDTF">2025-05-07T08:38:00Z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2025-04-30T06:45:42Z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7b404d02-da5f-44dc-86a9-1541b67c404e</vt:lpwstr>
  </property>
  <property fmtid="{D5CDD505-2E9C-101B-9397-08002B2CF9AE}" pid="8" name="MSIP_Label_6a2e514d-e5e5-494e-a724-5478f1cd4ecc_ContentBits">
    <vt:lpwstr>0</vt:lpwstr>
  </property>
  <property fmtid="{D5CDD505-2E9C-101B-9397-08002B2CF9AE}" pid="9" name="MSIP_Label_6a2e514d-e5e5-494e-a724-5478f1cd4ecc_Tag">
    <vt:lpwstr>10, 0, 1, 1</vt:lpwstr>
  </property>
</Properties>
</file>