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452DB9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73A9B">
        <w:rPr>
          <w:rFonts w:asciiTheme="majorEastAsia" w:eastAsiaTheme="majorEastAsia" w:hAnsiTheme="majorEastAsia" w:hint="eastAsia"/>
          <w:sz w:val="24"/>
          <w:szCs w:val="24"/>
        </w:rPr>
        <w:t>４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6F493A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</w:t>
      </w:r>
      <w:r>
        <w:rPr>
          <w:rFonts w:asciiTheme="majorEastAsia" w:eastAsiaTheme="majorEastAsia" w:hAnsiTheme="majorEastAsia" w:hint="eastAsia"/>
          <w:sz w:val="24"/>
          <w:szCs w:val="24"/>
        </w:rPr>
        <w:t>推進のための人材育成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6F493A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F493A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使用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  <w:r w:rsidR="000E770D">
        <w:rPr>
          <w:rFonts w:ascii="ＭＳ Ｐゴシック" w:eastAsia="ＭＳ Ｐゴシック" w:hAnsi="ＭＳ Ｐゴシック" w:hint="eastAsia"/>
        </w:rPr>
        <w:t>（カリキュラムのイメージも含む）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0E770D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452DB9" w:rsidRDefault="00B44AFE" w:rsidP="006F493A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6F493A" w:rsidRDefault="00B44AFE" w:rsidP="00452DB9">
      <w:pPr>
        <w:ind w:firstLineChars="200" w:firstLine="42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F493A">
        <w:rPr>
          <w:rFonts w:ascii="ＭＳ Ｐゴシック" w:eastAsia="ＭＳ Ｐゴシック" w:hAnsi="ＭＳ Ｐゴシック" w:hint="eastAsia"/>
        </w:rPr>
        <w:t>これまで，アイヌ語の保存・継承に資する取組を行った実績</w:t>
      </w:r>
      <w:r w:rsidR="006727C9">
        <w:rPr>
          <w:rFonts w:ascii="ＭＳ Ｐゴシック" w:eastAsia="ＭＳ Ｐゴシック" w:hAnsi="ＭＳ Ｐゴシック" w:hint="eastAsia"/>
        </w:rPr>
        <w:t>があれば，</w:t>
      </w:r>
      <w:r w:rsidR="006F493A">
        <w:rPr>
          <w:rFonts w:ascii="ＭＳ Ｐゴシック" w:eastAsia="ＭＳ Ｐゴシック" w:hAnsi="ＭＳ Ｐゴシック" w:hint="eastAsia"/>
        </w:rPr>
        <w:t>その内容</w:t>
      </w:r>
    </w:p>
    <w:p w:rsidR="00B44AFE" w:rsidRPr="00C46B0C" w:rsidRDefault="006F493A" w:rsidP="00452DB9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と応募する企画との関連を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452DB9" w:rsidRDefault="00FD1F14" w:rsidP="00ED00BC">
      <w:pPr>
        <w:ind w:leftChars="67" w:left="141" w:firstLineChars="32" w:firstLine="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452DB9" w:rsidRDefault="00FD1F14" w:rsidP="00452DB9">
      <w:pPr>
        <w:ind w:leftChars="67" w:left="141" w:firstLineChars="132" w:firstLine="277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ていること，又は，一般事業種行動計画策定済み（常時雇用する労働者の数が300人以下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のものに限る。）。次世代育成支援対策推進法（次世代法）に基づく認定を受けていること。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青少年の雇用の促進等に関する法律（若者雇用促進法）に基づく認定を受けていること。内</w:t>
      </w:r>
    </w:p>
    <w:p w:rsidR="00FD1F14" w:rsidRPr="00ED00BC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閣府男女共同参画局長の認定等相当確認を受けていること。これらのいずれか。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ED00B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0E770D"/>
    <w:rsid w:val="00132464"/>
    <w:rsid w:val="00273A9B"/>
    <w:rsid w:val="002A5E91"/>
    <w:rsid w:val="0039043B"/>
    <w:rsid w:val="0039376E"/>
    <w:rsid w:val="003A5866"/>
    <w:rsid w:val="003D06E5"/>
    <w:rsid w:val="003E1159"/>
    <w:rsid w:val="00452DB9"/>
    <w:rsid w:val="00470202"/>
    <w:rsid w:val="005101DA"/>
    <w:rsid w:val="0054199C"/>
    <w:rsid w:val="00570AC5"/>
    <w:rsid w:val="0063725B"/>
    <w:rsid w:val="006727C9"/>
    <w:rsid w:val="00693AF3"/>
    <w:rsid w:val="006F493A"/>
    <w:rsid w:val="0093725F"/>
    <w:rsid w:val="00954D95"/>
    <w:rsid w:val="009A0CE7"/>
    <w:rsid w:val="009A66E3"/>
    <w:rsid w:val="00A9669F"/>
    <w:rsid w:val="00B268E8"/>
    <w:rsid w:val="00B44AFE"/>
    <w:rsid w:val="00BB5B6E"/>
    <w:rsid w:val="00C46B0C"/>
    <w:rsid w:val="00DA5048"/>
    <w:rsid w:val="00DA626B"/>
    <w:rsid w:val="00DF2C4F"/>
    <w:rsid w:val="00E369A3"/>
    <w:rsid w:val="00E55294"/>
    <w:rsid w:val="00E87D93"/>
    <w:rsid w:val="00ED00BC"/>
    <w:rsid w:val="00F71CD9"/>
    <w:rsid w:val="00F73D68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88C7D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2021-11-10T09:03:00Z</dcterms:created>
  <dcterms:modified xsi:type="dcterms:W3CDTF">2021-11-10T09:03:00Z</dcterms:modified>
</cp:coreProperties>
</file>