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2A2A" w14:textId="7873D8B3" w:rsidR="002E21D1" w:rsidRPr="00F31D0D" w:rsidRDefault="00840649" w:rsidP="00010ABB">
      <w:pPr>
        <w:jc w:val="center"/>
        <w:rPr>
          <w:rFonts w:asciiTheme="minorEastAsia" w:eastAsiaTheme="minorEastAsia" w:hAnsiTheme="minorEastAsia"/>
          <w:sz w:val="24"/>
        </w:rPr>
      </w:pPr>
      <w:r w:rsidRPr="00F31D0D">
        <w:rPr>
          <w:rFonts w:asciiTheme="minorEastAsia" w:eastAsiaTheme="minorEastAsia" w:hAnsiTheme="minorEastAsia" w:hint="eastAsia"/>
          <w:sz w:val="24"/>
        </w:rPr>
        <w:t xml:space="preserve">令和６年度　</w:t>
      </w:r>
      <w:r w:rsidR="00CF39B6">
        <w:rPr>
          <w:rFonts w:asciiTheme="minorEastAsia" w:eastAsiaTheme="minorEastAsia" w:hAnsiTheme="minorEastAsia" w:hint="eastAsia"/>
          <w:sz w:val="24"/>
        </w:rPr>
        <w:t>食文化振興加速化事業</w:t>
      </w:r>
      <w:r w:rsidRPr="00F31D0D">
        <w:rPr>
          <w:rFonts w:asciiTheme="minorEastAsia" w:eastAsiaTheme="minorEastAsia" w:hAnsiTheme="minorEastAsia" w:hint="eastAsia"/>
          <w:sz w:val="24"/>
        </w:rPr>
        <w:t>（</w:t>
      </w:r>
      <w:r w:rsidR="00CF39B6">
        <w:rPr>
          <w:rFonts w:asciiTheme="minorEastAsia" w:eastAsiaTheme="minorEastAsia" w:hAnsiTheme="minorEastAsia" w:hint="eastAsia"/>
          <w:sz w:val="24"/>
        </w:rPr>
        <w:t>食文化発信・普及推進事業</w:t>
      </w:r>
      <w:r w:rsidRPr="00F31D0D">
        <w:rPr>
          <w:rFonts w:asciiTheme="minorEastAsia" w:eastAsiaTheme="minorEastAsia" w:hAnsiTheme="minorEastAsia" w:hint="eastAsia"/>
          <w:sz w:val="24"/>
        </w:rPr>
        <w:t>）</w:t>
      </w:r>
    </w:p>
    <w:p w14:paraId="3BF0C2A8" w14:textId="28BC9A4F" w:rsidR="00840649" w:rsidRPr="00F31D0D" w:rsidRDefault="00840649" w:rsidP="00010ABB">
      <w:pPr>
        <w:jc w:val="center"/>
        <w:rPr>
          <w:rFonts w:asciiTheme="minorEastAsia" w:eastAsiaTheme="minorEastAsia" w:hAnsiTheme="minorEastAsia"/>
          <w:sz w:val="24"/>
        </w:rPr>
      </w:pPr>
      <w:r w:rsidRPr="00F31D0D">
        <w:rPr>
          <w:rFonts w:asciiTheme="minorEastAsia" w:eastAsiaTheme="minorEastAsia" w:hAnsiTheme="minorEastAsia" w:hint="eastAsia"/>
          <w:sz w:val="24"/>
        </w:rPr>
        <w:t>仕様書</w:t>
      </w:r>
    </w:p>
    <w:p w14:paraId="763DC8C4" w14:textId="32E62484" w:rsidR="002E21D1" w:rsidRPr="00F61359" w:rsidRDefault="002E21D1" w:rsidP="002E3FB5">
      <w:pPr>
        <w:jc w:val="left"/>
        <w:rPr>
          <w:rFonts w:asciiTheme="minorEastAsia" w:eastAsiaTheme="minorEastAsia" w:hAnsiTheme="minorEastAsia" w:cs="MS-Mincho"/>
          <w:kern w:val="0"/>
          <w:sz w:val="24"/>
        </w:rPr>
      </w:pPr>
    </w:p>
    <w:p w14:paraId="3B233784" w14:textId="4213A3E2" w:rsidR="009A46B2" w:rsidRPr="002E3FB5" w:rsidRDefault="006D7655" w:rsidP="009A46B2">
      <w:pPr>
        <w:jc w:val="left"/>
        <w:rPr>
          <w:rFonts w:asciiTheme="minorEastAsia" w:eastAsiaTheme="minorEastAsia" w:hAnsiTheme="minorEastAsia"/>
          <w:b/>
          <w:bCs/>
          <w:sz w:val="24"/>
        </w:rPr>
      </w:pPr>
      <w:r w:rsidRPr="002E3FB5">
        <w:rPr>
          <w:rFonts w:asciiTheme="minorEastAsia" w:eastAsiaTheme="minorEastAsia" w:hAnsiTheme="minorEastAsia" w:hint="eastAsia"/>
          <w:b/>
          <w:bCs/>
          <w:sz w:val="24"/>
        </w:rPr>
        <w:t>１</w:t>
      </w:r>
      <w:r w:rsidR="00540AE3" w:rsidRPr="002E3FB5">
        <w:rPr>
          <w:rFonts w:asciiTheme="minorEastAsia" w:eastAsiaTheme="minorEastAsia" w:hAnsiTheme="minorEastAsia" w:hint="eastAsia"/>
          <w:b/>
          <w:bCs/>
          <w:sz w:val="24"/>
        </w:rPr>
        <w:t>．委託業務内容</w:t>
      </w:r>
    </w:p>
    <w:p w14:paraId="23FAA924" w14:textId="07E4E567" w:rsidR="00F61359" w:rsidRPr="00A942CC" w:rsidRDefault="004C17F4" w:rsidP="00A942CC">
      <w:pPr>
        <w:ind w:leftChars="100" w:left="210" w:firstLineChars="100" w:firstLine="240"/>
        <w:jc w:val="left"/>
        <w:rPr>
          <w:rFonts w:asciiTheme="minorEastAsia" w:eastAsiaTheme="minorEastAsia" w:hAnsiTheme="minorEastAsia" w:cs="MS-Mincho"/>
          <w:kern w:val="0"/>
          <w:sz w:val="24"/>
        </w:rPr>
      </w:pPr>
      <w:r>
        <w:rPr>
          <w:rFonts w:hint="eastAsia"/>
          <w:sz w:val="24"/>
          <w:szCs w:val="32"/>
        </w:rPr>
        <w:t>「菓銘をもつ生菓子（煉切・こなし）」</w:t>
      </w:r>
      <w:r w:rsidRPr="004C17F4">
        <w:rPr>
          <w:rFonts w:hint="eastAsia"/>
          <w:sz w:val="24"/>
          <w:szCs w:val="32"/>
        </w:rPr>
        <w:t>の</w:t>
      </w:r>
      <w:r w:rsidR="00A43D69">
        <w:rPr>
          <w:rFonts w:hint="eastAsia"/>
          <w:sz w:val="24"/>
          <w:szCs w:val="32"/>
        </w:rPr>
        <w:t>魅力発信</w:t>
      </w:r>
      <w:r w:rsidR="002737A7">
        <w:rPr>
          <w:rFonts w:hint="eastAsia"/>
          <w:sz w:val="24"/>
          <w:szCs w:val="32"/>
        </w:rPr>
        <w:t>等</w:t>
      </w:r>
      <w:r>
        <w:rPr>
          <w:rFonts w:asciiTheme="minorEastAsia" w:eastAsiaTheme="minorEastAsia" w:hAnsiTheme="minorEastAsia" w:cs="MS-Mincho" w:hint="eastAsia"/>
          <w:kern w:val="0"/>
          <w:sz w:val="24"/>
        </w:rPr>
        <w:t>を目的とした</w:t>
      </w:r>
      <w:r w:rsidR="00F61359">
        <w:rPr>
          <w:rFonts w:asciiTheme="minorEastAsia" w:eastAsiaTheme="minorEastAsia" w:hAnsiTheme="minorEastAsia" w:cs="MS-Mincho" w:hint="eastAsia"/>
          <w:kern w:val="0"/>
          <w:sz w:val="24"/>
        </w:rPr>
        <w:t>映像</w:t>
      </w:r>
      <w:r w:rsidR="00A942CC">
        <w:rPr>
          <w:rFonts w:asciiTheme="minorEastAsia" w:eastAsiaTheme="minorEastAsia" w:hAnsiTheme="minorEastAsia" w:cs="MS-Mincho" w:hint="eastAsia"/>
          <w:kern w:val="0"/>
          <w:sz w:val="24"/>
        </w:rPr>
        <w:t>や</w:t>
      </w:r>
      <w:r w:rsidR="00F61359">
        <w:rPr>
          <w:rFonts w:asciiTheme="minorEastAsia" w:eastAsiaTheme="minorEastAsia" w:hAnsiTheme="minorEastAsia" w:cs="MS-Mincho" w:hint="eastAsia"/>
          <w:kern w:val="0"/>
          <w:sz w:val="24"/>
        </w:rPr>
        <w:t>展示等の</w:t>
      </w:r>
      <w:r w:rsidR="00A942CC">
        <w:rPr>
          <w:rFonts w:asciiTheme="minorEastAsia" w:eastAsiaTheme="minorEastAsia" w:hAnsiTheme="minorEastAsia" w:cs="MS-Mincho" w:hint="eastAsia"/>
          <w:kern w:val="0"/>
          <w:sz w:val="24"/>
        </w:rPr>
        <w:t>コンテンツ</w:t>
      </w:r>
      <w:r w:rsidR="00F61359">
        <w:rPr>
          <w:rFonts w:asciiTheme="minorEastAsia" w:eastAsiaTheme="minorEastAsia" w:hAnsiTheme="minorEastAsia" w:cs="MS-Mincho" w:hint="eastAsia"/>
          <w:kern w:val="0"/>
          <w:sz w:val="24"/>
        </w:rPr>
        <w:t>制作の実施</w:t>
      </w:r>
    </w:p>
    <w:p w14:paraId="4D5D2C58" w14:textId="77777777" w:rsidR="00F61359" w:rsidRPr="00A43D69" w:rsidRDefault="00F61359" w:rsidP="007F2BFB">
      <w:pPr>
        <w:jc w:val="left"/>
        <w:rPr>
          <w:rFonts w:asciiTheme="minorEastAsia" w:eastAsiaTheme="minorEastAsia" w:hAnsiTheme="minorEastAsia" w:cs="MS-Mincho"/>
          <w:kern w:val="0"/>
          <w:sz w:val="24"/>
        </w:rPr>
      </w:pPr>
    </w:p>
    <w:p w14:paraId="5BC879CF" w14:textId="60722F0C" w:rsidR="005A7DB5" w:rsidRDefault="007F2BFB" w:rsidP="00AA5262">
      <w:pPr>
        <w:ind w:leftChars="200" w:left="420"/>
        <w:jc w:val="left"/>
        <w:rPr>
          <w:rFonts w:asciiTheme="minorEastAsia" w:eastAsiaTheme="minorEastAsia" w:hAnsiTheme="minorEastAsia"/>
          <w:sz w:val="24"/>
        </w:rPr>
      </w:pPr>
      <w:r>
        <w:rPr>
          <w:rFonts w:asciiTheme="minorEastAsia" w:eastAsiaTheme="minorEastAsia" w:hAnsiTheme="minorEastAsia" w:hint="eastAsia"/>
          <w:sz w:val="24"/>
        </w:rPr>
        <w:t>※</w:t>
      </w:r>
      <w:r w:rsidR="00B941EB" w:rsidRPr="007F2BFB">
        <w:rPr>
          <w:rFonts w:asciiTheme="minorEastAsia" w:eastAsiaTheme="minorEastAsia" w:hAnsiTheme="minorEastAsia" w:hint="eastAsia"/>
          <w:sz w:val="24"/>
        </w:rPr>
        <w:t>事業の</w:t>
      </w:r>
      <w:r w:rsidR="007E1B01">
        <w:rPr>
          <w:rFonts w:asciiTheme="minorEastAsia" w:eastAsiaTheme="minorEastAsia" w:hAnsiTheme="minorEastAsia" w:hint="eastAsia"/>
          <w:sz w:val="24"/>
        </w:rPr>
        <w:t>実施及び</w:t>
      </w:r>
      <w:r w:rsidR="00B941EB" w:rsidRPr="007F2BFB">
        <w:rPr>
          <w:rFonts w:asciiTheme="minorEastAsia" w:eastAsiaTheme="minorEastAsia" w:hAnsiTheme="minorEastAsia" w:hint="eastAsia"/>
          <w:sz w:val="24"/>
        </w:rPr>
        <w:t>広報・発信に当たっては</w:t>
      </w:r>
      <w:r w:rsidR="00AA1C26">
        <w:rPr>
          <w:rFonts w:asciiTheme="minorEastAsia" w:eastAsiaTheme="minorEastAsia" w:hAnsiTheme="minorEastAsia" w:hint="eastAsia"/>
          <w:sz w:val="24"/>
        </w:rPr>
        <w:t>、</w:t>
      </w:r>
      <w:r w:rsidR="00B941EB" w:rsidRPr="007F2BFB">
        <w:rPr>
          <w:rFonts w:asciiTheme="minorEastAsia" w:eastAsiaTheme="minorEastAsia" w:hAnsiTheme="minorEastAsia" w:hint="eastAsia"/>
          <w:sz w:val="24"/>
        </w:rPr>
        <w:t>一体的かつ効果的な</w:t>
      </w:r>
      <w:r w:rsidR="008D7836">
        <w:rPr>
          <w:rFonts w:asciiTheme="minorEastAsia" w:eastAsiaTheme="minorEastAsia" w:hAnsiTheme="minorEastAsia" w:hint="eastAsia"/>
          <w:sz w:val="24"/>
        </w:rPr>
        <w:t>事業</w:t>
      </w:r>
      <w:r w:rsidR="00B941EB" w:rsidRPr="007F2BFB">
        <w:rPr>
          <w:rFonts w:asciiTheme="minorEastAsia" w:eastAsiaTheme="minorEastAsia" w:hAnsiTheme="minorEastAsia" w:hint="eastAsia"/>
          <w:sz w:val="24"/>
        </w:rPr>
        <w:t>計画を提案すること。</w:t>
      </w:r>
    </w:p>
    <w:p w14:paraId="68D2E063" w14:textId="77777777" w:rsidR="00671725" w:rsidRPr="005A7DB5" w:rsidRDefault="00671725" w:rsidP="007F2BFB">
      <w:pPr>
        <w:jc w:val="left"/>
        <w:rPr>
          <w:rFonts w:asciiTheme="minorEastAsia" w:eastAsiaTheme="minorEastAsia" w:hAnsiTheme="minorEastAsia"/>
          <w:sz w:val="24"/>
        </w:rPr>
      </w:pPr>
    </w:p>
    <w:p w14:paraId="65559435" w14:textId="15F24174" w:rsidR="00BE2179" w:rsidRPr="002E3FB5" w:rsidRDefault="00D56B91" w:rsidP="007F2BFB">
      <w:pPr>
        <w:ind w:left="723" w:hangingChars="300" w:hanging="723"/>
        <w:jc w:val="left"/>
        <w:rPr>
          <w:rFonts w:asciiTheme="minorEastAsia" w:eastAsiaTheme="minorEastAsia" w:hAnsiTheme="minorEastAsia"/>
          <w:b/>
          <w:bCs/>
          <w:sz w:val="24"/>
        </w:rPr>
      </w:pPr>
      <w:r w:rsidRPr="002E3FB5">
        <w:rPr>
          <w:rFonts w:asciiTheme="minorEastAsia" w:eastAsiaTheme="minorEastAsia" w:hAnsiTheme="minorEastAsia" w:hint="eastAsia"/>
          <w:b/>
          <w:bCs/>
          <w:sz w:val="24"/>
        </w:rPr>
        <w:t>２</w:t>
      </w:r>
      <w:r w:rsidR="00016AF2" w:rsidRPr="002E3FB5">
        <w:rPr>
          <w:rFonts w:asciiTheme="minorEastAsia" w:eastAsiaTheme="minorEastAsia" w:hAnsiTheme="minorEastAsia" w:hint="eastAsia"/>
          <w:b/>
          <w:bCs/>
          <w:sz w:val="24"/>
        </w:rPr>
        <w:t>．実施内容</w:t>
      </w:r>
    </w:p>
    <w:p w14:paraId="45ABC906" w14:textId="7C72E3F3" w:rsidR="004F2837" w:rsidRPr="004F2837" w:rsidRDefault="00E155B2" w:rsidP="00501730">
      <w:pPr>
        <w:ind w:leftChars="100" w:left="210" w:firstLineChars="100" w:firstLine="240"/>
        <w:jc w:val="left"/>
        <w:rPr>
          <w:rFonts w:asciiTheme="minorEastAsia" w:eastAsiaTheme="minorEastAsia" w:hAnsiTheme="minorEastAsia" w:cs="MS-Mincho"/>
          <w:kern w:val="0"/>
          <w:sz w:val="24"/>
        </w:rPr>
      </w:pPr>
      <w:r w:rsidRPr="004D6FDD">
        <w:rPr>
          <w:rFonts w:asciiTheme="minorEastAsia" w:eastAsiaTheme="minorEastAsia" w:hAnsiTheme="minorEastAsia" w:hint="eastAsia"/>
          <w:sz w:val="24"/>
        </w:rPr>
        <w:t>日本の伝統的な食文化の一つである</w:t>
      </w:r>
      <w:r w:rsidR="003107F4" w:rsidRPr="004D6FDD">
        <w:rPr>
          <w:rFonts w:hint="eastAsia"/>
          <w:sz w:val="24"/>
          <w:szCs w:val="32"/>
        </w:rPr>
        <w:t>「菓銘をもつ生菓子（煉切・こなし）」</w:t>
      </w:r>
      <w:r w:rsidR="00D66615" w:rsidRPr="004D6FDD">
        <w:rPr>
          <w:rFonts w:asciiTheme="minorEastAsia" w:eastAsiaTheme="minorEastAsia" w:hAnsiTheme="minorEastAsia" w:hint="eastAsia"/>
          <w:sz w:val="24"/>
        </w:rPr>
        <w:t>の魅力</w:t>
      </w:r>
      <w:r w:rsidR="00CA4C74" w:rsidRPr="004D6FDD">
        <w:rPr>
          <w:rFonts w:asciiTheme="minorEastAsia" w:eastAsiaTheme="minorEastAsia" w:hAnsiTheme="minorEastAsia" w:hint="eastAsia"/>
          <w:sz w:val="24"/>
        </w:rPr>
        <w:t>を</w:t>
      </w:r>
      <w:r w:rsidR="00305AF2" w:rsidRPr="004D6FDD">
        <w:rPr>
          <w:rFonts w:asciiTheme="minorEastAsia" w:eastAsiaTheme="minorEastAsia" w:hAnsiTheme="minorEastAsia" w:hint="eastAsia"/>
          <w:sz w:val="24"/>
        </w:rPr>
        <w:t>、</w:t>
      </w:r>
      <w:r w:rsidRPr="004D6FDD">
        <w:rPr>
          <w:rFonts w:asciiTheme="minorEastAsia" w:eastAsiaTheme="minorEastAsia" w:hAnsiTheme="minorEastAsia" w:hint="eastAsia"/>
          <w:sz w:val="24"/>
        </w:rPr>
        <w:t>万博等の</w:t>
      </w:r>
      <w:r w:rsidR="00E768EC" w:rsidRPr="004D6FDD">
        <w:rPr>
          <w:rFonts w:asciiTheme="minorEastAsia" w:eastAsiaTheme="minorEastAsia" w:hAnsiTheme="minorEastAsia" w:hint="eastAsia"/>
          <w:sz w:val="24"/>
        </w:rPr>
        <w:t>大規模</w:t>
      </w:r>
      <w:r w:rsidRPr="004D6FDD">
        <w:rPr>
          <w:rFonts w:asciiTheme="minorEastAsia" w:eastAsiaTheme="minorEastAsia" w:hAnsiTheme="minorEastAsia" w:hint="eastAsia"/>
          <w:sz w:val="24"/>
        </w:rPr>
        <w:t>イベントで</w:t>
      </w:r>
      <w:r w:rsidR="00296199" w:rsidRPr="004D6FDD">
        <w:rPr>
          <w:rFonts w:asciiTheme="minorEastAsia" w:eastAsiaTheme="minorEastAsia" w:hAnsiTheme="minorEastAsia" w:hint="eastAsia"/>
          <w:sz w:val="24"/>
        </w:rPr>
        <w:t>国内外の</w:t>
      </w:r>
      <w:r w:rsidR="00B827B9" w:rsidRPr="004D6FDD">
        <w:rPr>
          <w:rFonts w:asciiTheme="minorEastAsia" w:eastAsiaTheme="minorEastAsia" w:hAnsiTheme="minorEastAsia" w:hint="eastAsia"/>
          <w:sz w:val="24"/>
        </w:rPr>
        <w:t>幅広い</w:t>
      </w:r>
      <w:r w:rsidR="00296199" w:rsidRPr="004D6FDD">
        <w:rPr>
          <w:rFonts w:asciiTheme="minorEastAsia" w:eastAsiaTheme="minorEastAsia" w:hAnsiTheme="minorEastAsia" w:hint="eastAsia"/>
          <w:sz w:val="24"/>
        </w:rPr>
        <w:t>層に向けて</w:t>
      </w:r>
      <w:r w:rsidR="00CA4C74" w:rsidRPr="004D6FDD">
        <w:rPr>
          <w:rFonts w:asciiTheme="minorEastAsia" w:eastAsiaTheme="minorEastAsia" w:hAnsiTheme="minorEastAsia" w:hint="eastAsia"/>
          <w:sz w:val="24"/>
        </w:rPr>
        <w:t>適切かつ効果的に発信し、興味と理解を広げていけるような</w:t>
      </w:r>
      <w:r w:rsidR="004028D8">
        <w:rPr>
          <w:rFonts w:asciiTheme="minorEastAsia" w:eastAsiaTheme="minorEastAsia" w:hAnsiTheme="minorEastAsia" w:cs="MS-Mincho" w:hint="eastAsia"/>
          <w:kern w:val="0"/>
          <w:sz w:val="24"/>
        </w:rPr>
        <w:t>映像や</w:t>
      </w:r>
      <w:r w:rsidR="004028D8">
        <w:rPr>
          <w:rFonts w:asciiTheme="minorEastAsia" w:eastAsiaTheme="minorEastAsia" w:hAnsiTheme="minorEastAsia" w:hint="eastAsia"/>
          <w:sz w:val="24"/>
        </w:rPr>
        <w:t>最新技術を取り入れた</w:t>
      </w:r>
      <w:r w:rsidR="004028D8">
        <w:rPr>
          <w:rFonts w:asciiTheme="minorEastAsia" w:eastAsiaTheme="minorEastAsia" w:hAnsiTheme="minorEastAsia" w:cs="MS-Mincho" w:hint="eastAsia"/>
          <w:kern w:val="0"/>
          <w:sz w:val="24"/>
        </w:rPr>
        <w:t>展示等</w:t>
      </w:r>
      <w:r w:rsidR="00501730">
        <w:rPr>
          <w:rFonts w:asciiTheme="minorEastAsia" w:eastAsiaTheme="minorEastAsia" w:hAnsiTheme="minorEastAsia" w:cs="MS-Mincho" w:hint="eastAsia"/>
          <w:kern w:val="0"/>
          <w:sz w:val="24"/>
        </w:rPr>
        <w:t>の</w:t>
      </w:r>
      <w:r w:rsidR="004028D8">
        <w:rPr>
          <w:rFonts w:asciiTheme="minorEastAsia" w:eastAsiaTheme="minorEastAsia" w:hAnsiTheme="minorEastAsia" w:cs="MS-Mincho" w:hint="eastAsia"/>
          <w:kern w:val="0"/>
          <w:sz w:val="24"/>
        </w:rPr>
        <w:t>コンテンツ</w:t>
      </w:r>
      <w:r w:rsidR="00C85FF0">
        <w:rPr>
          <w:rFonts w:asciiTheme="minorEastAsia" w:eastAsiaTheme="minorEastAsia" w:hAnsiTheme="minorEastAsia" w:cs="MS-Mincho" w:hint="eastAsia"/>
          <w:kern w:val="0"/>
          <w:sz w:val="24"/>
        </w:rPr>
        <w:t>（展示を想定した</w:t>
      </w:r>
      <w:r w:rsidR="00B73CA6">
        <w:rPr>
          <w:rFonts w:asciiTheme="minorEastAsia" w:eastAsiaTheme="minorEastAsia" w:hAnsiTheme="minorEastAsia" w:cs="MS-Mincho" w:hint="eastAsia"/>
          <w:kern w:val="0"/>
          <w:sz w:val="24"/>
        </w:rPr>
        <w:t>空間デザイン</w:t>
      </w:r>
      <w:r w:rsidR="00C85FF0">
        <w:rPr>
          <w:rFonts w:asciiTheme="minorEastAsia" w:eastAsiaTheme="minorEastAsia" w:hAnsiTheme="minorEastAsia" w:cs="MS-Mincho" w:hint="eastAsia"/>
          <w:kern w:val="0"/>
          <w:sz w:val="24"/>
        </w:rPr>
        <w:t>も含む</w:t>
      </w:r>
      <w:r w:rsidR="003D2255">
        <w:rPr>
          <w:rFonts w:asciiTheme="minorEastAsia" w:eastAsiaTheme="minorEastAsia" w:hAnsiTheme="minorEastAsia" w:cs="MS-Mincho" w:hint="eastAsia"/>
          <w:kern w:val="0"/>
          <w:sz w:val="24"/>
        </w:rPr>
        <w:t>。</w:t>
      </w:r>
      <w:r w:rsidR="00C85FF0">
        <w:rPr>
          <w:rFonts w:asciiTheme="minorEastAsia" w:eastAsiaTheme="minorEastAsia" w:hAnsiTheme="minorEastAsia" w:cs="MS-Mincho" w:hint="eastAsia"/>
          <w:kern w:val="0"/>
          <w:sz w:val="24"/>
        </w:rPr>
        <w:t>）</w:t>
      </w:r>
      <w:r w:rsidR="00B73CA6">
        <w:rPr>
          <w:rFonts w:asciiTheme="minorEastAsia" w:eastAsiaTheme="minorEastAsia" w:hAnsiTheme="minorEastAsia" w:cs="MS-Mincho" w:hint="eastAsia"/>
          <w:kern w:val="0"/>
          <w:sz w:val="24"/>
        </w:rPr>
        <w:t>制作</w:t>
      </w:r>
      <w:r w:rsidR="00590A6D" w:rsidRPr="004D6FDD">
        <w:rPr>
          <w:rFonts w:asciiTheme="minorEastAsia" w:eastAsiaTheme="minorEastAsia" w:hAnsiTheme="minorEastAsia" w:cs="MS-Mincho" w:hint="eastAsia"/>
          <w:kern w:val="0"/>
          <w:sz w:val="24"/>
        </w:rPr>
        <w:t>を</w:t>
      </w:r>
      <w:r w:rsidR="00CA4C74" w:rsidRPr="004D6FDD">
        <w:rPr>
          <w:rFonts w:asciiTheme="minorEastAsia" w:eastAsiaTheme="minorEastAsia" w:hAnsiTheme="minorEastAsia" w:cs="MS-Mincho" w:hint="eastAsia"/>
          <w:kern w:val="0"/>
          <w:sz w:val="24"/>
        </w:rPr>
        <w:t>実施</w:t>
      </w:r>
      <w:r w:rsidR="00590A6D" w:rsidRPr="004D6FDD">
        <w:rPr>
          <w:rFonts w:asciiTheme="minorEastAsia" w:eastAsiaTheme="minorEastAsia" w:hAnsiTheme="minorEastAsia" w:cs="MS-Mincho" w:hint="eastAsia"/>
          <w:kern w:val="0"/>
          <w:sz w:val="24"/>
        </w:rPr>
        <w:t>する</w:t>
      </w:r>
      <w:r w:rsidR="00AA5262" w:rsidRPr="004D6FDD">
        <w:rPr>
          <w:rFonts w:asciiTheme="minorEastAsia" w:eastAsiaTheme="minorEastAsia" w:hAnsiTheme="minorEastAsia" w:cs="MS-Mincho" w:hint="eastAsia"/>
          <w:kern w:val="0"/>
          <w:sz w:val="24"/>
        </w:rPr>
        <w:t>こ</w:t>
      </w:r>
      <w:r w:rsidR="00590A6D" w:rsidRPr="004D6FDD">
        <w:rPr>
          <w:rFonts w:asciiTheme="minorEastAsia" w:eastAsiaTheme="minorEastAsia" w:hAnsiTheme="minorEastAsia" w:cs="MS-Mincho" w:hint="eastAsia"/>
          <w:kern w:val="0"/>
          <w:sz w:val="24"/>
        </w:rPr>
        <w:t>と</w:t>
      </w:r>
      <w:r w:rsidR="002A6F68" w:rsidRPr="004D6FDD">
        <w:rPr>
          <w:rFonts w:asciiTheme="minorEastAsia" w:eastAsiaTheme="minorEastAsia" w:hAnsiTheme="minorEastAsia" w:cs="MS-Mincho" w:hint="eastAsia"/>
          <w:kern w:val="0"/>
          <w:sz w:val="24"/>
        </w:rPr>
        <w:t>を求める</w:t>
      </w:r>
      <w:r w:rsidR="00CA4C74" w:rsidRPr="004D6FDD">
        <w:rPr>
          <w:rFonts w:asciiTheme="minorEastAsia" w:eastAsiaTheme="minorEastAsia" w:hAnsiTheme="minorEastAsia" w:cs="MS-Mincho" w:hint="eastAsia"/>
          <w:kern w:val="0"/>
          <w:sz w:val="24"/>
        </w:rPr>
        <w:t>。</w:t>
      </w:r>
      <w:r w:rsidR="00A46584">
        <w:rPr>
          <w:rFonts w:asciiTheme="minorEastAsia" w:eastAsiaTheme="minorEastAsia" w:hAnsiTheme="minorEastAsia" w:cs="MS-Mincho" w:hint="eastAsia"/>
          <w:kern w:val="0"/>
          <w:sz w:val="24"/>
        </w:rPr>
        <w:t>（事業規模：１，５００万円</w:t>
      </w:r>
      <w:r w:rsidR="00093CFE">
        <w:rPr>
          <w:rFonts w:asciiTheme="minorEastAsia" w:eastAsiaTheme="minorEastAsia" w:hAnsiTheme="minorEastAsia" w:cs="MS-Mincho" w:hint="eastAsia"/>
          <w:kern w:val="0"/>
          <w:sz w:val="24"/>
        </w:rPr>
        <w:t>程度</w:t>
      </w:r>
      <w:r w:rsidR="00A46584">
        <w:rPr>
          <w:rFonts w:asciiTheme="minorEastAsia" w:eastAsiaTheme="minorEastAsia" w:hAnsiTheme="minorEastAsia" w:cs="MS-Mincho" w:hint="eastAsia"/>
          <w:kern w:val="0"/>
          <w:sz w:val="24"/>
        </w:rPr>
        <w:t>）</w:t>
      </w:r>
    </w:p>
    <w:p w14:paraId="59E4A3D1" w14:textId="0F398A0A" w:rsidR="00D66615" w:rsidRPr="00CA4C74" w:rsidRDefault="00D66615" w:rsidP="00D66615">
      <w:pPr>
        <w:ind w:left="240" w:hangingChars="100" w:hanging="240"/>
        <w:jc w:val="left"/>
        <w:rPr>
          <w:rFonts w:asciiTheme="minorEastAsia" w:eastAsiaTheme="minorEastAsia" w:hAnsiTheme="minorEastAsia"/>
          <w:sz w:val="24"/>
        </w:rPr>
      </w:pPr>
    </w:p>
    <w:p w14:paraId="752F548B" w14:textId="563F3048" w:rsidR="00201EE0" w:rsidRDefault="00201EE0" w:rsidP="00CA4C74">
      <w:pPr>
        <w:jc w:val="left"/>
        <w:rPr>
          <w:rFonts w:asciiTheme="minorEastAsia" w:eastAsiaTheme="minorEastAsia" w:hAnsiTheme="minorEastAsia"/>
          <w:sz w:val="24"/>
        </w:rPr>
      </w:pPr>
      <w:r>
        <w:rPr>
          <w:rFonts w:asciiTheme="minorEastAsia" w:eastAsiaTheme="minorEastAsia" w:hAnsiTheme="minorEastAsia" w:hint="eastAsia"/>
          <w:sz w:val="24"/>
        </w:rPr>
        <w:t>＜</w:t>
      </w:r>
      <w:r w:rsidR="00CA4C74">
        <w:rPr>
          <w:rFonts w:asciiTheme="minorEastAsia" w:eastAsiaTheme="minorEastAsia" w:hAnsiTheme="minorEastAsia" w:hint="eastAsia"/>
          <w:sz w:val="24"/>
        </w:rPr>
        <w:t>実施</w:t>
      </w:r>
      <w:r w:rsidR="00E05882">
        <w:rPr>
          <w:rFonts w:asciiTheme="minorEastAsia" w:eastAsiaTheme="minorEastAsia" w:hAnsiTheme="minorEastAsia" w:hint="eastAsia"/>
          <w:sz w:val="24"/>
        </w:rPr>
        <w:t>に</w:t>
      </w:r>
      <w:r w:rsidR="00093CFE">
        <w:rPr>
          <w:rFonts w:asciiTheme="minorEastAsia" w:eastAsiaTheme="minorEastAsia" w:hAnsiTheme="minorEastAsia" w:hint="eastAsia"/>
          <w:sz w:val="24"/>
        </w:rPr>
        <w:t>当</w:t>
      </w:r>
      <w:r w:rsidR="00CA4C74">
        <w:rPr>
          <w:rFonts w:asciiTheme="minorEastAsia" w:eastAsiaTheme="minorEastAsia" w:hAnsiTheme="minorEastAsia" w:hint="eastAsia"/>
          <w:sz w:val="24"/>
        </w:rPr>
        <w:t>たって</w:t>
      </w:r>
      <w:r w:rsidR="00EE56DF">
        <w:rPr>
          <w:rFonts w:asciiTheme="minorEastAsia" w:eastAsiaTheme="minorEastAsia" w:hAnsiTheme="minorEastAsia" w:hint="eastAsia"/>
          <w:sz w:val="24"/>
        </w:rPr>
        <w:t>盛り込む</w:t>
      </w:r>
      <w:r>
        <w:rPr>
          <w:rFonts w:asciiTheme="minorEastAsia" w:eastAsiaTheme="minorEastAsia" w:hAnsiTheme="minorEastAsia" w:hint="eastAsia"/>
          <w:sz w:val="24"/>
        </w:rPr>
        <w:t>べき事項＞</w:t>
      </w:r>
    </w:p>
    <w:p w14:paraId="1BC2E306" w14:textId="7CEFA775" w:rsidR="00296199" w:rsidRDefault="00296199" w:rsidP="00296199">
      <w:pPr>
        <w:ind w:leftChars="100" w:left="210" w:firstLineChars="100" w:firstLine="240"/>
        <w:rPr>
          <w:rFonts w:asciiTheme="minorEastAsia" w:eastAsiaTheme="minorEastAsia" w:hAnsiTheme="minorEastAsia"/>
          <w:sz w:val="24"/>
        </w:rPr>
      </w:pPr>
      <w:r w:rsidRPr="00C4131E">
        <w:rPr>
          <w:rFonts w:asciiTheme="minorEastAsia" w:eastAsiaTheme="minorEastAsia" w:hAnsiTheme="minorEastAsia" w:hint="eastAsia"/>
          <w:sz w:val="24"/>
        </w:rPr>
        <w:t>日本の伝統的</w:t>
      </w:r>
      <w:r w:rsidR="00D56B91">
        <w:rPr>
          <w:rFonts w:asciiTheme="minorEastAsia" w:eastAsiaTheme="minorEastAsia" w:hAnsiTheme="minorEastAsia" w:hint="eastAsia"/>
          <w:sz w:val="24"/>
        </w:rPr>
        <w:t>な</w:t>
      </w:r>
      <w:r w:rsidRPr="00C4131E">
        <w:rPr>
          <w:rFonts w:asciiTheme="minorEastAsia" w:eastAsiaTheme="minorEastAsia" w:hAnsiTheme="minorEastAsia" w:hint="eastAsia"/>
          <w:sz w:val="24"/>
        </w:rPr>
        <w:t>食文化に関する施策の総合的な推進に資するべく、以下の</w:t>
      </w:r>
      <w:r w:rsidR="009C06BA">
        <w:rPr>
          <w:rFonts w:asciiTheme="minorEastAsia" w:eastAsiaTheme="minorEastAsia" w:hAnsiTheme="minorEastAsia" w:hint="eastAsia"/>
          <w:sz w:val="24"/>
        </w:rPr>
        <w:t>①～</w:t>
      </w:r>
      <w:r w:rsidR="00156B7D">
        <w:rPr>
          <w:rFonts w:asciiTheme="minorEastAsia" w:eastAsiaTheme="minorEastAsia" w:hAnsiTheme="minorEastAsia" w:hint="eastAsia"/>
          <w:sz w:val="24"/>
        </w:rPr>
        <w:t>④</w:t>
      </w:r>
      <w:r w:rsidR="009C06BA">
        <w:rPr>
          <w:rFonts w:asciiTheme="minorEastAsia" w:eastAsiaTheme="minorEastAsia" w:hAnsiTheme="minorEastAsia" w:hint="eastAsia"/>
          <w:sz w:val="24"/>
        </w:rPr>
        <w:t>を</w:t>
      </w:r>
      <w:r w:rsidRPr="00C4131E">
        <w:rPr>
          <w:rFonts w:asciiTheme="minorEastAsia" w:eastAsiaTheme="minorEastAsia" w:hAnsiTheme="minorEastAsia" w:hint="eastAsia"/>
          <w:sz w:val="24"/>
        </w:rPr>
        <w:t>満たすよう</w:t>
      </w:r>
      <w:r w:rsidR="00796E42" w:rsidRPr="00C4131E">
        <w:rPr>
          <w:rFonts w:asciiTheme="minorEastAsia" w:eastAsiaTheme="minorEastAsia" w:hAnsiTheme="minorEastAsia" w:hint="eastAsia"/>
          <w:sz w:val="24"/>
        </w:rPr>
        <w:t>コンテンツを</w:t>
      </w:r>
      <w:r w:rsidRPr="00C4131E">
        <w:rPr>
          <w:rFonts w:asciiTheme="minorEastAsia" w:eastAsiaTheme="minorEastAsia" w:hAnsiTheme="minorEastAsia" w:hint="eastAsia"/>
          <w:sz w:val="24"/>
        </w:rPr>
        <w:t>制作すること。</w:t>
      </w:r>
    </w:p>
    <w:p w14:paraId="76EE43CE" w14:textId="77777777" w:rsidR="00DC7242" w:rsidRDefault="00DC7242" w:rsidP="00AA5262">
      <w:pPr>
        <w:rPr>
          <w:rFonts w:asciiTheme="minorEastAsia" w:eastAsiaTheme="minorEastAsia" w:hAnsiTheme="minorEastAsia"/>
          <w:sz w:val="24"/>
        </w:rPr>
      </w:pPr>
    </w:p>
    <w:p w14:paraId="6F9E4827" w14:textId="5753AA98" w:rsidR="00130BDD" w:rsidRDefault="00B033AB" w:rsidP="00130BDD">
      <w:pPr>
        <w:ind w:leftChars="100" w:left="210"/>
        <w:jc w:val="left"/>
        <w:rPr>
          <w:rFonts w:asciiTheme="minorEastAsia" w:eastAsiaTheme="minorEastAsia" w:hAnsiTheme="minorEastAsia"/>
          <w:sz w:val="24"/>
        </w:rPr>
      </w:pPr>
      <w:r>
        <w:rPr>
          <w:rFonts w:asciiTheme="minorEastAsia" w:eastAsiaTheme="minorEastAsia" w:hAnsiTheme="minorEastAsia" w:hint="eastAsia"/>
          <w:sz w:val="24"/>
        </w:rPr>
        <w:t>①イベント展示様式</w:t>
      </w:r>
    </w:p>
    <w:p w14:paraId="632A2B82" w14:textId="071A959E" w:rsidR="00DE295F" w:rsidRDefault="00DE295F" w:rsidP="00AA5262">
      <w:pPr>
        <w:pStyle w:val="aa"/>
        <w:numPr>
          <w:ilvl w:val="0"/>
          <w:numId w:val="14"/>
        </w:numPr>
        <w:ind w:leftChars="0"/>
        <w:jc w:val="left"/>
        <w:rPr>
          <w:rFonts w:asciiTheme="minorEastAsia" w:eastAsiaTheme="minorEastAsia" w:hAnsiTheme="minorEastAsia"/>
          <w:sz w:val="24"/>
        </w:rPr>
      </w:pPr>
      <w:bookmarkStart w:id="0" w:name="_Hlk166144493"/>
      <w:r w:rsidRPr="00AA5262">
        <w:rPr>
          <w:rFonts w:asciiTheme="minorEastAsia" w:eastAsiaTheme="minorEastAsia" w:hAnsiTheme="minorEastAsia" w:hint="eastAsia"/>
          <w:sz w:val="24"/>
        </w:rPr>
        <w:t>大阪・関西万博</w:t>
      </w:r>
      <w:bookmarkEnd w:id="0"/>
      <w:r w:rsidRPr="00AA5262">
        <w:rPr>
          <w:rFonts w:asciiTheme="minorEastAsia" w:eastAsiaTheme="minorEastAsia" w:hAnsiTheme="minorEastAsia" w:hint="eastAsia"/>
          <w:sz w:val="24"/>
        </w:rPr>
        <w:t>等の大規模イベントでの</w:t>
      </w:r>
      <w:r w:rsidR="00AB5DD6">
        <w:rPr>
          <w:rFonts w:asciiTheme="minorEastAsia" w:eastAsiaTheme="minorEastAsia" w:hAnsiTheme="minorEastAsia" w:hint="eastAsia"/>
          <w:sz w:val="24"/>
        </w:rPr>
        <w:t>屋内展示場内</w:t>
      </w:r>
      <w:r w:rsidR="00B033AB" w:rsidRPr="00AA5262">
        <w:rPr>
          <w:rFonts w:asciiTheme="minorEastAsia" w:eastAsiaTheme="minorEastAsia" w:hAnsiTheme="minorEastAsia" w:hint="eastAsia"/>
          <w:sz w:val="24"/>
        </w:rPr>
        <w:t>ブース</w:t>
      </w:r>
      <w:r w:rsidR="004223B9" w:rsidRPr="00AA5262">
        <w:rPr>
          <w:rFonts w:asciiTheme="minorEastAsia" w:eastAsiaTheme="minorEastAsia" w:hAnsiTheme="minorEastAsia" w:hint="eastAsia"/>
          <w:sz w:val="24"/>
        </w:rPr>
        <w:t>展示を</w:t>
      </w:r>
      <w:r w:rsidR="00B033AB" w:rsidRPr="00AA5262">
        <w:rPr>
          <w:rFonts w:asciiTheme="minorEastAsia" w:eastAsiaTheme="minorEastAsia" w:hAnsiTheme="minorEastAsia" w:hint="eastAsia"/>
          <w:sz w:val="24"/>
        </w:rPr>
        <w:t>想定</w:t>
      </w:r>
      <w:r w:rsidRPr="00AA5262">
        <w:rPr>
          <w:rFonts w:asciiTheme="minorEastAsia" w:eastAsiaTheme="minorEastAsia" w:hAnsiTheme="minorEastAsia" w:hint="eastAsia"/>
          <w:sz w:val="24"/>
        </w:rPr>
        <w:t>する</w:t>
      </w:r>
    </w:p>
    <w:p w14:paraId="1215B80B" w14:textId="26431C79" w:rsidR="00AB5DD6" w:rsidRPr="004D6FDD" w:rsidRDefault="00E768EC" w:rsidP="00C13770">
      <w:pPr>
        <w:pStyle w:val="aa"/>
        <w:numPr>
          <w:ilvl w:val="0"/>
          <w:numId w:val="14"/>
        </w:numPr>
        <w:ind w:leftChars="0"/>
        <w:jc w:val="left"/>
        <w:rPr>
          <w:rFonts w:asciiTheme="minorEastAsia" w:eastAsiaTheme="minorEastAsia" w:hAnsiTheme="minorEastAsia"/>
          <w:sz w:val="24"/>
        </w:rPr>
      </w:pPr>
      <w:r w:rsidRPr="004D6FDD">
        <w:rPr>
          <w:rFonts w:asciiTheme="minorEastAsia" w:eastAsiaTheme="minorEastAsia" w:hAnsiTheme="minorEastAsia" w:hint="eastAsia"/>
          <w:sz w:val="24"/>
        </w:rPr>
        <w:t>大型の</w:t>
      </w:r>
      <w:r w:rsidR="00AB5DD6" w:rsidRPr="004D6FDD">
        <w:rPr>
          <w:rFonts w:asciiTheme="minorEastAsia" w:eastAsiaTheme="minorEastAsia" w:hAnsiTheme="minorEastAsia" w:hint="eastAsia"/>
          <w:sz w:val="24"/>
        </w:rPr>
        <w:t>屋内展示場</w:t>
      </w:r>
      <w:r w:rsidR="009503D0" w:rsidRPr="004D6FDD">
        <w:rPr>
          <w:rFonts w:asciiTheme="minorEastAsia" w:eastAsiaTheme="minorEastAsia" w:hAnsiTheme="minorEastAsia" w:hint="eastAsia"/>
          <w:sz w:val="24"/>
        </w:rPr>
        <w:t>の中で</w:t>
      </w:r>
      <w:r w:rsidR="00CC4471" w:rsidRPr="004D6FDD">
        <w:rPr>
          <w:rFonts w:asciiTheme="minorEastAsia" w:eastAsiaTheme="minorEastAsia" w:hAnsiTheme="minorEastAsia" w:hint="eastAsia"/>
          <w:sz w:val="24"/>
        </w:rPr>
        <w:t>、文化庁展示</w:t>
      </w:r>
      <w:r w:rsidR="00C13770" w:rsidRPr="004D6FDD">
        <w:rPr>
          <w:rFonts w:asciiTheme="minorEastAsia" w:eastAsiaTheme="minorEastAsia" w:hAnsiTheme="minorEastAsia" w:hint="eastAsia"/>
          <w:sz w:val="24"/>
        </w:rPr>
        <w:t>ブース</w:t>
      </w:r>
      <w:r w:rsidR="00CC4471" w:rsidRPr="004D6FDD">
        <w:rPr>
          <w:rFonts w:asciiTheme="minorEastAsia" w:eastAsiaTheme="minorEastAsia" w:hAnsiTheme="minorEastAsia" w:hint="eastAsia"/>
          <w:sz w:val="24"/>
        </w:rPr>
        <w:t>は</w:t>
      </w:r>
      <w:r w:rsidR="009503D0" w:rsidRPr="004D6FDD">
        <w:rPr>
          <w:rFonts w:asciiTheme="minorEastAsia" w:eastAsiaTheme="minorEastAsia" w:hAnsiTheme="minorEastAsia" w:hint="eastAsia"/>
          <w:sz w:val="24"/>
        </w:rPr>
        <w:t>１０～１５</w:t>
      </w:r>
      <w:r w:rsidR="00CC4471" w:rsidRPr="004D6FDD">
        <w:rPr>
          <w:rFonts w:asciiTheme="minorEastAsia" w:eastAsiaTheme="minorEastAsia" w:hAnsiTheme="minorEastAsia" w:hint="eastAsia"/>
          <w:sz w:val="24"/>
        </w:rPr>
        <w:t>㎡</w:t>
      </w:r>
      <w:r w:rsidR="009503D0" w:rsidRPr="004D6FDD">
        <w:rPr>
          <w:rFonts w:asciiTheme="minorEastAsia" w:eastAsiaTheme="minorEastAsia" w:hAnsiTheme="minorEastAsia" w:hint="eastAsia"/>
          <w:sz w:val="24"/>
        </w:rPr>
        <w:t>程度</w:t>
      </w:r>
      <w:r w:rsidR="00CC4471" w:rsidRPr="004D6FDD">
        <w:rPr>
          <w:rFonts w:asciiTheme="minorEastAsia" w:eastAsiaTheme="minorEastAsia" w:hAnsiTheme="minorEastAsia" w:hint="eastAsia"/>
          <w:sz w:val="24"/>
        </w:rPr>
        <w:t>を想定</w:t>
      </w:r>
      <w:r w:rsidR="00C13770" w:rsidRPr="004D6FDD">
        <w:rPr>
          <w:rFonts w:asciiTheme="minorEastAsia" w:eastAsiaTheme="minorEastAsia" w:hAnsiTheme="minorEastAsia" w:hint="eastAsia"/>
          <w:sz w:val="24"/>
        </w:rPr>
        <w:t>。また、</w:t>
      </w:r>
      <w:r w:rsidR="00AB5DD6" w:rsidRPr="004D6FDD">
        <w:rPr>
          <w:rFonts w:asciiTheme="minorEastAsia" w:eastAsiaTheme="minorEastAsia" w:hAnsiTheme="minorEastAsia" w:hint="eastAsia"/>
          <w:sz w:val="24"/>
        </w:rPr>
        <w:t>近隣</w:t>
      </w:r>
      <w:r w:rsidR="0047520C" w:rsidRPr="004D6FDD">
        <w:rPr>
          <w:rFonts w:asciiTheme="minorEastAsia" w:eastAsiaTheme="minorEastAsia" w:hAnsiTheme="minorEastAsia" w:hint="eastAsia"/>
          <w:sz w:val="24"/>
        </w:rPr>
        <w:t>の</w:t>
      </w:r>
      <w:r w:rsidR="009B6B1B" w:rsidRPr="004D6FDD">
        <w:rPr>
          <w:rFonts w:asciiTheme="minorEastAsia" w:eastAsiaTheme="minorEastAsia" w:hAnsiTheme="minorEastAsia" w:hint="eastAsia"/>
          <w:sz w:val="24"/>
        </w:rPr>
        <w:t>ブースで</w:t>
      </w:r>
      <w:r w:rsidR="00C13770" w:rsidRPr="004D6FDD">
        <w:rPr>
          <w:rFonts w:asciiTheme="minorEastAsia" w:eastAsiaTheme="minorEastAsia" w:hAnsiTheme="minorEastAsia" w:hint="eastAsia"/>
          <w:sz w:val="24"/>
        </w:rPr>
        <w:t>は</w:t>
      </w:r>
      <w:r w:rsidR="006A1E48" w:rsidRPr="004D6FDD">
        <w:rPr>
          <w:rFonts w:asciiTheme="minorEastAsia" w:eastAsiaTheme="minorEastAsia" w:hAnsiTheme="minorEastAsia" w:hint="eastAsia"/>
          <w:sz w:val="24"/>
        </w:rPr>
        <w:t>他ジャンルの食を</w:t>
      </w:r>
      <w:r w:rsidR="00885B33" w:rsidRPr="004D6FDD">
        <w:rPr>
          <w:rFonts w:asciiTheme="minorEastAsia" w:eastAsiaTheme="minorEastAsia" w:hAnsiTheme="minorEastAsia" w:hint="eastAsia"/>
          <w:sz w:val="24"/>
        </w:rPr>
        <w:t>テーマ</w:t>
      </w:r>
      <w:r w:rsidR="00ED63F9" w:rsidRPr="004D6FDD">
        <w:rPr>
          <w:rFonts w:asciiTheme="minorEastAsia" w:eastAsiaTheme="minorEastAsia" w:hAnsiTheme="minorEastAsia" w:hint="eastAsia"/>
          <w:sz w:val="24"/>
        </w:rPr>
        <w:t>にした</w:t>
      </w:r>
      <w:r w:rsidR="009B6B1B" w:rsidRPr="004D6FDD">
        <w:rPr>
          <w:rFonts w:asciiTheme="minorEastAsia" w:eastAsiaTheme="minorEastAsia" w:hAnsiTheme="minorEastAsia" w:hint="eastAsia"/>
          <w:sz w:val="24"/>
        </w:rPr>
        <w:t>展示</w:t>
      </w:r>
      <w:r w:rsidR="00885B33" w:rsidRPr="004D6FDD">
        <w:rPr>
          <w:rFonts w:asciiTheme="minorEastAsia" w:eastAsiaTheme="minorEastAsia" w:hAnsiTheme="minorEastAsia" w:hint="eastAsia"/>
          <w:sz w:val="24"/>
        </w:rPr>
        <w:t>が行われる</w:t>
      </w:r>
      <w:r w:rsidR="00ED63F9" w:rsidRPr="004D6FDD">
        <w:rPr>
          <w:rFonts w:asciiTheme="minorEastAsia" w:eastAsiaTheme="minorEastAsia" w:hAnsiTheme="minorEastAsia" w:hint="eastAsia"/>
          <w:sz w:val="24"/>
        </w:rPr>
        <w:t>想定</w:t>
      </w:r>
      <w:r w:rsidR="009B6B1B" w:rsidRPr="004D6FDD">
        <w:rPr>
          <w:rFonts w:asciiTheme="minorEastAsia" w:eastAsiaTheme="minorEastAsia" w:hAnsiTheme="minorEastAsia" w:hint="eastAsia"/>
          <w:sz w:val="24"/>
        </w:rPr>
        <w:t>と</w:t>
      </w:r>
      <w:r w:rsidR="00ED63F9" w:rsidRPr="004D6FDD">
        <w:rPr>
          <w:rFonts w:asciiTheme="minorEastAsia" w:eastAsiaTheme="minorEastAsia" w:hAnsiTheme="minorEastAsia" w:hint="eastAsia"/>
          <w:sz w:val="24"/>
        </w:rPr>
        <w:t>する</w:t>
      </w:r>
    </w:p>
    <w:p w14:paraId="1866A627" w14:textId="79CC0CEE" w:rsidR="00B033AB" w:rsidRPr="00AA5262" w:rsidRDefault="00B033AB" w:rsidP="00AA5262">
      <w:pPr>
        <w:pStyle w:val="aa"/>
        <w:numPr>
          <w:ilvl w:val="0"/>
          <w:numId w:val="14"/>
        </w:numPr>
        <w:ind w:leftChars="0"/>
        <w:jc w:val="left"/>
        <w:rPr>
          <w:rFonts w:asciiTheme="minorEastAsia" w:eastAsiaTheme="minorEastAsia" w:hAnsiTheme="minorEastAsia"/>
          <w:sz w:val="24"/>
        </w:rPr>
      </w:pPr>
      <w:r w:rsidRPr="00AA5262">
        <w:rPr>
          <w:rFonts w:asciiTheme="minorEastAsia" w:eastAsiaTheme="minorEastAsia" w:hAnsiTheme="minorEastAsia" w:hint="eastAsia"/>
          <w:sz w:val="24"/>
        </w:rPr>
        <w:t>展示期間は１</w:t>
      </w:r>
      <w:r w:rsidR="00F71D76">
        <w:rPr>
          <w:rFonts w:asciiTheme="minorEastAsia" w:eastAsiaTheme="minorEastAsia" w:hAnsiTheme="minorEastAsia" w:hint="eastAsia"/>
          <w:sz w:val="24"/>
        </w:rPr>
        <w:t>０日間</w:t>
      </w:r>
      <w:r w:rsidR="002C0C48">
        <w:rPr>
          <w:rFonts w:asciiTheme="minorEastAsia" w:eastAsiaTheme="minorEastAsia" w:hAnsiTheme="minorEastAsia" w:hint="eastAsia"/>
          <w:sz w:val="24"/>
        </w:rPr>
        <w:t>程度</w:t>
      </w:r>
      <w:r w:rsidRPr="00AA5262">
        <w:rPr>
          <w:rFonts w:asciiTheme="minorEastAsia" w:eastAsiaTheme="minorEastAsia" w:hAnsiTheme="minorEastAsia" w:hint="eastAsia"/>
          <w:sz w:val="24"/>
        </w:rPr>
        <w:t>（</w:t>
      </w:r>
      <w:r w:rsidR="00472AE1">
        <w:rPr>
          <w:rFonts w:asciiTheme="minorEastAsia" w:eastAsiaTheme="minorEastAsia" w:hAnsiTheme="minorEastAsia" w:hint="eastAsia"/>
          <w:sz w:val="24"/>
        </w:rPr>
        <w:t>設営・撤収に要する日程を含む。また、</w:t>
      </w:r>
      <w:r w:rsidRPr="00AA5262">
        <w:rPr>
          <w:rFonts w:asciiTheme="minorEastAsia" w:eastAsiaTheme="minorEastAsia" w:hAnsiTheme="minorEastAsia" w:hint="eastAsia"/>
          <w:sz w:val="24"/>
        </w:rPr>
        <w:t>１日</w:t>
      </w:r>
      <w:r w:rsidR="00F71D76">
        <w:rPr>
          <w:rFonts w:asciiTheme="minorEastAsia" w:eastAsiaTheme="minorEastAsia" w:hAnsiTheme="minorEastAsia" w:hint="eastAsia"/>
          <w:sz w:val="24"/>
        </w:rPr>
        <w:t>約</w:t>
      </w:r>
      <w:r w:rsidRPr="00AA5262">
        <w:rPr>
          <w:rFonts w:asciiTheme="minorEastAsia" w:eastAsiaTheme="minorEastAsia" w:hAnsiTheme="minorEastAsia" w:hint="eastAsia"/>
          <w:sz w:val="24"/>
        </w:rPr>
        <w:t>８時間の展示と</w:t>
      </w:r>
      <w:r w:rsidR="00BC6A25" w:rsidRPr="00AA5262">
        <w:rPr>
          <w:rFonts w:asciiTheme="minorEastAsia" w:eastAsiaTheme="minorEastAsia" w:hAnsiTheme="minorEastAsia" w:hint="eastAsia"/>
          <w:sz w:val="24"/>
        </w:rPr>
        <w:t>する</w:t>
      </w:r>
      <w:r w:rsidRPr="00AA5262">
        <w:rPr>
          <w:rFonts w:asciiTheme="minorEastAsia" w:eastAsiaTheme="minorEastAsia" w:hAnsiTheme="minorEastAsia" w:hint="eastAsia"/>
          <w:sz w:val="24"/>
        </w:rPr>
        <w:t>予定）</w:t>
      </w:r>
    </w:p>
    <w:p w14:paraId="6C40AD7F" w14:textId="77777777" w:rsidR="00DE295F" w:rsidRDefault="00DE295F" w:rsidP="00AA5262">
      <w:pPr>
        <w:jc w:val="left"/>
        <w:rPr>
          <w:rFonts w:asciiTheme="minorEastAsia" w:eastAsiaTheme="minorEastAsia" w:hAnsiTheme="minorEastAsia"/>
          <w:sz w:val="24"/>
        </w:rPr>
      </w:pPr>
    </w:p>
    <w:p w14:paraId="47F30063" w14:textId="755D12B6" w:rsidR="00781503" w:rsidRDefault="00781503" w:rsidP="00781503">
      <w:pPr>
        <w:rPr>
          <w:rFonts w:asciiTheme="minorEastAsia" w:eastAsiaTheme="minorEastAsia" w:hAnsiTheme="minorEastAsia"/>
          <w:sz w:val="24"/>
        </w:rPr>
      </w:pPr>
      <w:r>
        <w:rPr>
          <w:rFonts w:asciiTheme="minorEastAsia" w:eastAsiaTheme="minorEastAsia" w:hAnsiTheme="minorEastAsia" w:hint="eastAsia"/>
          <w:sz w:val="24"/>
        </w:rPr>
        <w:t xml:space="preserve">　②ターゲット</w:t>
      </w:r>
    </w:p>
    <w:p w14:paraId="1EF62D7B" w14:textId="633FE596" w:rsidR="00DE295F" w:rsidRPr="00AA5262" w:rsidRDefault="00781503" w:rsidP="00AA5262">
      <w:pPr>
        <w:pStyle w:val="aa"/>
        <w:numPr>
          <w:ilvl w:val="0"/>
          <w:numId w:val="12"/>
        </w:numPr>
        <w:ind w:leftChars="0"/>
        <w:rPr>
          <w:rFonts w:asciiTheme="minorEastAsia" w:eastAsiaTheme="minorEastAsia" w:hAnsiTheme="minorEastAsia"/>
          <w:sz w:val="24"/>
        </w:rPr>
      </w:pPr>
      <w:r w:rsidRPr="00AA5262">
        <w:rPr>
          <w:rFonts w:asciiTheme="minorEastAsia" w:eastAsiaTheme="minorEastAsia" w:hAnsiTheme="minorEastAsia" w:hint="eastAsia"/>
          <w:sz w:val="24"/>
        </w:rPr>
        <w:t>ターゲットは多様な普及力が期待できる２０～５０代やその家族</w:t>
      </w:r>
    </w:p>
    <w:p w14:paraId="544DF47D" w14:textId="4A06DF93" w:rsidR="00781503" w:rsidRPr="00AA5262" w:rsidRDefault="00781503" w:rsidP="00AA5262">
      <w:pPr>
        <w:pStyle w:val="aa"/>
        <w:numPr>
          <w:ilvl w:val="0"/>
          <w:numId w:val="12"/>
        </w:numPr>
        <w:ind w:leftChars="0"/>
        <w:rPr>
          <w:rFonts w:asciiTheme="minorEastAsia" w:eastAsiaTheme="minorEastAsia" w:hAnsiTheme="minorEastAsia"/>
          <w:sz w:val="24"/>
        </w:rPr>
      </w:pPr>
      <w:r w:rsidRPr="00AA5262">
        <w:rPr>
          <w:rFonts w:asciiTheme="minorEastAsia" w:eastAsiaTheme="minorEastAsia" w:hAnsiTheme="minorEastAsia" w:hint="eastAsia"/>
          <w:sz w:val="24"/>
        </w:rPr>
        <w:t>インバウンド需要</w:t>
      </w:r>
      <w:r w:rsidR="00251A13">
        <w:rPr>
          <w:rFonts w:asciiTheme="minorEastAsia" w:eastAsiaTheme="minorEastAsia" w:hAnsiTheme="minorEastAsia" w:hint="eastAsia"/>
          <w:sz w:val="24"/>
        </w:rPr>
        <w:t>が</w:t>
      </w:r>
      <w:r w:rsidRPr="00AA5262">
        <w:rPr>
          <w:rFonts w:asciiTheme="minorEastAsia" w:eastAsiaTheme="minorEastAsia" w:hAnsiTheme="minorEastAsia" w:hint="eastAsia"/>
          <w:sz w:val="24"/>
        </w:rPr>
        <w:t>高ま</w:t>
      </w:r>
      <w:r w:rsidR="00251A13">
        <w:rPr>
          <w:rFonts w:asciiTheme="minorEastAsia" w:eastAsiaTheme="minorEastAsia" w:hAnsiTheme="minorEastAsia" w:hint="eastAsia"/>
          <w:sz w:val="24"/>
        </w:rPr>
        <w:t>る</w:t>
      </w:r>
      <w:r w:rsidRPr="00AA5262">
        <w:rPr>
          <w:rFonts w:asciiTheme="minorEastAsia" w:eastAsiaTheme="minorEastAsia" w:hAnsiTheme="minorEastAsia" w:hint="eastAsia"/>
          <w:sz w:val="24"/>
        </w:rPr>
        <w:t>世情を踏まえ</w:t>
      </w:r>
      <w:r w:rsidR="002737A7" w:rsidRPr="00AA5262">
        <w:rPr>
          <w:rFonts w:asciiTheme="minorEastAsia" w:eastAsiaTheme="minorEastAsia" w:hAnsiTheme="minorEastAsia" w:hint="eastAsia"/>
          <w:sz w:val="24"/>
        </w:rPr>
        <w:t>、国内だけでなく、</w:t>
      </w:r>
      <w:r w:rsidRPr="00AA5262">
        <w:rPr>
          <w:rFonts w:asciiTheme="minorEastAsia" w:eastAsiaTheme="minorEastAsia" w:hAnsiTheme="minorEastAsia" w:hint="eastAsia"/>
          <w:sz w:val="24"/>
        </w:rPr>
        <w:t>国外層</w:t>
      </w:r>
      <w:r w:rsidR="00F05DF6">
        <w:rPr>
          <w:rFonts w:asciiTheme="minorEastAsia" w:eastAsiaTheme="minorEastAsia" w:hAnsiTheme="minorEastAsia" w:hint="eastAsia"/>
          <w:sz w:val="24"/>
        </w:rPr>
        <w:t>への訴求</w:t>
      </w:r>
      <w:r w:rsidRPr="00AA5262">
        <w:rPr>
          <w:rFonts w:asciiTheme="minorEastAsia" w:eastAsiaTheme="minorEastAsia" w:hAnsiTheme="minorEastAsia" w:hint="eastAsia"/>
          <w:sz w:val="24"/>
        </w:rPr>
        <w:t>も視野に入れる</w:t>
      </w:r>
    </w:p>
    <w:p w14:paraId="042C294C" w14:textId="77777777" w:rsidR="00DE295F" w:rsidRPr="00251A13" w:rsidRDefault="00DE295F" w:rsidP="00781503">
      <w:pPr>
        <w:ind w:left="240" w:hangingChars="100" w:hanging="240"/>
        <w:rPr>
          <w:rFonts w:asciiTheme="minorEastAsia" w:eastAsiaTheme="minorEastAsia" w:hAnsiTheme="minorEastAsia"/>
          <w:sz w:val="24"/>
        </w:rPr>
      </w:pPr>
    </w:p>
    <w:p w14:paraId="78F4BFD1" w14:textId="213183B6" w:rsidR="00DC7242" w:rsidRDefault="0055463F" w:rsidP="002E3FB5">
      <w:pPr>
        <w:ind w:leftChars="100" w:left="210"/>
        <w:rPr>
          <w:rFonts w:asciiTheme="minorEastAsia" w:eastAsiaTheme="minorEastAsia" w:hAnsiTheme="minorEastAsia"/>
          <w:sz w:val="24"/>
        </w:rPr>
      </w:pPr>
      <w:r>
        <w:rPr>
          <w:rFonts w:asciiTheme="minorEastAsia" w:eastAsiaTheme="minorEastAsia" w:hAnsiTheme="minorEastAsia" w:hint="eastAsia"/>
          <w:sz w:val="24"/>
        </w:rPr>
        <w:t>③</w:t>
      </w:r>
      <w:r w:rsidR="00DC7242">
        <w:rPr>
          <w:rFonts w:asciiTheme="minorEastAsia" w:eastAsiaTheme="minorEastAsia" w:hAnsiTheme="minorEastAsia" w:hint="eastAsia"/>
          <w:sz w:val="24"/>
        </w:rPr>
        <w:t>テーマ</w:t>
      </w:r>
    </w:p>
    <w:p w14:paraId="2BB6B899" w14:textId="2EFD0D3A" w:rsidR="00DE295F" w:rsidRPr="00AA5262" w:rsidRDefault="00DE295F" w:rsidP="00AA5262">
      <w:pPr>
        <w:pStyle w:val="aa"/>
        <w:numPr>
          <w:ilvl w:val="0"/>
          <w:numId w:val="12"/>
        </w:numPr>
        <w:ind w:leftChars="0"/>
        <w:rPr>
          <w:sz w:val="24"/>
          <w:szCs w:val="32"/>
        </w:rPr>
      </w:pPr>
      <w:r w:rsidRPr="00AA5262">
        <w:rPr>
          <w:rFonts w:hint="eastAsia"/>
          <w:sz w:val="24"/>
          <w:szCs w:val="32"/>
        </w:rPr>
        <w:t>令和</w:t>
      </w:r>
      <w:r w:rsidR="00E852DD">
        <w:rPr>
          <w:rFonts w:hint="eastAsia"/>
          <w:sz w:val="24"/>
          <w:szCs w:val="32"/>
        </w:rPr>
        <w:t>４</w:t>
      </w:r>
      <w:r w:rsidRPr="00AA5262">
        <w:rPr>
          <w:rFonts w:hint="eastAsia"/>
          <w:sz w:val="24"/>
          <w:szCs w:val="32"/>
        </w:rPr>
        <w:t>年度に無形文化財</w:t>
      </w:r>
      <w:r w:rsidR="007C179D">
        <w:rPr>
          <w:rFonts w:hint="eastAsia"/>
          <w:sz w:val="24"/>
          <w:szCs w:val="32"/>
        </w:rPr>
        <w:t>に登録された</w:t>
      </w:r>
      <w:r w:rsidRPr="00AA5262">
        <w:rPr>
          <w:rFonts w:hint="eastAsia"/>
          <w:sz w:val="24"/>
          <w:szCs w:val="32"/>
        </w:rPr>
        <w:t>「菓銘をもつ生菓子（煉切・こなし）」を主体テーマにすること</w:t>
      </w:r>
    </w:p>
    <w:p w14:paraId="7AACD6BE" w14:textId="7267EDBB" w:rsidR="00F05916" w:rsidRPr="006F7DB5" w:rsidRDefault="002737A7" w:rsidP="00F05916">
      <w:pPr>
        <w:pStyle w:val="aa"/>
        <w:numPr>
          <w:ilvl w:val="0"/>
          <w:numId w:val="12"/>
        </w:numPr>
        <w:ind w:leftChars="0"/>
        <w:rPr>
          <w:sz w:val="24"/>
          <w:szCs w:val="32"/>
        </w:rPr>
      </w:pPr>
      <w:r w:rsidRPr="00AA5262">
        <w:rPr>
          <w:rFonts w:asciiTheme="minorEastAsia" w:eastAsiaTheme="minorEastAsia" w:hAnsiTheme="minorEastAsia" w:hint="eastAsia"/>
          <w:sz w:val="24"/>
        </w:rPr>
        <w:t>主体テーマ</w:t>
      </w:r>
      <w:r w:rsidR="00E1216B" w:rsidRPr="00AA5262">
        <w:rPr>
          <w:rFonts w:asciiTheme="minorEastAsia" w:eastAsiaTheme="minorEastAsia" w:hAnsiTheme="minorEastAsia" w:hint="eastAsia"/>
          <w:sz w:val="24"/>
        </w:rPr>
        <w:t>の追求を通して日本ならではの文化（四季</w:t>
      </w:r>
      <w:r w:rsidR="009565C5">
        <w:rPr>
          <w:rFonts w:asciiTheme="minorEastAsia" w:eastAsiaTheme="minorEastAsia" w:hAnsiTheme="minorEastAsia" w:hint="eastAsia"/>
          <w:sz w:val="24"/>
        </w:rPr>
        <w:t>の彩り</w:t>
      </w:r>
      <w:r w:rsidR="00E1216B" w:rsidRPr="00AA5262">
        <w:rPr>
          <w:rFonts w:asciiTheme="minorEastAsia" w:eastAsiaTheme="minorEastAsia" w:hAnsiTheme="minorEastAsia" w:hint="eastAsia"/>
          <w:sz w:val="24"/>
        </w:rPr>
        <w:t>等）を</w:t>
      </w:r>
      <w:r w:rsidR="00C85F33" w:rsidRPr="00AA5262">
        <w:rPr>
          <w:rFonts w:asciiTheme="minorEastAsia" w:eastAsiaTheme="minorEastAsia" w:hAnsiTheme="minorEastAsia" w:hint="eastAsia"/>
          <w:sz w:val="24"/>
        </w:rPr>
        <w:t>体感</w:t>
      </w:r>
      <w:r w:rsidR="009E5FED">
        <w:rPr>
          <w:rFonts w:asciiTheme="minorEastAsia" w:eastAsiaTheme="minorEastAsia" w:hAnsiTheme="minorEastAsia" w:hint="eastAsia"/>
          <w:sz w:val="24"/>
        </w:rPr>
        <w:t>していただける</w:t>
      </w:r>
      <w:r w:rsidR="00156B7D" w:rsidRPr="00AA5262">
        <w:rPr>
          <w:rFonts w:asciiTheme="minorEastAsia" w:eastAsiaTheme="minorEastAsia" w:hAnsiTheme="minorEastAsia" w:hint="eastAsia"/>
          <w:sz w:val="24"/>
        </w:rPr>
        <w:t>特性</w:t>
      </w:r>
      <w:r w:rsidR="00DE295F" w:rsidRPr="00AA5262">
        <w:rPr>
          <w:rFonts w:asciiTheme="minorEastAsia" w:eastAsiaTheme="minorEastAsia" w:hAnsiTheme="minorEastAsia" w:hint="eastAsia"/>
          <w:sz w:val="24"/>
        </w:rPr>
        <w:t>を強調</w:t>
      </w:r>
      <w:r w:rsidR="00156B7D" w:rsidRPr="00AA5262">
        <w:rPr>
          <w:rFonts w:asciiTheme="minorEastAsia" w:eastAsiaTheme="minorEastAsia" w:hAnsiTheme="minorEastAsia" w:hint="eastAsia"/>
          <w:sz w:val="24"/>
        </w:rPr>
        <w:t>したコンテンツにすること</w:t>
      </w:r>
    </w:p>
    <w:p w14:paraId="470F4147" w14:textId="77777777" w:rsidR="00722A08" w:rsidRDefault="00722A08" w:rsidP="000017A3">
      <w:pPr>
        <w:jc w:val="left"/>
        <w:rPr>
          <w:rFonts w:asciiTheme="minorEastAsia" w:eastAsiaTheme="minorEastAsia" w:hAnsiTheme="minorEastAsia"/>
          <w:sz w:val="24"/>
        </w:rPr>
      </w:pPr>
    </w:p>
    <w:p w14:paraId="21A21BF4" w14:textId="0A2B7238" w:rsidR="00722A08" w:rsidRDefault="0055463F" w:rsidP="002E3FB5">
      <w:pPr>
        <w:ind w:leftChars="100" w:left="210"/>
        <w:jc w:val="left"/>
        <w:rPr>
          <w:rFonts w:asciiTheme="minorEastAsia" w:eastAsiaTheme="minorEastAsia" w:hAnsiTheme="minorEastAsia"/>
          <w:sz w:val="24"/>
        </w:rPr>
      </w:pPr>
      <w:r>
        <w:rPr>
          <w:rFonts w:asciiTheme="minorEastAsia" w:eastAsiaTheme="minorEastAsia" w:hAnsiTheme="minorEastAsia" w:hint="eastAsia"/>
          <w:sz w:val="24"/>
        </w:rPr>
        <w:lastRenderedPageBreak/>
        <w:t>④</w:t>
      </w:r>
      <w:r w:rsidR="00D00AEF">
        <w:rPr>
          <w:rFonts w:asciiTheme="minorEastAsia" w:eastAsiaTheme="minorEastAsia" w:hAnsiTheme="minorEastAsia" w:hint="eastAsia"/>
          <w:sz w:val="24"/>
        </w:rPr>
        <w:t>展示</w:t>
      </w:r>
      <w:r w:rsidR="005C1480">
        <w:rPr>
          <w:rFonts w:asciiTheme="minorEastAsia" w:eastAsiaTheme="minorEastAsia" w:hAnsiTheme="minorEastAsia" w:hint="eastAsia"/>
          <w:sz w:val="24"/>
        </w:rPr>
        <w:t>等の</w:t>
      </w:r>
      <w:r w:rsidR="00722A08">
        <w:rPr>
          <w:rFonts w:asciiTheme="minorEastAsia" w:eastAsiaTheme="minorEastAsia" w:hAnsiTheme="minorEastAsia" w:hint="eastAsia"/>
          <w:sz w:val="24"/>
        </w:rPr>
        <w:t>コンテンツ内容</w:t>
      </w:r>
    </w:p>
    <w:p w14:paraId="2856AFE4" w14:textId="19FBB532" w:rsidR="009373E7" w:rsidRDefault="009C416C" w:rsidP="009373E7">
      <w:pPr>
        <w:ind w:leftChars="100" w:left="210"/>
        <w:jc w:val="left"/>
        <w:rPr>
          <w:rFonts w:asciiTheme="minorEastAsia" w:eastAsiaTheme="minorEastAsia" w:hAnsiTheme="minorEastAsia"/>
          <w:sz w:val="24"/>
        </w:rPr>
      </w:pPr>
      <w:r>
        <w:rPr>
          <w:rFonts w:asciiTheme="minorEastAsia" w:eastAsiaTheme="minorEastAsia" w:hAnsiTheme="minorEastAsia" w:hint="eastAsia"/>
          <w:sz w:val="24"/>
        </w:rPr>
        <w:t xml:space="preserve">　展示</w:t>
      </w:r>
      <w:r w:rsidR="005C1480">
        <w:rPr>
          <w:rFonts w:asciiTheme="minorEastAsia" w:eastAsiaTheme="minorEastAsia" w:hAnsiTheme="minorEastAsia" w:hint="eastAsia"/>
          <w:sz w:val="24"/>
        </w:rPr>
        <w:t>等の</w:t>
      </w:r>
      <w:r>
        <w:rPr>
          <w:rFonts w:asciiTheme="minorEastAsia" w:eastAsiaTheme="minorEastAsia" w:hAnsiTheme="minorEastAsia" w:hint="eastAsia"/>
          <w:sz w:val="24"/>
        </w:rPr>
        <w:t>コンテンツ</w:t>
      </w:r>
      <w:r w:rsidR="005C1480">
        <w:rPr>
          <w:rFonts w:asciiTheme="minorEastAsia" w:eastAsiaTheme="minorEastAsia" w:hAnsiTheme="minorEastAsia" w:hint="eastAsia"/>
          <w:sz w:val="24"/>
        </w:rPr>
        <w:t>として</w:t>
      </w:r>
      <w:r>
        <w:rPr>
          <w:rFonts w:asciiTheme="minorEastAsia" w:eastAsiaTheme="minorEastAsia" w:hAnsiTheme="minorEastAsia" w:hint="eastAsia"/>
          <w:sz w:val="24"/>
        </w:rPr>
        <w:t>以下２種の制作を求める。</w:t>
      </w:r>
    </w:p>
    <w:p w14:paraId="6CCE039E" w14:textId="4589B8C9" w:rsidR="009C416C" w:rsidRPr="005C1480" w:rsidRDefault="00171FEC" w:rsidP="00171FEC">
      <w:pPr>
        <w:ind w:leftChars="100" w:left="21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21520441" w14:textId="38462426" w:rsidR="009C416C" w:rsidRDefault="009C416C" w:rsidP="002E3FB5">
      <w:pPr>
        <w:ind w:leftChars="100" w:left="210"/>
        <w:jc w:val="left"/>
        <w:rPr>
          <w:rFonts w:asciiTheme="minorEastAsia" w:eastAsiaTheme="minorEastAsia" w:hAnsiTheme="minorEastAsia"/>
          <w:sz w:val="24"/>
        </w:rPr>
      </w:pPr>
      <w:r>
        <w:rPr>
          <w:rFonts w:asciiTheme="minorEastAsia" w:eastAsiaTheme="minorEastAsia" w:hAnsiTheme="minorEastAsia" w:hint="eastAsia"/>
          <w:sz w:val="24"/>
        </w:rPr>
        <w:t xml:space="preserve">　ア.職人による実演コンテンツ</w:t>
      </w:r>
    </w:p>
    <w:p w14:paraId="0FC5D89D" w14:textId="1CBDD5DC" w:rsidR="009C416C" w:rsidRPr="00171FEC" w:rsidRDefault="002E2599" w:rsidP="00171FEC">
      <w:pPr>
        <w:pStyle w:val="aa"/>
        <w:numPr>
          <w:ilvl w:val="0"/>
          <w:numId w:val="12"/>
        </w:numPr>
        <w:ind w:leftChars="0"/>
        <w:jc w:val="left"/>
        <w:rPr>
          <w:rFonts w:asciiTheme="minorEastAsia" w:eastAsiaTheme="minorEastAsia" w:hAnsiTheme="minorEastAsia"/>
          <w:sz w:val="24"/>
        </w:rPr>
      </w:pPr>
      <w:r w:rsidRPr="00171FEC">
        <w:rPr>
          <w:rFonts w:hint="eastAsia"/>
          <w:sz w:val="24"/>
        </w:rPr>
        <w:t>和菓子職人等による製作実演と先端技術を利用した映像掛け合わせたデモンストレーションショーをメイン展示で想定する</w:t>
      </w:r>
    </w:p>
    <w:p w14:paraId="02906EA4" w14:textId="40742558" w:rsidR="009C416C" w:rsidRPr="009C416C" w:rsidRDefault="009C416C" w:rsidP="009C416C">
      <w:pPr>
        <w:rPr>
          <w:rFonts w:asciiTheme="minorEastAsia" w:eastAsiaTheme="minorEastAsia" w:hAnsiTheme="minorEastAsia"/>
          <w:sz w:val="24"/>
        </w:rPr>
      </w:pPr>
    </w:p>
    <w:p w14:paraId="682753ED" w14:textId="555B137F" w:rsidR="009373E7" w:rsidRDefault="009C416C" w:rsidP="009373E7">
      <w:pPr>
        <w:ind w:leftChars="100" w:left="93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イ.その他</w:t>
      </w:r>
      <w:r w:rsidR="002E2599">
        <w:rPr>
          <w:rFonts w:asciiTheme="minorEastAsia" w:eastAsiaTheme="minorEastAsia" w:hAnsiTheme="minorEastAsia" w:hint="eastAsia"/>
          <w:sz w:val="24"/>
        </w:rPr>
        <w:t>の</w:t>
      </w:r>
      <w:r w:rsidR="00580D19">
        <w:rPr>
          <w:rFonts w:asciiTheme="minorEastAsia" w:eastAsiaTheme="minorEastAsia" w:hAnsiTheme="minorEastAsia" w:hint="eastAsia"/>
          <w:sz w:val="24"/>
        </w:rPr>
        <w:t>展示</w:t>
      </w:r>
      <w:r>
        <w:rPr>
          <w:rFonts w:asciiTheme="minorEastAsia" w:eastAsiaTheme="minorEastAsia" w:hAnsiTheme="minorEastAsia" w:hint="eastAsia"/>
          <w:sz w:val="24"/>
        </w:rPr>
        <w:t>コンテンツ</w:t>
      </w:r>
    </w:p>
    <w:p w14:paraId="51822535" w14:textId="62F696BC" w:rsidR="00B62B27" w:rsidRPr="00171FEC" w:rsidRDefault="009C416C" w:rsidP="00171FEC">
      <w:pPr>
        <w:pStyle w:val="aa"/>
        <w:numPr>
          <w:ilvl w:val="0"/>
          <w:numId w:val="12"/>
        </w:numPr>
        <w:ind w:leftChars="0"/>
        <w:jc w:val="left"/>
        <w:rPr>
          <w:rFonts w:asciiTheme="minorEastAsia" w:eastAsiaTheme="minorEastAsia" w:hAnsiTheme="minorEastAsia"/>
          <w:sz w:val="24"/>
        </w:rPr>
      </w:pPr>
      <w:r w:rsidRPr="00171FEC">
        <w:rPr>
          <w:rFonts w:asciiTheme="minorEastAsia" w:eastAsiaTheme="minorEastAsia" w:hAnsiTheme="minorEastAsia" w:hint="eastAsia"/>
          <w:sz w:val="24"/>
        </w:rPr>
        <w:t>実演以外のスペース</w:t>
      </w:r>
      <w:r w:rsidR="002E2599" w:rsidRPr="00171FEC">
        <w:rPr>
          <w:rFonts w:asciiTheme="minorEastAsia" w:eastAsiaTheme="minorEastAsia" w:hAnsiTheme="minorEastAsia" w:hint="eastAsia"/>
          <w:sz w:val="24"/>
        </w:rPr>
        <w:t>における</w:t>
      </w:r>
      <w:r w:rsidR="009373E7" w:rsidRPr="00171FEC">
        <w:rPr>
          <w:rFonts w:asciiTheme="minorEastAsia" w:eastAsiaTheme="minorEastAsia" w:hAnsiTheme="minorEastAsia" w:hint="eastAsia"/>
          <w:sz w:val="24"/>
        </w:rPr>
        <w:t>主体テーマに関するより深い理解を促す</w:t>
      </w:r>
      <w:r w:rsidR="002D02F5" w:rsidRPr="00171FEC">
        <w:rPr>
          <w:rFonts w:asciiTheme="minorEastAsia" w:eastAsiaTheme="minorEastAsia" w:hAnsiTheme="minorEastAsia" w:hint="eastAsia"/>
          <w:sz w:val="24"/>
        </w:rPr>
        <w:t>展示物</w:t>
      </w:r>
      <w:r w:rsidR="009373E7" w:rsidRPr="00171FEC">
        <w:rPr>
          <w:rFonts w:asciiTheme="minorEastAsia" w:eastAsiaTheme="minorEastAsia" w:hAnsiTheme="minorEastAsia" w:hint="eastAsia"/>
          <w:sz w:val="24"/>
        </w:rPr>
        <w:t>等のコンテンツを制作すること</w:t>
      </w:r>
    </w:p>
    <w:p w14:paraId="565A2D6F" w14:textId="55564C82" w:rsidR="00B941EB" w:rsidRDefault="009373E7" w:rsidP="00171FEC">
      <w:pPr>
        <w:pStyle w:val="aa"/>
        <w:numPr>
          <w:ilvl w:val="0"/>
          <w:numId w:val="12"/>
        </w:numPr>
        <w:ind w:leftChars="0"/>
        <w:jc w:val="left"/>
        <w:rPr>
          <w:rFonts w:asciiTheme="minorEastAsia" w:eastAsiaTheme="minorEastAsia" w:hAnsiTheme="minorEastAsia"/>
          <w:sz w:val="24"/>
        </w:rPr>
      </w:pPr>
      <w:r w:rsidRPr="00171FEC">
        <w:rPr>
          <w:rFonts w:asciiTheme="minorEastAsia" w:eastAsiaTheme="minorEastAsia" w:hAnsiTheme="minorEastAsia" w:hint="eastAsia"/>
          <w:sz w:val="24"/>
        </w:rPr>
        <w:t>映像パネル</w:t>
      </w:r>
      <w:r w:rsidR="002E2599" w:rsidRPr="00171FEC">
        <w:rPr>
          <w:rFonts w:asciiTheme="minorEastAsia" w:eastAsiaTheme="minorEastAsia" w:hAnsiTheme="minorEastAsia" w:hint="eastAsia"/>
          <w:sz w:val="24"/>
        </w:rPr>
        <w:t>や</w:t>
      </w:r>
      <w:r w:rsidRPr="00171FEC">
        <w:rPr>
          <w:rFonts w:asciiTheme="minorEastAsia" w:eastAsiaTheme="minorEastAsia" w:hAnsiTheme="minorEastAsia" w:hint="eastAsia"/>
          <w:sz w:val="24"/>
        </w:rPr>
        <w:t>パンフレット</w:t>
      </w:r>
      <w:r w:rsidR="00FC206B" w:rsidRPr="00171FEC">
        <w:rPr>
          <w:rFonts w:asciiTheme="minorEastAsia" w:eastAsiaTheme="minorEastAsia" w:hAnsiTheme="minorEastAsia" w:hint="eastAsia"/>
          <w:sz w:val="24"/>
        </w:rPr>
        <w:t>など</w:t>
      </w:r>
      <w:r w:rsidRPr="00171FEC">
        <w:rPr>
          <w:rFonts w:asciiTheme="minorEastAsia" w:eastAsiaTheme="minorEastAsia" w:hAnsiTheme="minorEastAsia" w:hint="eastAsia"/>
          <w:sz w:val="24"/>
        </w:rPr>
        <w:t>、主体テーマの情報を多様な手段で吸収できるようにすること</w:t>
      </w:r>
    </w:p>
    <w:p w14:paraId="479CC9E3" w14:textId="7DF772C5" w:rsidR="003A7E09" w:rsidRPr="003A7E09" w:rsidRDefault="00171FEC" w:rsidP="003A7E09">
      <w:pPr>
        <w:pStyle w:val="aa"/>
        <w:numPr>
          <w:ilvl w:val="0"/>
          <w:numId w:val="12"/>
        </w:numPr>
        <w:ind w:leftChars="0"/>
        <w:jc w:val="left"/>
        <w:rPr>
          <w:rFonts w:asciiTheme="minorEastAsia" w:eastAsiaTheme="minorEastAsia" w:hAnsiTheme="minorEastAsia"/>
          <w:sz w:val="24"/>
        </w:rPr>
      </w:pPr>
      <w:r>
        <w:rPr>
          <w:rFonts w:asciiTheme="minorEastAsia" w:eastAsiaTheme="minorEastAsia" w:hAnsiTheme="minorEastAsia" w:hint="eastAsia"/>
          <w:sz w:val="24"/>
        </w:rPr>
        <w:t>その他、主体テーマの</w:t>
      </w:r>
      <w:r w:rsidR="003A7E09">
        <w:rPr>
          <w:rFonts w:asciiTheme="minorEastAsia" w:eastAsiaTheme="minorEastAsia" w:hAnsiTheme="minorEastAsia" w:hint="eastAsia"/>
          <w:sz w:val="24"/>
        </w:rPr>
        <w:t>理解醸成</w:t>
      </w:r>
      <w:r>
        <w:rPr>
          <w:rFonts w:asciiTheme="minorEastAsia" w:eastAsiaTheme="minorEastAsia" w:hAnsiTheme="minorEastAsia" w:hint="eastAsia"/>
          <w:sz w:val="24"/>
        </w:rPr>
        <w:t>に繋がることが期待できる</w:t>
      </w:r>
      <w:r w:rsidR="003A7E09">
        <w:rPr>
          <w:rFonts w:asciiTheme="minorEastAsia" w:eastAsiaTheme="minorEastAsia" w:hAnsiTheme="minorEastAsia" w:hint="eastAsia"/>
          <w:sz w:val="24"/>
        </w:rPr>
        <w:t>企画は、積極的に制作案として盛り込むことが望ましい</w:t>
      </w:r>
    </w:p>
    <w:p w14:paraId="47EBBF2E" w14:textId="77777777" w:rsidR="009373E7" w:rsidRPr="009373E7" w:rsidRDefault="009373E7" w:rsidP="009373E7">
      <w:pPr>
        <w:ind w:left="480"/>
        <w:jc w:val="left"/>
        <w:rPr>
          <w:rFonts w:asciiTheme="minorEastAsia" w:eastAsiaTheme="minorEastAsia" w:hAnsiTheme="minorEastAsia"/>
          <w:sz w:val="24"/>
        </w:rPr>
      </w:pPr>
    </w:p>
    <w:p w14:paraId="4182374B" w14:textId="77777777" w:rsidR="009373E7" w:rsidRPr="009373E7" w:rsidRDefault="009373E7" w:rsidP="00171FEC">
      <w:pPr>
        <w:jc w:val="left"/>
        <w:rPr>
          <w:rFonts w:asciiTheme="minorEastAsia" w:eastAsiaTheme="minorEastAsia" w:hAnsiTheme="minorEastAsia"/>
          <w:sz w:val="24"/>
        </w:rPr>
      </w:pPr>
      <w:r w:rsidRPr="009373E7">
        <w:rPr>
          <w:rFonts w:asciiTheme="minorEastAsia" w:eastAsiaTheme="minorEastAsia" w:hAnsiTheme="minorEastAsia" w:hint="eastAsia"/>
          <w:sz w:val="24"/>
        </w:rPr>
        <w:t>【制作全体において盛り込むべき条件】</w:t>
      </w:r>
    </w:p>
    <w:p w14:paraId="3B901648" w14:textId="6F3E8295" w:rsidR="009373E7" w:rsidRDefault="009373E7" w:rsidP="00171FEC">
      <w:pPr>
        <w:pStyle w:val="aa"/>
        <w:numPr>
          <w:ilvl w:val="0"/>
          <w:numId w:val="12"/>
        </w:numPr>
        <w:ind w:leftChars="0"/>
        <w:jc w:val="left"/>
        <w:rPr>
          <w:rFonts w:asciiTheme="minorEastAsia" w:eastAsiaTheme="minorEastAsia" w:hAnsiTheme="minorEastAsia"/>
          <w:sz w:val="24"/>
        </w:rPr>
      </w:pPr>
      <w:r w:rsidRPr="009373E7">
        <w:rPr>
          <w:rFonts w:asciiTheme="minorEastAsia" w:eastAsiaTheme="minorEastAsia" w:hAnsiTheme="minorEastAsia" w:hint="eastAsia"/>
          <w:sz w:val="24"/>
        </w:rPr>
        <w:t>制作にあたっては和菓子関係団体等と十分に協議すること</w:t>
      </w:r>
    </w:p>
    <w:p w14:paraId="6F0E78DC" w14:textId="4C248B69" w:rsidR="009373E7" w:rsidRPr="009373E7" w:rsidRDefault="009373E7" w:rsidP="00171FEC">
      <w:pPr>
        <w:pStyle w:val="aa"/>
        <w:numPr>
          <w:ilvl w:val="0"/>
          <w:numId w:val="12"/>
        </w:numPr>
        <w:ind w:leftChars="0"/>
        <w:jc w:val="left"/>
        <w:rPr>
          <w:rFonts w:asciiTheme="minorEastAsia" w:eastAsiaTheme="minorEastAsia" w:hAnsiTheme="minorEastAsia"/>
          <w:sz w:val="24"/>
        </w:rPr>
      </w:pPr>
      <w:r>
        <w:rPr>
          <w:rFonts w:asciiTheme="minorEastAsia" w:eastAsiaTheme="minorEastAsia" w:hAnsiTheme="minorEastAsia" w:hint="eastAsia"/>
          <w:sz w:val="24"/>
        </w:rPr>
        <w:t>２種のコンテンツのデザイン・使用には統一性を持たせること</w:t>
      </w:r>
    </w:p>
    <w:p w14:paraId="21B3A06D" w14:textId="31050998" w:rsidR="009373E7" w:rsidRPr="009373E7" w:rsidRDefault="009373E7" w:rsidP="00171FEC">
      <w:pPr>
        <w:pStyle w:val="aa"/>
        <w:numPr>
          <w:ilvl w:val="0"/>
          <w:numId w:val="12"/>
        </w:numPr>
        <w:ind w:leftChars="0"/>
        <w:jc w:val="left"/>
        <w:rPr>
          <w:rFonts w:asciiTheme="minorEastAsia" w:eastAsiaTheme="minorEastAsia" w:hAnsiTheme="minorEastAsia"/>
          <w:sz w:val="24"/>
        </w:rPr>
      </w:pPr>
      <w:r w:rsidRPr="009373E7">
        <w:rPr>
          <w:rFonts w:asciiTheme="minorEastAsia" w:eastAsiaTheme="minorEastAsia" w:hAnsiTheme="minorEastAsia" w:hint="eastAsia"/>
          <w:sz w:val="24"/>
        </w:rPr>
        <w:t>効率的なブース運営</w:t>
      </w:r>
      <w:r w:rsidR="00FC206B">
        <w:rPr>
          <w:rFonts w:asciiTheme="minorEastAsia" w:eastAsiaTheme="minorEastAsia" w:hAnsiTheme="minorEastAsia" w:hint="eastAsia"/>
          <w:sz w:val="24"/>
        </w:rPr>
        <w:t>が可能になるような</w:t>
      </w:r>
      <w:r w:rsidRPr="009373E7">
        <w:rPr>
          <w:rFonts w:asciiTheme="minorEastAsia" w:eastAsiaTheme="minorEastAsia" w:hAnsiTheme="minorEastAsia" w:hint="eastAsia"/>
          <w:sz w:val="24"/>
        </w:rPr>
        <w:t>人員・スペース配置・音響等の調整を考慮した空間デザインを</w:t>
      </w:r>
      <w:r w:rsidR="00FC206B">
        <w:rPr>
          <w:rFonts w:asciiTheme="minorEastAsia" w:eastAsiaTheme="minorEastAsia" w:hAnsiTheme="minorEastAsia" w:hint="eastAsia"/>
          <w:sz w:val="24"/>
        </w:rPr>
        <w:t>想定すること</w:t>
      </w:r>
    </w:p>
    <w:p w14:paraId="031E2807" w14:textId="294DECE1" w:rsidR="009373E7" w:rsidRPr="009373E7" w:rsidRDefault="009373E7" w:rsidP="00171FEC">
      <w:pPr>
        <w:pStyle w:val="aa"/>
        <w:numPr>
          <w:ilvl w:val="0"/>
          <w:numId w:val="12"/>
        </w:numPr>
        <w:ind w:leftChars="0"/>
        <w:jc w:val="left"/>
        <w:rPr>
          <w:rFonts w:asciiTheme="minorEastAsia" w:eastAsiaTheme="minorEastAsia" w:hAnsiTheme="minorEastAsia"/>
          <w:sz w:val="24"/>
        </w:rPr>
      </w:pPr>
      <w:r w:rsidRPr="009373E7">
        <w:rPr>
          <w:rFonts w:asciiTheme="minorEastAsia" w:eastAsiaTheme="minorEastAsia" w:hAnsiTheme="minorEastAsia" w:hint="eastAsia"/>
          <w:sz w:val="24"/>
        </w:rPr>
        <w:t>大阪・関西万博等の大規模イベント出展を想定しているため、制作に当たっては国外からの来場者に向けた多言語対応も考慮すること</w:t>
      </w:r>
      <w:r w:rsidRPr="009373E7">
        <w:rPr>
          <w:rFonts w:hint="eastAsia"/>
          <w:sz w:val="24"/>
        </w:rPr>
        <w:t>（大規模イベントにおいて発表される予定の各種ガイドラインに留意すること）</w:t>
      </w:r>
    </w:p>
    <w:p w14:paraId="1EA68272" w14:textId="57BC711D" w:rsidR="007E7B8F" w:rsidRPr="00951E8A" w:rsidRDefault="00722A08" w:rsidP="007E7B8F">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08EF560C" w14:textId="647328E3" w:rsidR="00B22E2D" w:rsidRPr="00C4131E" w:rsidRDefault="00B86733" w:rsidP="00B22E2D">
      <w:pPr>
        <w:jc w:val="left"/>
        <w:rPr>
          <w:rFonts w:asciiTheme="minorEastAsia" w:eastAsiaTheme="minorEastAsia" w:hAnsiTheme="minorEastAsia"/>
          <w:b/>
          <w:bCs/>
          <w:sz w:val="24"/>
        </w:rPr>
      </w:pPr>
      <w:r>
        <w:rPr>
          <w:rFonts w:asciiTheme="minorEastAsia" w:eastAsiaTheme="minorEastAsia" w:hAnsiTheme="minorEastAsia" w:hint="eastAsia"/>
          <w:b/>
          <w:bCs/>
          <w:sz w:val="24"/>
        </w:rPr>
        <w:t>３</w:t>
      </w:r>
      <w:r w:rsidR="00B22E2D" w:rsidRPr="00C4131E">
        <w:rPr>
          <w:rFonts w:asciiTheme="minorEastAsia" w:eastAsiaTheme="minorEastAsia" w:hAnsiTheme="minorEastAsia" w:hint="eastAsia"/>
          <w:b/>
          <w:bCs/>
          <w:sz w:val="24"/>
        </w:rPr>
        <w:t>．事業の実施</w:t>
      </w:r>
    </w:p>
    <w:p w14:paraId="60C4C88C" w14:textId="77777777" w:rsidR="00B22E2D" w:rsidRPr="00C4131E" w:rsidRDefault="00B22E2D" w:rsidP="00B22E2D">
      <w:pPr>
        <w:jc w:val="left"/>
        <w:rPr>
          <w:rFonts w:asciiTheme="minorEastAsia" w:eastAsiaTheme="minorEastAsia" w:hAnsiTheme="minorEastAsia"/>
          <w:sz w:val="24"/>
        </w:rPr>
      </w:pPr>
      <w:r w:rsidRPr="00C4131E">
        <w:rPr>
          <w:rFonts w:asciiTheme="minorEastAsia" w:eastAsiaTheme="minorEastAsia" w:hAnsiTheme="minorEastAsia" w:cs="MS-Mincho" w:hint="eastAsia"/>
          <w:kern w:val="0"/>
          <w:sz w:val="24"/>
        </w:rPr>
        <w:t>（１）</w:t>
      </w:r>
      <w:r w:rsidRPr="00C4131E">
        <w:rPr>
          <w:rFonts w:asciiTheme="minorEastAsia" w:eastAsiaTheme="minorEastAsia" w:hAnsiTheme="minorEastAsia" w:hint="eastAsia"/>
          <w:sz w:val="24"/>
        </w:rPr>
        <w:t>事業の実施</w:t>
      </w:r>
    </w:p>
    <w:p w14:paraId="784E99EB" w14:textId="30F48720" w:rsidR="00B22E2D" w:rsidRPr="00C4131E" w:rsidRDefault="00B22E2D" w:rsidP="002E3FB5">
      <w:pPr>
        <w:ind w:leftChars="200" w:left="420" w:firstLineChars="100" w:firstLine="240"/>
        <w:jc w:val="left"/>
        <w:rPr>
          <w:rFonts w:asciiTheme="minorEastAsia" w:eastAsiaTheme="minorEastAsia" w:hAnsiTheme="minorEastAsia"/>
          <w:sz w:val="24"/>
        </w:rPr>
      </w:pPr>
      <w:r w:rsidRPr="00C4131E">
        <w:rPr>
          <w:rFonts w:asciiTheme="minorEastAsia" w:eastAsiaTheme="minorEastAsia" w:hAnsiTheme="minorEastAsia" w:hint="eastAsia"/>
          <w:sz w:val="24"/>
        </w:rPr>
        <w:t>具体的な実施内容については、文化庁と協議の上、決定する。</w:t>
      </w:r>
    </w:p>
    <w:p w14:paraId="7A73BE42" w14:textId="5DAEE39D" w:rsidR="00B22E2D" w:rsidRPr="00C4131E" w:rsidRDefault="00B22E2D" w:rsidP="00E9429C">
      <w:pPr>
        <w:ind w:leftChars="200" w:left="420" w:firstLineChars="100" w:firstLine="240"/>
        <w:jc w:val="left"/>
        <w:rPr>
          <w:rFonts w:asciiTheme="minorEastAsia" w:eastAsiaTheme="minorEastAsia" w:hAnsiTheme="minorEastAsia"/>
          <w:sz w:val="24"/>
        </w:rPr>
      </w:pPr>
      <w:r w:rsidRPr="00C4131E">
        <w:rPr>
          <w:rFonts w:asciiTheme="minorEastAsia" w:eastAsiaTheme="minorEastAsia" w:hAnsiTheme="minorEastAsia" w:hint="eastAsia"/>
          <w:sz w:val="24"/>
        </w:rPr>
        <w:t>事業の実施や経費の支出に当たっては、文化庁担当者</w:t>
      </w:r>
      <w:r w:rsidR="00CD1853">
        <w:rPr>
          <w:rFonts w:asciiTheme="minorEastAsia" w:eastAsiaTheme="minorEastAsia" w:hAnsiTheme="minorEastAsia" w:hint="eastAsia"/>
          <w:sz w:val="24"/>
        </w:rPr>
        <w:t>と</w:t>
      </w:r>
      <w:r w:rsidRPr="00C4131E">
        <w:rPr>
          <w:rFonts w:asciiTheme="minorEastAsia" w:eastAsiaTheme="minorEastAsia" w:hAnsiTheme="minorEastAsia" w:hint="eastAsia"/>
          <w:sz w:val="24"/>
        </w:rPr>
        <w:t>十分に協議</w:t>
      </w:r>
      <w:r w:rsidR="00CD1853">
        <w:rPr>
          <w:rFonts w:asciiTheme="minorEastAsia" w:eastAsiaTheme="minorEastAsia" w:hAnsiTheme="minorEastAsia" w:hint="eastAsia"/>
          <w:sz w:val="24"/>
        </w:rPr>
        <w:t>す</w:t>
      </w:r>
      <w:r w:rsidR="00AA5262">
        <w:rPr>
          <w:rFonts w:asciiTheme="minorEastAsia" w:eastAsiaTheme="minorEastAsia" w:hAnsiTheme="minorEastAsia" w:hint="eastAsia"/>
          <w:sz w:val="24"/>
        </w:rPr>
        <w:t>ること</w:t>
      </w:r>
      <w:r w:rsidRPr="00C4131E">
        <w:rPr>
          <w:rFonts w:asciiTheme="minorEastAsia" w:eastAsiaTheme="minorEastAsia" w:hAnsiTheme="minorEastAsia" w:hint="eastAsia"/>
          <w:sz w:val="24"/>
        </w:rPr>
        <w:t>。また、事業等の進捗について定期的に文化庁担当者に報告の上、十分に協議すること。</w:t>
      </w:r>
    </w:p>
    <w:p w14:paraId="4556EDC7" w14:textId="77777777" w:rsidR="00B22E2D" w:rsidRPr="00C4131E" w:rsidRDefault="00B22E2D" w:rsidP="00B22E2D">
      <w:pPr>
        <w:jc w:val="left"/>
        <w:rPr>
          <w:rFonts w:asciiTheme="minorEastAsia" w:eastAsiaTheme="minorEastAsia" w:hAnsiTheme="minorEastAsia"/>
          <w:sz w:val="24"/>
        </w:rPr>
      </w:pPr>
      <w:r>
        <w:rPr>
          <w:rFonts w:asciiTheme="minorEastAsia" w:eastAsiaTheme="minorEastAsia" w:hAnsiTheme="minorEastAsia" w:hint="eastAsia"/>
          <w:sz w:val="24"/>
        </w:rPr>
        <w:t>（</w:t>
      </w:r>
      <w:r w:rsidRPr="00C4131E">
        <w:rPr>
          <w:rFonts w:asciiTheme="minorEastAsia" w:eastAsiaTheme="minorEastAsia" w:hAnsiTheme="minorEastAsia" w:hint="eastAsia"/>
          <w:sz w:val="24"/>
        </w:rPr>
        <w:t>２）事業の評価</w:t>
      </w:r>
    </w:p>
    <w:p w14:paraId="32ECB240" w14:textId="08CE5E8A" w:rsidR="00B22E2D" w:rsidRDefault="00B22E2D" w:rsidP="00E9429C">
      <w:pPr>
        <w:ind w:leftChars="200" w:left="420" w:firstLineChars="100" w:firstLine="240"/>
        <w:jc w:val="left"/>
        <w:rPr>
          <w:rFonts w:asciiTheme="minorEastAsia" w:eastAsiaTheme="minorEastAsia" w:hAnsiTheme="minorEastAsia"/>
          <w:sz w:val="24"/>
        </w:rPr>
      </w:pPr>
      <w:r w:rsidRPr="00C4131E">
        <w:rPr>
          <w:rFonts w:asciiTheme="minorEastAsia" w:eastAsiaTheme="minorEastAsia" w:hAnsiTheme="minorEastAsia" w:hint="eastAsia"/>
          <w:sz w:val="24"/>
        </w:rPr>
        <w:t>事業を実施するに当たっては、事業実施による効果が把握できるよう、適切な効果指標を設定すること。また、事業の評価を適切に実施し、成果報告書で取りまとめること。なお、評価の内容について、文化庁担当者から聞き取りを行う場合がある。</w:t>
      </w:r>
    </w:p>
    <w:p w14:paraId="3D7F1B9D" w14:textId="77777777" w:rsidR="00B22E2D" w:rsidRPr="00C4131E" w:rsidRDefault="00B22E2D" w:rsidP="00B22E2D">
      <w:pPr>
        <w:jc w:val="left"/>
        <w:rPr>
          <w:rFonts w:asciiTheme="minorEastAsia" w:eastAsiaTheme="minorEastAsia" w:hAnsiTheme="minorEastAsia"/>
          <w:sz w:val="24"/>
        </w:rPr>
      </w:pPr>
      <w:r w:rsidRPr="00C4131E">
        <w:rPr>
          <w:rFonts w:asciiTheme="minorEastAsia" w:eastAsiaTheme="minorEastAsia" w:hAnsiTheme="minorEastAsia" w:hint="eastAsia"/>
          <w:sz w:val="24"/>
        </w:rPr>
        <w:t>（３）事業実施による成果物</w:t>
      </w:r>
    </w:p>
    <w:p w14:paraId="5053321F" w14:textId="2BE7DF18" w:rsidR="00B22E2D" w:rsidRPr="00C4131E" w:rsidRDefault="00B22E2D" w:rsidP="00B22E2D">
      <w:pPr>
        <w:ind w:leftChars="200" w:left="660" w:hangingChars="100" w:hanging="240"/>
        <w:jc w:val="left"/>
        <w:rPr>
          <w:rFonts w:asciiTheme="minorEastAsia" w:eastAsiaTheme="minorEastAsia" w:hAnsiTheme="minorEastAsia"/>
          <w:sz w:val="24"/>
        </w:rPr>
      </w:pPr>
      <w:r w:rsidRPr="00C4131E">
        <w:rPr>
          <w:rFonts w:asciiTheme="minorEastAsia" w:eastAsiaTheme="minorEastAsia" w:hAnsiTheme="minorEastAsia" w:hint="eastAsia"/>
          <w:sz w:val="24"/>
        </w:rPr>
        <w:t>①</w:t>
      </w:r>
      <w:r>
        <w:rPr>
          <w:rFonts w:asciiTheme="minorEastAsia" w:eastAsiaTheme="minorEastAsia" w:hAnsiTheme="minorEastAsia" w:hint="eastAsia"/>
          <w:sz w:val="24"/>
        </w:rPr>
        <w:t xml:space="preserve">　</w:t>
      </w:r>
      <w:r w:rsidRPr="00C4131E">
        <w:rPr>
          <w:rFonts w:asciiTheme="minorEastAsia" w:eastAsiaTheme="minorEastAsia" w:hAnsiTheme="minorEastAsia" w:hint="eastAsia"/>
          <w:sz w:val="24"/>
        </w:rPr>
        <w:t>事業実施による成果物</w:t>
      </w:r>
      <w:r w:rsidR="00B066F8">
        <w:rPr>
          <w:rFonts w:asciiTheme="minorEastAsia" w:eastAsiaTheme="minorEastAsia" w:hAnsiTheme="minorEastAsia" w:hint="eastAsia"/>
          <w:sz w:val="24"/>
        </w:rPr>
        <w:t>（デジタルコンテンツ・展示物等）</w:t>
      </w:r>
      <w:r w:rsidRPr="00C4131E">
        <w:rPr>
          <w:rFonts w:asciiTheme="minorEastAsia" w:eastAsiaTheme="minorEastAsia" w:hAnsiTheme="minorEastAsia" w:hint="eastAsia"/>
          <w:sz w:val="24"/>
        </w:rPr>
        <w:t>については</w:t>
      </w:r>
      <w:r w:rsidR="00B066F8">
        <w:rPr>
          <w:rFonts w:asciiTheme="minorEastAsia" w:eastAsiaTheme="minorEastAsia" w:hAnsiTheme="minorEastAsia" w:hint="eastAsia"/>
          <w:sz w:val="24"/>
        </w:rPr>
        <w:t>、</w:t>
      </w:r>
      <w:r w:rsidRPr="00C4131E">
        <w:rPr>
          <w:rFonts w:asciiTheme="minorEastAsia" w:eastAsiaTheme="minorEastAsia" w:hAnsiTheme="minorEastAsia" w:hint="eastAsia"/>
          <w:sz w:val="24"/>
        </w:rPr>
        <w:t>文化庁に提出するものとする。</w:t>
      </w:r>
      <w:r w:rsidR="00B066F8">
        <w:rPr>
          <w:rFonts w:asciiTheme="minorEastAsia" w:eastAsiaTheme="minorEastAsia" w:hAnsiTheme="minorEastAsia" w:hint="eastAsia"/>
          <w:sz w:val="24"/>
        </w:rPr>
        <w:t>別途</w:t>
      </w:r>
      <w:r w:rsidR="00B066F8" w:rsidRPr="00C4131E">
        <w:rPr>
          <w:rFonts w:asciiTheme="minorEastAsia" w:eastAsiaTheme="minorEastAsia" w:hAnsiTheme="minorEastAsia" w:hint="eastAsia"/>
          <w:sz w:val="24"/>
        </w:rPr>
        <w:t>パンフレット、資料集等</w:t>
      </w:r>
      <w:r w:rsidR="00B066F8">
        <w:rPr>
          <w:rFonts w:asciiTheme="minorEastAsia" w:eastAsiaTheme="minorEastAsia" w:hAnsiTheme="minorEastAsia" w:hint="eastAsia"/>
          <w:sz w:val="24"/>
        </w:rPr>
        <w:t>については５部を文化庁に提出するものとする。</w:t>
      </w:r>
    </w:p>
    <w:p w14:paraId="22B6B22B" w14:textId="77777777" w:rsidR="00B22E2D" w:rsidRPr="00C4131E" w:rsidRDefault="00B22E2D" w:rsidP="00B22E2D">
      <w:pPr>
        <w:ind w:leftChars="200" w:left="660" w:hangingChars="100" w:hanging="240"/>
        <w:jc w:val="left"/>
        <w:rPr>
          <w:rFonts w:asciiTheme="minorEastAsia" w:eastAsiaTheme="minorEastAsia" w:hAnsiTheme="minorEastAsia"/>
          <w:sz w:val="24"/>
        </w:rPr>
      </w:pPr>
      <w:r w:rsidRPr="00C4131E">
        <w:rPr>
          <w:rFonts w:asciiTheme="minorEastAsia" w:eastAsiaTheme="minorEastAsia" w:hAnsiTheme="minorEastAsia" w:hint="eastAsia"/>
          <w:sz w:val="24"/>
        </w:rPr>
        <w:t>②</w:t>
      </w:r>
      <w:r>
        <w:rPr>
          <w:rFonts w:asciiTheme="minorEastAsia" w:eastAsiaTheme="minorEastAsia" w:hAnsiTheme="minorEastAsia" w:hint="eastAsia"/>
          <w:sz w:val="24"/>
        </w:rPr>
        <w:t xml:space="preserve">　</w:t>
      </w:r>
      <w:r w:rsidRPr="00C4131E">
        <w:rPr>
          <w:rFonts w:asciiTheme="minorEastAsia" w:eastAsiaTheme="minorEastAsia" w:hAnsiTheme="minorEastAsia" w:hint="eastAsia"/>
          <w:sz w:val="24"/>
        </w:rPr>
        <w:t>本事業で作成したコンテンツ（</w:t>
      </w:r>
      <w:r>
        <w:rPr>
          <w:rFonts w:asciiTheme="minorEastAsia" w:eastAsiaTheme="minorEastAsia" w:hAnsiTheme="minorEastAsia" w:hint="eastAsia"/>
          <w:sz w:val="24"/>
        </w:rPr>
        <w:t>Web</w:t>
      </w:r>
      <w:r w:rsidRPr="00C4131E">
        <w:rPr>
          <w:rFonts w:asciiTheme="minorEastAsia" w:eastAsiaTheme="minorEastAsia" w:hAnsiTheme="minorEastAsia" w:hint="eastAsia"/>
          <w:sz w:val="24"/>
        </w:rPr>
        <w:t>サイト、冊子、デジタルコンテンツ等）</w:t>
      </w:r>
      <w:r w:rsidRPr="00C4131E">
        <w:rPr>
          <w:rFonts w:asciiTheme="minorEastAsia" w:eastAsiaTheme="minorEastAsia" w:hAnsiTheme="minorEastAsia" w:hint="eastAsia"/>
          <w:sz w:val="24"/>
        </w:rPr>
        <w:lastRenderedPageBreak/>
        <w:t>の著作権は文化庁に帰属し、成果物として納品するものとする。</w:t>
      </w:r>
    </w:p>
    <w:p w14:paraId="55DDEC78" w14:textId="77777777" w:rsidR="00B22E2D" w:rsidRPr="00C4131E" w:rsidRDefault="00B22E2D" w:rsidP="00B22E2D">
      <w:pPr>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（４）委託費の支出</w:t>
      </w:r>
    </w:p>
    <w:p w14:paraId="3DC5910F" w14:textId="77777777" w:rsidR="00B22E2D" w:rsidRPr="00C4131E" w:rsidRDefault="00B22E2D" w:rsidP="002E3FB5">
      <w:pPr>
        <w:ind w:leftChars="200" w:left="660" w:hangingChars="100" w:hanging="24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①</w:t>
      </w:r>
      <w:r>
        <w:rPr>
          <w:rFonts w:asciiTheme="minorEastAsia" w:eastAsiaTheme="minorEastAsia" w:hAnsiTheme="minorEastAsia" w:cs="MS-Mincho" w:hint="eastAsia"/>
          <w:kern w:val="0"/>
          <w:sz w:val="24"/>
        </w:rPr>
        <w:t xml:space="preserve">　</w:t>
      </w:r>
      <w:r w:rsidRPr="00C4131E">
        <w:rPr>
          <w:rFonts w:asciiTheme="minorEastAsia" w:eastAsiaTheme="minorEastAsia" w:hAnsiTheme="minorEastAsia" w:cs="MS-Mincho" w:hint="eastAsia"/>
          <w:kern w:val="0"/>
          <w:sz w:val="24"/>
        </w:rPr>
        <w:t>経費計上は契約期間内に発生したものに限る。</w:t>
      </w:r>
    </w:p>
    <w:p w14:paraId="5F5AC1A4" w14:textId="77777777" w:rsidR="00B22E2D" w:rsidRPr="00C4131E" w:rsidRDefault="00B22E2D" w:rsidP="00A40E8B">
      <w:pPr>
        <w:ind w:leftChars="200" w:left="660" w:hangingChars="100" w:hanging="24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②</w:t>
      </w:r>
      <w:r>
        <w:rPr>
          <w:rFonts w:asciiTheme="minorEastAsia" w:eastAsiaTheme="minorEastAsia" w:hAnsiTheme="minorEastAsia" w:cs="MS-Mincho" w:hint="eastAsia"/>
          <w:kern w:val="0"/>
          <w:sz w:val="24"/>
        </w:rPr>
        <w:t xml:space="preserve">　</w:t>
      </w:r>
      <w:r w:rsidRPr="00C4131E">
        <w:rPr>
          <w:rFonts w:asciiTheme="minorEastAsia" w:eastAsiaTheme="minorEastAsia" w:hAnsiTheme="minorEastAsia" w:cs="MS-Mincho" w:hint="eastAsia"/>
          <w:kern w:val="0"/>
          <w:sz w:val="24"/>
        </w:rPr>
        <w:t>委託費の支出は、文部科学省官署支出官から委託先の代表者に支出する。</w:t>
      </w:r>
    </w:p>
    <w:p w14:paraId="37C39E93" w14:textId="77777777" w:rsidR="00B22E2D" w:rsidRPr="00C4131E" w:rsidRDefault="00B22E2D" w:rsidP="00253F87">
      <w:pPr>
        <w:ind w:leftChars="200" w:left="660" w:hangingChars="100" w:hanging="24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③</w:t>
      </w:r>
      <w:r>
        <w:rPr>
          <w:rFonts w:asciiTheme="minorEastAsia" w:eastAsiaTheme="minorEastAsia" w:hAnsiTheme="minorEastAsia" w:cs="MS-Mincho" w:hint="eastAsia"/>
          <w:kern w:val="0"/>
          <w:sz w:val="24"/>
        </w:rPr>
        <w:t xml:space="preserve">　</w:t>
      </w:r>
      <w:r w:rsidRPr="00C4131E">
        <w:rPr>
          <w:rFonts w:asciiTheme="minorEastAsia" w:eastAsiaTheme="minorEastAsia" w:hAnsiTheme="minorEastAsia" w:cs="MS-Mincho" w:hint="eastAsia"/>
          <w:kern w:val="0"/>
          <w:sz w:val="24"/>
        </w:rPr>
        <w:t>事業を実施するに当たり、契約締結及び支払いを行う場合には、国の契約及び支払いに関する規定の趣旨に従い、経費の効率的執行に努めること。</w:t>
      </w:r>
    </w:p>
    <w:p w14:paraId="66A739C1" w14:textId="77777777" w:rsidR="00B22E2D" w:rsidRPr="00C4131E" w:rsidRDefault="00B22E2D" w:rsidP="00B22E2D">
      <w:pPr>
        <w:ind w:leftChars="200" w:left="660" w:hangingChars="100" w:hanging="24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④</w:t>
      </w:r>
      <w:r>
        <w:rPr>
          <w:rFonts w:asciiTheme="minorEastAsia" w:eastAsiaTheme="minorEastAsia" w:hAnsiTheme="minorEastAsia" w:cs="MS-Mincho" w:hint="eastAsia"/>
          <w:kern w:val="0"/>
          <w:sz w:val="24"/>
        </w:rPr>
        <w:t xml:space="preserve">　</w:t>
      </w:r>
      <w:r w:rsidRPr="00C4131E">
        <w:rPr>
          <w:rFonts w:asciiTheme="minorEastAsia" w:eastAsiaTheme="minorEastAsia" w:hAnsiTheme="minorEastAsia" w:cs="MS-Mincho" w:hint="eastAsia"/>
          <w:kern w:val="0"/>
          <w:sz w:val="24"/>
        </w:rPr>
        <w:t>委託費の経理については、特定の個人が一括して担当することのないよう、必要に応じて規約、経費の支出規定等を定め、経費の支出に当たっては複数の者が審査した上で支出するなど適切な執行に努めること。</w:t>
      </w:r>
    </w:p>
    <w:p w14:paraId="385F7E7A" w14:textId="77777777" w:rsidR="00B22E2D" w:rsidRDefault="00B22E2D" w:rsidP="00B22E2D">
      <w:pPr>
        <w:pStyle w:val="aa"/>
        <w:numPr>
          <w:ilvl w:val="0"/>
          <w:numId w:val="10"/>
        </w:numPr>
        <w:ind w:leftChars="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　</w:t>
      </w:r>
      <w:r w:rsidRPr="00164833">
        <w:rPr>
          <w:rFonts w:asciiTheme="minorEastAsia" w:eastAsiaTheme="minorEastAsia" w:hAnsiTheme="minorEastAsia" w:cs="MS-Mincho" w:hint="eastAsia"/>
          <w:kern w:val="0"/>
          <w:sz w:val="24"/>
        </w:rPr>
        <w:t>再委託先が子会社や関連企業の場合、利益控除等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4283CE3C" w14:textId="3BEBA23A" w:rsidR="00B22E2D" w:rsidRPr="00164833" w:rsidRDefault="00B22E2D" w:rsidP="00B22E2D">
      <w:pPr>
        <w:pStyle w:val="aa"/>
        <w:numPr>
          <w:ilvl w:val="0"/>
          <w:numId w:val="10"/>
        </w:numPr>
        <w:ind w:leftChars="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　</w:t>
      </w:r>
      <w:r w:rsidRPr="00164833">
        <w:rPr>
          <w:rFonts w:asciiTheme="minorEastAsia" w:eastAsiaTheme="minorEastAsia" w:hAnsiTheme="minorEastAsia" w:cs="MS-Mincho" w:hint="eastAsia"/>
          <w:kern w:val="0"/>
          <w:sz w:val="24"/>
        </w:rPr>
        <w:t>本事業の事業費を積算する際は、</w:t>
      </w:r>
      <w:r w:rsidR="00CF3C9B">
        <w:rPr>
          <w:rFonts w:asciiTheme="minorEastAsia" w:eastAsiaTheme="minorEastAsia" w:hAnsiTheme="minorEastAsia" w:cs="MS-Mincho" w:hint="eastAsia"/>
          <w:kern w:val="0"/>
          <w:sz w:val="24"/>
        </w:rPr>
        <w:t>公募要領に定める</w:t>
      </w:r>
      <w:r w:rsidRPr="00164833">
        <w:rPr>
          <w:rFonts w:asciiTheme="minorEastAsia" w:eastAsiaTheme="minorEastAsia" w:hAnsiTheme="minorEastAsia" w:cs="MS-Mincho" w:hint="eastAsia"/>
          <w:kern w:val="0"/>
          <w:sz w:val="24"/>
        </w:rPr>
        <w:t>留意事項</w:t>
      </w:r>
      <w:r w:rsidR="00CF3C9B">
        <w:rPr>
          <w:rFonts w:asciiTheme="minorEastAsia" w:eastAsiaTheme="minorEastAsia" w:hAnsiTheme="minorEastAsia" w:cs="MS-Mincho" w:hint="eastAsia"/>
          <w:kern w:val="0"/>
          <w:sz w:val="24"/>
        </w:rPr>
        <w:t>等</w:t>
      </w:r>
      <w:r w:rsidRPr="00164833">
        <w:rPr>
          <w:rFonts w:asciiTheme="minorEastAsia" w:eastAsiaTheme="minorEastAsia" w:hAnsiTheme="minorEastAsia" w:cs="MS-Mincho" w:hint="eastAsia"/>
          <w:kern w:val="0"/>
          <w:sz w:val="24"/>
        </w:rPr>
        <w:t>を踏まえて経費を計上すること。</w:t>
      </w:r>
    </w:p>
    <w:p w14:paraId="58E15EAF" w14:textId="77777777" w:rsidR="00B22E2D" w:rsidRPr="00C4131E" w:rsidRDefault="00B22E2D" w:rsidP="002E3FB5">
      <w:pPr>
        <w:ind w:leftChars="300" w:left="630" w:firstLineChars="100" w:firstLine="240"/>
        <w:jc w:val="left"/>
        <w:rPr>
          <w:rFonts w:asciiTheme="minorEastAsia" w:eastAsiaTheme="minorEastAsia" w:hAnsiTheme="minorEastAsia" w:cs="MS-Mincho"/>
          <w:kern w:val="0"/>
          <w:sz w:val="24"/>
        </w:rPr>
      </w:pPr>
    </w:p>
    <w:p w14:paraId="58FA3FB5" w14:textId="5EA6F5BF" w:rsidR="00B22E2D" w:rsidRPr="00C4131E" w:rsidRDefault="00CF3C9B" w:rsidP="006B497C">
      <w:pPr>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４</w:t>
      </w:r>
      <w:r w:rsidR="00B22E2D" w:rsidRPr="00C4131E">
        <w:rPr>
          <w:rFonts w:asciiTheme="minorEastAsia" w:eastAsiaTheme="minorEastAsia" w:hAnsiTheme="minorEastAsia" w:cs="MS-Mincho" w:hint="eastAsia"/>
          <w:kern w:val="0"/>
          <w:sz w:val="24"/>
        </w:rPr>
        <w:t>．その他</w:t>
      </w:r>
    </w:p>
    <w:p w14:paraId="136ADE52" w14:textId="52C384DB" w:rsidR="00B22E2D" w:rsidRPr="00C4131E" w:rsidRDefault="00B22E2D" w:rsidP="006B497C">
      <w:pPr>
        <w:ind w:left="480" w:hangingChars="200" w:hanging="48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（１）本事業の実施に当たり入手した個人情報については、善良な管理者の注意をもって取り扱うこと。</w:t>
      </w:r>
    </w:p>
    <w:p w14:paraId="05DFA1EC" w14:textId="77777777" w:rsidR="00B22E2D" w:rsidRPr="00C4131E" w:rsidRDefault="00B22E2D" w:rsidP="006B497C">
      <w:pPr>
        <w:ind w:left="480" w:hangingChars="200" w:hanging="48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（２）報告書等の検収は文化庁が行い、報告書の提出後に受託者の責任による誤り等が判明した場合には、文化庁の指定する日時までに修正するものとする。</w:t>
      </w:r>
    </w:p>
    <w:p w14:paraId="6F537BB3" w14:textId="77777777" w:rsidR="00B22E2D" w:rsidRPr="00C4131E" w:rsidRDefault="00B22E2D" w:rsidP="006B497C">
      <w:pPr>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（３）提出した報告書の記述に関し、即時説明できる体制を整えること。</w:t>
      </w:r>
    </w:p>
    <w:p w14:paraId="70BD7F3B" w14:textId="77777777" w:rsidR="00B22E2D" w:rsidRPr="00C4131E" w:rsidRDefault="00B22E2D" w:rsidP="006B497C">
      <w:pPr>
        <w:ind w:left="480" w:hangingChars="200" w:hanging="48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（４）文化庁から委託代金の支払に当たっては、証憑書類の提出を求めることから厳格な経理処理を行える体制を構築すること。</w:t>
      </w:r>
    </w:p>
    <w:p w14:paraId="30C6E85B" w14:textId="77777777" w:rsidR="00B22E2D" w:rsidRPr="00C4131E" w:rsidRDefault="00B22E2D" w:rsidP="006B497C">
      <w:pPr>
        <w:ind w:left="480" w:hangingChars="200" w:hanging="480"/>
        <w:jc w:val="left"/>
        <w:rPr>
          <w:rFonts w:asciiTheme="minorEastAsia" w:eastAsiaTheme="minorEastAsia" w:hAnsiTheme="minorEastAsia" w:cs="MS-Mincho"/>
          <w:kern w:val="0"/>
          <w:sz w:val="24"/>
        </w:rPr>
      </w:pPr>
      <w:r w:rsidRPr="00C4131E">
        <w:rPr>
          <w:rFonts w:asciiTheme="minorEastAsia" w:eastAsiaTheme="minorEastAsia" w:hAnsiTheme="minorEastAsia" w:cs="MS-Mincho" w:hint="eastAsia"/>
          <w:kern w:val="0"/>
          <w:sz w:val="24"/>
        </w:rPr>
        <w:t>（５）仕様書に定めのない事項がある場合、または疑義が生じた場合には、文化庁担当者と協議し、その指示に従う</w:t>
      </w:r>
      <w:r>
        <w:rPr>
          <w:rFonts w:asciiTheme="minorEastAsia" w:eastAsiaTheme="minorEastAsia" w:hAnsiTheme="minorEastAsia" w:cs="MS-Mincho" w:hint="eastAsia"/>
          <w:kern w:val="0"/>
          <w:sz w:val="24"/>
        </w:rPr>
        <w:t>こと。</w:t>
      </w:r>
    </w:p>
    <w:p w14:paraId="0BA2FE8C" w14:textId="51F6ED02" w:rsidR="00261081" w:rsidRPr="00B22E2D" w:rsidRDefault="00261081" w:rsidP="00B22E2D">
      <w:pPr>
        <w:ind w:left="240" w:hangingChars="100" w:hanging="240"/>
        <w:jc w:val="left"/>
        <w:rPr>
          <w:rFonts w:asciiTheme="minorEastAsia" w:eastAsiaTheme="minorEastAsia" w:hAnsiTheme="minorEastAsia"/>
          <w:sz w:val="24"/>
        </w:rPr>
      </w:pPr>
    </w:p>
    <w:sectPr w:rsidR="00261081" w:rsidRPr="00B22E2D" w:rsidSect="009752D2">
      <w:headerReference w:type="default" r:id="rId8"/>
      <w:footerReference w:type="default" r:id="rId9"/>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367B" w14:textId="77777777" w:rsidR="006D66B6" w:rsidRDefault="006D66B6">
      <w:r>
        <w:separator/>
      </w:r>
    </w:p>
  </w:endnote>
  <w:endnote w:type="continuationSeparator" w:id="0">
    <w:p w14:paraId="4FBA9FEB" w14:textId="77777777" w:rsidR="006D66B6" w:rsidRDefault="006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614231"/>
      <w:docPartObj>
        <w:docPartGallery w:val="Page Numbers (Bottom of Page)"/>
        <w:docPartUnique/>
      </w:docPartObj>
    </w:sdtPr>
    <w:sdtContent>
      <w:p w14:paraId="2EC56D83" w14:textId="61D62BF5" w:rsidR="00E26C58" w:rsidRDefault="00E26C58">
        <w:pPr>
          <w:pStyle w:val="a4"/>
          <w:jc w:val="center"/>
        </w:pPr>
        <w:r>
          <w:fldChar w:fldCharType="begin"/>
        </w:r>
        <w:r>
          <w:instrText>PAGE   \* MERGEFORMAT</w:instrText>
        </w:r>
        <w:r>
          <w:fldChar w:fldCharType="separate"/>
        </w:r>
        <w:r w:rsidR="00CE0C9C" w:rsidRPr="00CE0C9C">
          <w:rPr>
            <w:noProof/>
            <w:lang w:val="ja-JP"/>
          </w:rPr>
          <w:t>7</w:t>
        </w:r>
        <w:r>
          <w:fldChar w:fldCharType="end"/>
        </w:r>
      </w:p>
    </w:sdtContent>
  </w:sdt>
  <w:p w14:paraId="6706F57B" w14:textId="77777777" w:rsidR="00E26C58" w:rsidRDefault="00E26C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0DC84" w14:textId="77777777" w:rsidR="006D66B6" w:rsidRDefault="006D66B6">
      <w:r>
        <w:separator/>
      </w:r>
    </w:p>
  </w:footnote>
  <w:footnote w:type="continuationSeparator" w:id="0">
    <w:p w14:paraId="526E765C" w14:textId="77777777" w:rsidR="006D66B6" w:rsidRDefault="006D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DFE3" w14:textId="77777777" w:rsidR="00E26C58" w:rsidRDefault="00E26C58" w:rsidP="00850C2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B"/>
    <w:multiLevelType w:val="hybridMultilevel"/>
    <w:tmpl w:val="A6B2859E"/>
    <w:lvl w:ilvl="0" w:tplc="2D40763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0C13C1"/>
    <w:multiLevelType w:val="hybridMultilevel"/>
    <w:tmpl w:val="358CADC4"/>
    <w:lvl w:ilvl="0" w:tplc="555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C2242"/>
    <w:multiLevelType w:val="hybridMultilevel"/>
    <w:tmpl w:val="F664FD18"/>
    <w:lvl w:ilvl="0" w:tplc="EC0065C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F53217"/>
    <w:multiLevelType w:val="hybridMultilevel"/>
    <w:tmpl w:val="BCD4834E"/>
    <w:lvl w:ilvl="0" w:tplc="F70E74B0">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B2451AA"/>
    <w:multiLevelType w:val="hybridMultilevel"/>
    <w:tmpl w:val="CDF0EAC0"/>
    <w:lvl w:ilvl="0" w:tplc="D43476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FEA6878"/>
    <w:multiLevelType w:val="hybridMultilevel"/>
    <w:tmpl w:val="BC02518E"/>
    <w:lvl w:ilvl="0" w:tplc="9AE6D960">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381118F8"/>
    <w:multiLevelType w:val="hybridMultilevel"/>
    <w:tmpl w:val="2CB68E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AFC02CE"/>
    <w:multiLevelType w:val="hybridMultilevel"/>
    <w:tmpl w:val="D428AD74"/>
    <w:lvl w:ilvl="0" w:tplc="D940E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7D51F7"/>
    <w:multiLevelType w:val="hybridMultilevel"/>
    <w:tmpl w:val="67FA409E"/>
    <w:lvl w:ilvl="0" w:tplc="347E3250">
      <w:numFmt w:val="bullet"/>
      <w:lvlText w:val="・"/>
      <w:lvlJc w:val="left"/>
      <w:pPr>
        <w:ind w:left="1536" w:hanging="360"/>
      </w:pPr>
      <w:rPr>
        <w:rFonts w:ascii="ＭＳ 明朝" w:eastAsia="ＭＳ 明朝" w:hAnsi="ＭＳ 明朝" w:cs="Times New Roman" w:hint="eastAsia"/>
        <w:lang w:val="en-US"/>
      </w:rPr>
    </w:lvl>
    <w:lvl w:ilvl="1" w:tplc="0409000B" w:tentative="1">
      <w:start w:val="1"/>
      <w:numFmt w:val="bullet"/>
      <w:lvlText w:val=""/>
      <w:lvlJc w:val="left"/>
      <w:pPr>
        <w:ind w:left="1576" w:hanging="440"/>
      </w:pPr>
      <w:rPr>
        <w:rFonts w:ascii="Wingdings" w:hAnsi="Wingdings" w:hint="default"/>
      </w:rPr>
    </w:lvl>
    <w:lvl w:ilvl="2" w:tplc="0409000D" w:tentative="1">
      <w:start w:val="1"/>
      <w:numFmt w:val="bullet"/>
      <w:lvlText w:val=""/>
      <w:lvlJc w:val="left"/>
      <w:pPr>
        <w:ind w:left="2016" w:hanging="440"/>
      </w:pPr>
      <w:rPr>
        <w:rFonts w:ascii="Wingdings" w:hAnsi="Wingdings" w:hint="default"/>
      </w:rPr>
    </w:lvl>
    <w:lvl w:ilvl="3" w:tplc="04090001" w:tentative="1">
      <w:start w:val="1"/>
      <w:numFmt w:val="bullet"/>
      <w:lvlText w:val=""/>
      <w:lvlJc w:val="left"/>
      <w:pPr>
        <w:ind w:left="2456" w:hanging="440"/>
      </w:pPr>
      <w:rPr>
        <w:rFonts w:ascii="Wingdings" w:hAnsi="Wingdings" w:hint="default"/>
      </w:rPr>
    </w:lvl>
    <w:lvl w:ilvl="4" w:tplc="0409000B" w:tentative="1">
      <w:start w:val="1"/>
      <w:numFmt w:val="bullet"/>
      <w:lvlText w:val=""/>
      <w:lvlJc w:val="left"/>
      <w:pPr>
        <w:ind w:left="2896" w:hanging="440"/>
      </w:pPr>
      <w:rPr>
        <w:rFonts w:ascii="Wingdings" w:hAnsi="Wingdings" w:hint="default"/>
      </w:rPr>
    </w:lvl>
    <w:lvl w:ilvl="5" w:tplc="0409000D" w:tentative="1">
      <w:start w:val="1"/>
      <w:numFmt w:val="bullet"/>
      <w:lvlText w:val=""/>
      <w:lvlJc w:val="left"/>
      <w:pPr>
        <w:ind w:left="3336" w:hanging="440"/>
      </w:pPr>
      <w:rPr>
        <w:rFonts w:ascii="Wingdings" w:hAnsi="Wingdings" w:hint="default"/>
      </w:rPr>
    </w:lvl>
    <w:lvl w:ilvl="6" w:tplc="04090001" w:tentative="1">
      <w:start w:val="1"/>
      <w:numFmt w:val="bullet"/>
      <w:lvlText w:val=""/>
      <w:lvlJc w:val="left"/>
      <w:pPr>
        <w:ind w:left="3776" w:hanging="440"/>
      </w:pPr>
      <w:rPr>
        <w:rFonts w:ascii="Wingdings" w:hAnsi="Wingdings" w:hint="default"/>
      </w:rPr>
    </w:lvl>
    <w:lvl w:ilvl="7" w:tplc="0409000B" w:tentative="1">
      <w:start w:val="1"/>
      <w:numFmt w:val="bullet"/>
      <w:lvlText w:val=""/>
      <w:lvlJc w:val="left"/>
      <w:pPr>
        <w:ind w:left="4216" w:hanging="440"/>
      </w:pPr>
      <w:rPr>
        <w:rFonts w:ascii="Wingdings" w:hAnsi="Wingdings" w:hint="default"/>
      </w:rPr>
    </w:lvl>
    <w:lvl w:ilvl="8" w:tplc="0409000D" w:tentative="1">
      <w:start w:val="1"/>
      <w:numFmt w:val="bullet"/>
      <w:lvlText w:val=""/>
      <w:lvlJc w:val="left"/>
      <w:pPr>
        <w:ind w:left="4656" w:hanging="440"/>
      </w:pPr>
      <w:rPr>
        <w:rFonts w:ascii="Wingdings" w:hAnsi="Wingdings" w:hint="default"/>
      </w:rPr>
    </w:lvl>
  </w:abstractNum>
  <w:abstractNum w:abstractNumId="9" w15:restartNumberingAfterBreak="0">
    <w:nsid w:val="559C0D8F"/>
    <w:multiLevelType w:val="hybridMultilevel"/>
    <w:tmpl w:val="F90E54E4"/>
    <w:lvl w:ilvl="0" w:tplc="654687B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9A29E9"/>
    <w:multiLevelType w:val="hybridMultilevel"/>
    <w:tmpl w:val="10C250AE"/>
    <w:lvl w:ilvl="0" w:tplc="F70E74B0">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58724A46"/>
    <w:multiLevelType w:val="hybridMultilevel"/>
    <w:tmpl w:val="BA8AE926"/>
    <w:lvl w:ilvl="0" w:tplc="DD442F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33A63D8"/>
    <w:multiLevelType w:val="hybridMultilevel"/>
    <w:tmpl w:val="4490D8D6"/>
    <w:lvl w:ilvl="0" w:tplc="35A0AF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40F6658"/>
    <w:multiLevelType w:val="hybridMultilevel"/>
    <w:tmpl w:val="2A625D86"/>
    <w:lvl w:ilvl="0" w:tplc="347E3250">
      <w:numFmt w:val="bullet"/>
      <w:lvlText w:val="・"/>
      <w:lvlJc w:val="left"/>
      <w:pPr>
        <w:ind w:left="1680" w:hanging="360"/>
      </w:pPr>
      <w:rPr>
        <w:rFonts w:ascii="ＭＳ 明朝" w:eastAsia="ＭＳ 明朝" w:hAnsi="ＭＳ 明朝" w:cs="Times New Roman" w:hint="eastAsia"/>
        <w:lang w:val="en-US"/>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65221FF4"/>
    <w:multiLevelType w:val="hybridMultilevel"/>
    <w:tmpl w:val="243C8ED4"/>
    <w:lvl w:ilvl="0" w:tplc="B046E89A">
      <w:start w:val="5"/>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6D5F329D"/>
    <w:multiLevelType w:val="hybridMultilevel"/>
    <w:tmpl w:val="9AD8EC80"/>
    <w:lvl w:ilvl="0" w:tplc="B432639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5DD777D"/>
    <w:multiLevelType w:val="hybridMultilevel"/>
    <w:tmpl w:val="EC483A34"/>
    <w:lvl w:ilvl="0" w:tplc="347E3250">
      <w:numFmt w:val="bullet"/>
      <w:lvlText w:val="・"/>
      <w:lvlJc w:val="left"/>
      <w:pPr>
        <w:ind w:left="840" w:hanging="360"/>
      </w:pPr>
      <w:rPr>
        <w:rFonts w:ascii="ＭＳ 明朝" w:eastAsia="ＭＳ 明朝" w:hAnsi="ＭＳ 明朝" w:cs="Times New Roman" w:hint="eastAsia"/>
        <w:lang w:val="en-US"/>
      </w:rPr>
    </w:lvl>
    <w:lvl w:ilvl="1" w:tplc="840E733E">
      <w:start w:val="4"/>
      <w:numFmt w:val="bullet"/>
      <w:lvlText w:val="※"/>
      <w:lvlJc w:val="left"/>
      <w:pPr>
        <w:ind w:left="1280" w:hanging="360"/>
      </w:pPr>
      <w:rPr>
        <w:rFonts w:ascii="ＭＳ 明朝" w:eastAsia="ＭＳ 明朝" w:hAnsi="ＭＳ 明朝" w:cs="Times New Roman" w:hint="eastAsia"/>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7" w15:restartNumberingAfterBreak="0">
    <w:nsid w:val="79AD3578"/>
    <w:multiLevelType w:val="hybridMultilevel"/>
    <w:tmpl w:val="003651DA"/>
    <w:lvl w:ilvl="0" w:tplc="D434761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7BBD5F15"/>
    <w:multiLevelType w:val="hybridMultilevel"/>
    <w:tmpl w:val="CB32D8FC"/>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058020169">
    <w:abstractNumId w:val="1"/>
  </w:num>
  <w:num w:numId="2" w16cid:durableId="634290065">
    <w:abstractNumId w:val="9"/>
  </w:num>
  <w:num w:numId="3" w16cid:durableId="1468861511">
    <w:abstractNumId w:val="5"/>
  </w:num>
  <w:num w:numId="4" w16cid:durableId="212620442">
    <w:abstractNumId w:val="15"/>
  </w:num>
  <w:num w:numId="5" w16cid:durableId="1552886503">
    <w:abstractNumId w:val="2"/>
  </w:num>
  <w:num w:numId="6" w16cid:durableId="1725450876">
    <w:abstractNumId w:val="7"/>
  </w:num>
  <w:num w:numId="7" w16cid:durableId="1364550245">
    <w:abstractNumId w:val="11"/>
  </w:num>
  <w:num w:numId="8" w16cid:durableId="1907757788">
    <w:abstractNumId w:val="12"/>
  </w:num>
  <w:num w:numId="9" w16cid:durableId="269239058">
    <w:abstractNumId w:val="0"/>
  </w:num>
  <w:num w:numId="10" w16cid:durableId="190648439">
    <w:abstractNumId w:val="14"/>
  </w:num>
  <w:num w:numId="11" w16cid:durableId="1672483868">
    <w:abstractNumId w:val="6"/>
  </w:num>
  <w:num w:numId="12" w16cid:durableId="408503973">
    <w:abstractNumId w:val="16"/>
  </w:num>
  <w:num w:numId="13" w16cid:durableId="208154952">
    <w:abstractNumId w:val="10"/>
  </w:num>
  <w:num w:numId="14" w16cid:durableId="191039827">
    <w:abstractNumId w:val="4"/>
  </w:num>
  <w:num w:numId="15" w16cid:durableId="1836451863">
    <w:abstractNumId w:val="17"/>
  </w:num>
  <w:num w:numId="16" w16cid:durableId="510224728">
    <w:abstractNumId w:val="3"/>
  </w:num>
  <w:num w:numId="17" w16cid:durableId="2033069078">
    <w:abstractNumId w:val="18"/>
  </w:num>
  <w:num w:numId="18" w16cid:durableId="556866689">
    <w:abstractNumId w:val="8"/>
  </w:num>
  <w:num w:numId="19" w16cid:durableId="1210143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D1"/>
    <w:rsid w:val="000017A3"/>
    <w:rsid w:val="00001A93"/>
    <w:rsid w:val="00005AD7"/>
    <w:rsid w:val="00010176"/>
    <w:rsid w:val="00010ABB"/>
    <w:rsid w:val="00015888"/>
    <w:rsid w:val="00016AF2"/>
    <w:rsid w:val="00020EAA"/>
    <w:rsid w:val="000368B4"/>
    <w:rsid w:val="000545FC"/>
    <w:rsid w:val="00054A83"/>
    <w:rsid w:val="000558B3"/>
    <w:rsid w:val="00060951"/>
    <w:rsid w:val="0006408D"/>
    <w:rsid w:val="000662DD"/>
    <w:rsid w:val="00066BAF"/>
    <w:rsid w:val="00072495"/>
    <w:rsid w:val="00072BFC"/>
    <w:rsid w:val="000732BF"/>
    <w:rsid w:val="00073D8E"/>
    <w:rsid w:val="000779EE"/>
    <w:rsid w:val="00080ABE"/>
    <w:rsid w:val="000843AF"/>
    <w:rsid w:val="00086636"/>
    <w:rsid w:val="000910CC"/>
    <w:rsid w:val="000912C2"/>
    <w:rsid w:val="00091CF1"/>
    <w:rsid w:val="00092252"/>
    <w:rsid w:val="00093CFE"/>
    <w:rsid w:val="00096403"/>
    <w:rsid w:val="000965F3"/>
    <w:rsid w:val="000A338B"/>
    <w:rsid w:val="000B739B"/>
    <w:rsid w:val="000C0572"/>
    <w:rsid w:val="000C3FFB"/>
    <w:rsid w:val="000D27C7"/>
    <w:rsid w:val="000E0A62"/>
    <w:rsid w:val="000E125B"/>
    <w:rsid w:val="000E3CC4"/>
    <w:rsid w:val="000E6A23"/>
    <w:rsid w:val="000F1D71"/>
    <w:rsid w:val="000F33AF"/>
    <w:rsid w:val="000F359D"/>
    <w:rsid w:val="00102790"/>
    <w:rsid w:val="00102A50"/>
    <w:rsid w:val="00105876"/>
    <w:rsid w:val="00107CA6"/>
    <w:rsid w:val="0011074B"/>
    <w:rsid w:val="00113054"/>
    <w:rsid w:val="00113195"/>
    <w:rsid w:val="00113739"/>
    <w:rsid w:val="00114598"/>
    <w:rsid w:val="00115892"/>
    <w:rsid w:val="00115B55"/>
    <w:rsid w:val="001223FB"/>
    <w:rsid w:val="00122922"/>
    <w:rsid w:val="00126016"/>
    <w:rsid w:val="00126730"/>
    <w:rsid w:val="00126A55"/>
    <w:rsid w:val="00127A70"/>
    <w:rsid w:val="00130BDD"/>
    <w:rsid w:val="00130BF6"/>
    <w:rsid w:val="00130FF6"/>
    <w:rsid w:val="00141A45"/>
    <w:rsid w:val="0015224D"/>
    <w:rsid w:val="0015237C"/>
    <w:rsid w:val="00154B5D"/>
    <w:rsid w:val="00155AA4"/>
    <w:rsid w:val="00156B7D"/>
    <w:rsid w:val="00157B4A"/>
    <w:rsid w:val="00161577"/>
    <w:rsid w:val="00162FAE"/>
    <w:rsid w:val="00163D5A"/>
    <w:rsid w:val="001654C8"/>
    <w:rsid w:val="00165B57"/>
    <w:rsid w:val="00171FEC"/>
    <w:rsid w:val="0017340C"/>
    <w:rsid w:val="0018027B"/>
    <w:rsid w:val="001816AA"/>
    <w:rsid w:val="001857CC"/>
    <w:rsid w:val="00192CF0"/>
    <w:rsid w:val="00194115"/>
    <w:rsid w:val="001A114F"/>
    <w:rsid w:val="001A43E1"/>
    <w:rsid w:val="001A47CB"/>
    <w:rsid w:val="001B0759"/>
    <w:rsid w:val="001B09E0"/>
    <w:rsid w:val="001B0FE8"/>
    <w:rsid w:val="001B37BD"/>
    <w:rsid w:val="001B598D"/>
    <w:rsid w:val="001C0C4C"/>
    <w:rsid w:val="001D0742"/>
    <w:rsid w:val="001D0C36"/>
    <w:rsid w:val="001D1A7E"/>
    <w:rsid w:val="001D3D5F"/>
    <w:rsid w:val="001D4773"/>
    <w:rsid w:val="001D52C5"/>
    <w:rsid w:val="001E1796"/>
    <w:rsid w:val="001E7E38"/>
    <w:rsid w:val="001F0CE9"/>
    <w:rsid w:val="001F1B32"/>
    <w:rsid w:val="001F2D5C"/>
    <w:rsid w:val="001F7297"/>
    <w:rsid w:val="00201EE0"/>
    <w:rsid w:val="00203532"/>
    <w:rsid w:val="00204B20"/>
    <w:rsid w:val="00211978"/>
    <w:rsid w:val="00215EA9"/>
    <w:rsid w:val="00217AB5"/>
    <w:rsid w:val="002220C8"/>
    <w:rsid w:val="00233572"/>
    <w:rsid w:val="00234E8D"/>
    <w:rsid w:val="0024117F"/>
    <w:rsid w:val="00241866"/>
    <w:rsid w:val="0024193E"/>
    <w:rsid w:val="002509A7"/>
    <w:rsid w:val="00251A13"/>
    <w:rsid w:val="002522DB"/>
    <w:rsid w:val="00252DBE"/>
    <w:rsid w:val="00253B40"/>
    <w:rsid w:val="00253F87"/>
    <w:rsid w:val="002570DD"/>
    <w:rsid w:val="00261081"/>
    <w:rsid w:val="00261985"/>
    <w:rsid w:val="00263661"/>
    <w:rsid w:val="00264794"/>
    <w:rsid w:val="00266388"/>
    <w:rsid w:val="00267040"/>
    <w:rsid w:val="00267175"/>
    <w:rsid w:val="0026752D"/>
    <w:rsid w:val="00270B1E"/>
    <w:rsid w:val="00271FB8"/>
    <w:rsid w:val="002737A7"/>
    <w:rsid w:val="00280582"/>
    <w:rsid w:val="00280EF7"/>
    <w:rsid w:val="00281206"/>
    <w:rsid w:val="00285C66"/>
    <w:rsid w:val="002909AA"/>
    <w:rsid w:val="002918ED"/>
    <w:rsid w:val="00296199"/>
    <w:rsid w:val="002A6F68"/>
    <w:rsid w:val="002B01C7"/>
    <w:rsid w:val="002B3B5E"/>
    <w:rsid w:val="002C0C48"/>
    <w:rsid w:val="002C18E7"/>
    <w:rsid w:val="002C5E05"/>
    <w:rsid w:val="002D02F5"/>
    <w:rsid w:val="002D3FC1"/>
    <w:rsid w:val="002E196E"/>
    <w:rsid w:val="002E1A52"/>
    <w:rsid w:val="002E21D1"/>
    <w:rsid w:val="002E2599"/>
    <w:rsid w:val="002E3863"/>
    <w:rsid w:val="002E3A2A"/>
    <w:rsid w:val="002E3FB5"/>
    <w:rsid w:val="002E4F34"/>
    <w:rsid w:val="002F03C5"/>
    <w:rsid w:val="002F10B4"/>
    <w:rsid w:val="002F4F30"/>
    <w:rsid w:val="002F6C6C"/>
    <w:rsid w:val="00300602"/>
    <w:rsid w:val="003019F0"/>
    <w:rsid w:val="00305AF2"/>
    <w:rsid w:val="00310212"/>
    <w:rsid w:val="003107F4"/>
    <w:rsid w:val="0031094F"/>
    <w:rsid w:val="00312148"/>
    <w:rsid w:val="00313AFA"/>
    <w:rsid w:val="0031642D"/>
    <w:rsid w:val="0031730F"/>
    <w:rsid w:val="00320342"/>
    <w:rsid w:val="003204E6"/>
    <w:rsid w:val="00320E57"/>
    <w:rsid w:val="00322412"/>
    <w:rsid w:val="00325D60"/>
    <w:rsid w:val="00327CB1"/>
    <w:rsid w:val="003312BD"/>
    <w:rsid w:val="00331B06"/>
    <w:rsid w:val="00336989"/>
    <w:rsid w:val="003373D4"/>
    <w:rsid w:val="0034105A"/>
    <w:rsid w:val="00344983"/>
    <w:rsid w:val="00344ABA"/>
    <w:rsid w:val="003466B6"/>
    <w:rsid w:val="00351A11"/>
    <w:rsid w:val="00355137"/>
    <w:rsid w:val="0035606C"/>
    <w:rsid w:val="0036030C"/>
    <w:rsid w:val="00362F55"/>
    <w:rsid w:val="00365F63"/>
    <w:rsid w:val="00367281"/>
    <w:rsid w:val="0036740F"/>
    <w:rsid w:val="00370D60"/>
    <w:rsid w:val="00373AE3"/>
    <w:rsid w:val="003741D0"/>
    <w:rsid w:val="00380430"/>
    <w:rsid w:val="00380556"/>
    <w:rsid w:val="00384135"/>
    <w:rsid w:val="00385754"/>
    <w:rsid w:val="00390D4F"/>
    <w:rsid w:val="00394AFA"/>
    <w:rsid w:val="00396A7C"/>
    <w:rsid w:val="003A20B8"/>
    <w:rsid w:val="003A3803"/>
    <w:rsid w:val="003A3D4E"/>
    <w:rsid w:val="003A7426"/>
    <w:rsid w:val="003A7E09"/>
    <w:rsid w:val="003B423A"/>
    <w:rsid w:val="003B5386"/>
    <w:rsid w:val="003B5AB9"/>
    <w:rsid w:val="003D1BDE"/>
    <w:rsid w:val="003D203C"/>
    <w:rsid w:val="003D2043"/>
    <w:rsid w:val="003D2255"/>
    <w:rsid w:val="003D3491"/>
    <w:rsid w:val="003D712A"/>
    <w:rsid w:val="003E2242"/>
    <w:rsid w:val="003E5487"/>
    <w:rsid w:val="003E7CA0"/>
    <w:rsid w:val="003F061B"/>
    <w:rsid w:val="003F3443"/>
    <w:rsid w:val="003F43F6"/>
    <w:rsid w:val="003F5D94"/>
    <w:rsid w:val="003F656C"/>
    <w:rsid w:val="00401ADB"/>
    <w:rsid w:val="0040206C"/>
    <w:rsid w:val="004028D8"/>
    <w:rsid w:val="00403199"/>
    <w:rsid w:val="0040528A"/>
    <w:rsid w:val="00406207"/>
    <w:rsid w:val="0040781A"/>
    <w:rsid w:val="004100C4"/>
    <w:rsid w:val="00411737"/>
    <w:rsid w:val="004223B9"/>
    <w:rsid w:val="0043004E"/>
    <w:rsid w:val="004329F2"/>
    <w:rsid w:val="004345D0"/>
    <w:rsid w:val="0043504F"/>
    <w:rsid w:val="0044138D"/>
    <w:rsid w:val="00441DCD"/>
    <w:rsid w:val="004447C5"/>
    <w:rsid w:val="00444DC1"/>
    <w:rsid w:val="00447A08"/>
    <w:rsid w:val="00450416"/>
    <w:rsid w:val="00464B4B"/>
    <w:rsid w:val="00472AE1"/>
    <w:rsid w:val="00472DDC"/>
    <w:rsid w:val="0047520C"/>
    <w:rsid w:val="004769F9"/>
    <w:rsid w:val="004812F5"/>
    <w:rsid w:val="00482EE5"/>
    <w:rsid w:val="00486394"/>
    <w:rsid w:val="00492DA3"/>
    <w:rsid w:val="0049496C"/>
    <w:rsid w:val="00497162"/>
    <w:rsid w:val="004A10D6"/>
    <w:rsid w:val="004A1828"/>
    <w:rsid w:val="004A673A"/>
    <w:rsid w:val="004A7D4A"/>
    <w:rsid w:val="004A7D50"/>
    <w:rsid w:val="004B7920"/>
    <w:rsid w:val="004C17F4"/>
    <w:rsid w:val="004C7B81"/>
    <w:rsid w:val="004D17A6"/>
    <w:rsid w:val="004D3778"/>
    <w:rsid w:val="004D6DEF"/>
    <w:rsid w:val="004D6FDD"/>
    <w:rsid w:val="004E4253"/>
    <w:rsid w:val="004E573A"/>
    <w:rsid w:val="004E75A1"/>
    <w:rsid w:val="004F069C"/>
    <w:rsid w:val="004F2837"/>
    <w:rsid w:val="004F3C19"/>
    <w:rsid w:val="005002BF"/>
    <w:rsid w:val="00501730"/>
    <w:rsid w:val="00502D71"/>
    <w:rsid w:val="005033D6"/>
    <w:rsid w:val="005064C4"/>
    <w:rsid w:val="00511110"/>
    <w:rsid w:val="005129ED"/>
    <w:rsid w:val="005150EE"/>
    <w:rsid w:val="005154EC"/>
    <w:rsid w:val="00517245"/>
    <w:rsid w:val="00517B41"/>
    <w:rsid w:val="00522374"/>
    <w:rsid w:val="00522B04"/>
    <w:rsid w:val="00523D6B"/>
    <w:rsid w:val="005256CC"/>
    <w:rsid w:val="005337EE"/>
    <w:rsid w:val="00537F43"/>
    <w:rsid w:val="00540AE3"/>
    <w:rsid w:val="0054395D"/>
    <w:rsid w:val="00546EEB"/>
    <w:rsid w:val="00547494"/>
    <w:rsid w:val="0055463F"/>
    <w:rsid w:val="00556261"/>
    <w:rsid w:val="005623C4"/>
    <w:rsid w:val="005634A4"/>
    <w:rsid w:val="005660BB"/>
    <w:rsid w:val="00577B8D"/>
    <w:rsid w:val="00580D19"/>
    <w:rsid w:val="00580E1A"/>
    <w:rsid w:val="005865A1"/>
    <w:rsid w:val="00590A6D"/>
    <w:rsid w:val="005911EE"/>
    <w:rsid w:val="00593084"/>
    <w:rsid w:val="0059436B"/>
    <w:rsid w:val="00594775"/>
    <w:rsid w:val="00597268"/>
    <w:rsid w:val="005A13CB"/>
    <w:rsid w:val="005A7DB5"/>
    <w:rsid w:val="005B0344"/>
    <w:rsid w:val="005B046F"/>
    <w:rsid w:val="005C0F97"/>
    <w:rsid w:val="005C1480"/>
    <w:rsid w:val="005C1916"/>
    <w:rsid w:val="005C20E3"/>
    <w:rsid w:val="005C3C54"/>
    <w:rsid w:val="005D0FA9"/>
    <w:rsid w:val="005D3325"/>
    <w:rsid w:val="005D363A"/>
    <w:rsid w:val="005D427A"/>
    <w:rsid w:val="005E18F3"/>
    <w:rsid w:val="005E3B0A"/>
    <w:rsid w:val="005E4871"/>
    <w:rsid w:val="005E6C93"/>
    <w:rsid w:val="005E6E8F"/>
    <w:rsid w:val="005F0361"/>
    <w:rsid w:val="005F2B70"/>
    <w:rsid w:val="005F2E7B"/>
    <w:rsid w:val="005F390F"/>
    <w:rsid w:val="005F45A2"/>
    <w:rsid w:val="005F72E7"/>
    <w:rsid w:val="0060150F"/>
    <w:rsid w:val="006028BD"/>
    <w:rsid w:val="006161FC"/>
    <w:rsid w:val="00623B57"/>
    <w:rsid w:val="00630839"/>
    <w:rsid w:val="00630900"/>
    <w:rsid w:val="00641A9B"/>
    <w:rsid w:val="00651E9C"/>
    <w:rsid w:val="00655477"/>
    <w:rsid w:val="00655A77"/>
    <w:rsid w:val="006561A9"/>
    <w:rsid w:val="00667087"/>
    <w:rsid w:val="00671725"/>
    <w:rsid w:val="00673E55"/>
    <w:rsid w:val="006753E3"/>
    <w:rsid w:val="00683A33"/>
    <w:rsid w:val="00693A9B"/>
    <w:rsid w:val="00696548"/>
    <w:rsid w:val="006A1E48"/>
    <w:rsid w:val="006A2CA5"/>
    <w:rsid w:val="006A320D"/>
    <w:rsid w:val="006A53AF"/>
    <w:rsid w:val="006A5A6C"/>
    <w:rsid w:val="006B0648"/>
    <w:rsid w:val="006B141A"/>
    <w:rsid w:val="006B175C"/>
    <w:rsid w:val="006B1C91"/>
    <w:rsid w:val="006B497C"/>
    <w:rsid w:val="006B4D61"/>
    <w:rsid w:val="006C14A6"/>
    <w:rsid w:val="006C1BF1"/>
    <w:rsid w:val="006C47F8"/>
    <w:rsid w:val="006C78AE"/>
    <w:rsid w:val="006D421B"/>
    <w:rsid w:val="006D66B6"/>
    <w:rsid w:val="006D7583"/>
    <w:rsid w:val="006D7655"/>
    <w:rsid w:val="006E3E3D"/>
    <w:rsid w:val="006E5C81"/>
    <w:rsid w:val="006E6D84"/>
    <w:rsid w:val="006F0903"/>
    <w:rsid w:val="006F4C7E"/>
    <w:rsid w:val="006F7DB5"/>
    <w:rsid w:val="007024A5"/>
    <w:rsid w:val="00703A9A"/>
    <w:rsid w:val="00713DA3"/>
    <w:rsid w:val="00715278"/>
    <w:rsid w:val="007160E5"/>
    <w:rsid w:val="00716143"/>
    <w:rsid w:val="00717CFD"/>
    <w:rsid w:val="00717EDE"/>
    <w:rsid w:val="00720DC2"/>
    <w:rsid w:val="00722A08"/>
    <w:rsid w:val="007257EB"/>
    <w:rsid w:val="007262C7"/>
    <w:rsid w:val="00732AE6"/>
    <w:rsid w:val="00744F57"/>
    <w:rsid w:val="00745304"/>
    <w:rsid w:val="00746E0A"/>
    <w:rsid w:val="007504F8"/>
    <w:rsid w:val="00750BC6"/>
    <w:rsid w:val="00756DBB"/>
    <w:rsid w:val="00756DF4"/>
    <w:rsid w:val="00762BC3"/>
    <w:rsid w:val="00767BE7"/>
    <w:rsid w:val="007758DB"/>
    <w:rsid w:val="00781503"/>
    <w:rsid w:val="0078554B"/>
    <w:rsid w:val="00790474"/>
    <w:rsid w:val="00796E42"/>
    <w:rsid w:val="007A0126"/>
    <w:rsid w:val="007A0ECD"/>
    <w:rsid w:val="007A6D3A"/>
    <w:rsid w:val="007B17A1"/>
    <w:rsid w:val="007B460A"/>
    <w:rsid w:val="007B4A44"/>
    <w:rsid w:val="007C179D"/>
    <w:rsid w:val="007D008A"/>
    <w:rsid w:val="007D3F38"/>
    <w:rsid w:val="007D5F6F"/>
    <w:rsid w:val="007E1801"/>
    <w:rsid w:val="007E1B01"/>
    <w:rsid w:val="007E3194"/>
    <w:rsid w:val="007E4F75"/>
    <w:rsid w:val="007E585D"/>
    <w:rsid w:val="007E702D"/>
    <w:rsid w:val="007E7B8F"/>
    <w:rsid w:val="007F0264"/>
    <w:rsid w:val="007F162C"/>
    <w:rsid w:val="007F2BFB"/>
    <w:rsid w:val="007F44A8"/>
    <w:rsid w:val="007F5D25"/>
    <w:rsid w:val="008001ED"/>
    <w:rsid w:val="00802630"/>
    <w:rsid w:val="0080432B"/>
    <w:rsid w:val="0081161B"/>
    <w:rsid w:val="00814B24"/>
    <w:rsid w:val="00816C9D"/>
    <w:rsid w:val="00817478"/>
    <w:rsid w:val="00817714"/>
    <w:rsid w:val="00822678"/>
    <w:rsid w:val="0082481B"/>
    <w:rsid w:val="008261AB"/>
    <w:rsid w:val="00832993"/>
    <w:rsid w:val="00834537"/>
    <w:rsid w:val="00840649"/>
    <w:rsid w:val="00841DE4"/>
    <w:rsid w:val="0084271E"/>
    <w:rsid w:val="008473E3"/>
    <w:rsid w:val="00847AF2"/>
    <w:rsid w:val="00850C2F"/>
    <w:rsid w:val="00851CFA"/>
    <w:rsid w:val="00851ED8"/>
    <w:rsid w:val="00852771"/>
    <w:rsid w:val="00862461"/>
    <w:rsid w:val="008625A0"/>
    <w:rsid w:val="00866213"/>
    <w:rsid w:val="00872C18"/>
    <w:rsid w:val="00873D82"/>
    <w:rsid w:val="008803DC"/>
    <w:rsid w:val="008808C9"/>
    <w:rsid w:val="00885B33"/>
    <w:rsid w:val="008947A4"/>
    <w:rsid w:val="00897CD7"/>
    <w:rsid w:val="008A7E17"/>
    <w:rsid w:val="008B1C7F"/>
    <w:rsid w:val="008B2911"/>
    <w:rsid w:val="008B64F5"/>
    <w:rsid w:val="008C2AA6"/>
    <w:rsid w:val="008C2D96"/>
    <w:rsid w:val="008C734F"/>
    <w:rsid w:val="008D1B92"/>
    <w:rsid w:val="008D7369"/>
    <w:rsid w:val="008D7836"/>
    <w:rsid w:val="008E1622"/>
    <w:rsid w:val="008E3EDD"/>
    <w:rsid w:val="008E5C0F"/>
    <w:rsid w:val="008E6430"/>
    <w:rsid w:val="008E73DE"/>
    <w:rsid w:val="008F3FE5"/>
    <w:rsid w:val="008F6A52"/>
    <w:rsid w:val="009008B2"/>
    <w:rsid w:val="0090369D"/>
    <w:rsid w:val="00910B58"/>
    <w:rsid w:val="00910B80"/>
    <w:rsid w:val="00912AFB"/>
    <w:rsid w:val="00914051"/>
    <w:rsid w:val="00915501"/>
    <w:rsid w:val="00917239"/>
    <w:rsid w:val="009221F5"/>
    <w:rsid w:val="009373E7"/>
    <w:rsid w:val="009479AC"/>
    <w:rsid w:val="009503D0"/>
    <w:rsid w:val="00951E8A"/>
    <w:rsid w:val="00955911"/>
    <w:rsid w:val="00955BE6"/>
    <w:rsid w:val="009565C5"/>
    <w:rsid w:val="009601EB"/>
    <w:rsid w:val="00962485"/>
    <w:rsid w:val="00962B0F"/>
    <w:rsid w:val="00962B8A"/>
    <w:rsid w:val="00963B03"/>
    <w:rsid w:val="00963C87"/>
    <w:rsid w:val="009649F1"/>
    <w:rsid w:val="009675D7"/>
    <w:rsid w:val="00970474"/>
    <w:rsid w:val="00972B4C"/>
    <w:rsid w:val="00973F65"/>
    <w:rsid w:val="00974900"/>
    <w:rsid w:val="009752D2"/>
    <w:rsid w:val="00980139"/>
    <w:rsid w:val="009874B4"/>
    <w:rsid w:val="00993942"/>
    <w:rsid w:val="00993EF4"/>
    <w:rsid w:val="0099675D"/>
    <w:rsid w:val="009A15DF"/>
    <w:rsid w:val="009A46B2"/>
    <w:rsid w:val="009A6056"/>
    <w:rsid w:val="009A6BF7"/>
    <w:rsid w:val="009B0E36"/>
    <w:rsid w:val="009B2D6B"/>
    <w:rsid w:val="009B37AF"/>
    <w:rsid w:val="009B4236"/>
    <w:rsid w:val="009B6B1B"/>
    <w:rsid w:val="009B7A11"/>
    <w:rsid w:val="009C06BA"/>
    <w:rsid w:val="009C416C"/>
    <w:rsid w:val="009D5529"/>
    <w:rsid w:val="009D6938"/>
    <w:rsid w:val="009D6C6A"/>
    <w:rsid w:val="009E01C4"/>
    <w:rsid w:val="009E5275"/>
    <w:rsid w:val="009E5FED"/>
    <w:rsid w:val="009F6806"/>
    <w:rsid w:val="00A000C4"/>
    <w:rsid w:val="00A00633"/>
    <w:rsid w:val="00A013F1"/>
    <w:rsid w:val="00A0270F"/>
    <w:rsid w:val="00A050F5"/>
    <w:rsid w:val="00A05147"/>
    <w:rsid w:val="00A11D44"/>
    <w:rsid w:val="00A17E45"/>
    <w:rsid w:val="00A20B51"/>
    <w:rsid w:val="00A2286D"/>
    <w:rsid w:val="00A22E21"/>
    <w:rsid w:val="00A2472B"/>
    <w:rsid w:val="00A35462"/>
    <w:rsid w:val="00A4089D"/>
    <w:rsid w:val="00A40E8B"/>
    <w:rsid w:val="00A41B3C"/>
    <w:rsid w:val="00A43D69"/>
    <w:rsid w:val="00A46584"/>
    <w:rsid w:val="00A52621"/>
    <w:rsid w:val="00A61852"/>
    <w:rsid w:val="00A652DA"/>
    <w:rsid w:val="00A660CE"/>
    <w:rsid w:val="00A67C33"/>
    <w:rsid w:val="00A713FC"/>
    <w:rsid w:val="00A74300"/>
    <w:rsid w:val="00A837F7"/>
    <w:rsid w:val="00A87973"/>
    <w:rsid w:val="00A87CFD"/>
    <w:rsid w:val="00A942CC"/>
    <w:rsid w:val="00A971F1"/>
    <w:rsid w:val="00AA1C26"/>
    <w:rsid w:val="00AA5262"/>
    <w:rsid w:val="00AA52F7"/>
    <w:rsid w:val="00AA5777"/>
    <w:rsid w:val="00AA63EC"/>
    <w:rsid w:val="00AB080A"/>
    <w:rsid w:val="00AB2183"/>
    <w:rsid w:val="00AB508A"/>
    <w:rsid w:val="00AB5DD6"/>
    <w:rsid w:val="00AC03CD"/>
    <w:rsid w:val="00AC042D"/>
    <w:rsid w:val="00AC05A9"/>
    <w:rsid w:val="00AC1944"/>
    <w:rsid w:val="00AC1EBC"/>
    <w:rsid w:val="00AC355D"/>
    <w:rsid w:val="00AC4A6B"/>
    <w:rsid w:val="00AC622D"/>
    <w:rsid w:val="00AD261E"/>
    <w:rsid w:val="00AD2834"/>
    <w:rsid w:val="00AD4D74"/>
    <w:rsid w:val="00AD5340"/>
    <w:rsid w:val="00AE4FA5"/>
    <w:rsid w:val="00AE7F03"/>
    <w:rsid w:val="00AF03CC"/>
    <w:rsid w:val="00AF138D"/>
    <w:rsid w:val="00AF1750"/>
    <w:rsid w:val="00AF3326"/>
    <w:rsid w:val="00AF6254"/>
    <w:rsid w:val="00B02208"/>
    <w:rsid w:val="00B033AB"/>
    <w:rsid w:val="00B063E9"/>
    <w:rsid w:val="00B066F8"/>
    <w:rsid w:val="00B10133"/>
    <w:rsid w:val="00B11FBA"/>
    <w:rsid w:val="00B14FF0"/>
    <w:rsid w:val="00B22E2D"/>
    <w:rsid w:val="00B2344D"/>
    <w:rsid w:val="00B23C07"/>
    <w:rsid w:val="00B32BD0"/>
    <w:rsid w:val="00B35A45"/>
    <w:rsid w:val="00B4122A"/>
    <w:rsid w:val="00B423F2"/>
    <w:rsid w:val="00B434E2"/>
    <w:rsid w:val="00B45CB8"/>
    <w:rsid w:val="00B45F6E"/>
    <w:rsid w:val="00B47990"/>
    <w:rsid w:val="00B50B3E"/>
    <w:rsid w:val="00B56858"/>
    <w:rsid w:val="00B5711D"/>
    <w:rsid w:val="00B62B27"/>
    <w:rsid w:val="00B64C54"/>
    <w:rsid w:val="00B6504C"/>
    <w:rsid w:val="00B67F13"/>
    <w:rsid w:val="00B72467"/>
    <w:rsid w:val="00B73CA6"/>
    <w:rsid w:val="00B771B7"/>
    <w:rsid w:val="00B827B9"/>
    <w:rsid w:val="00B86733"/>
    <w:rsid w:val="00B93372"/>
    <w:rsid w:val="00B93783"/>
    <w:rsid w:val="00B941EB"/>
    <w:rsid w:val="00BA13AC"/>
    <w:rsid w:val="00BA2901"/>
    <w:rsid w:val="00BA3701"/>
    <w:rsid w:val="00BA4169"/>
    <w:rsid w:val="00BB0E4A"/>
    <w:rsid w:val="00BB4CCE"/>
    <w:rsid w:val="00BB6578"/>
    <w:rsid w:val="00BB65FB"/>
    <w:rsid w:val="00BB799A"/>
    <w:rsid w:val="00BC055E"/>
    <w:rsid w:val="00BC272D"/>
    <w:rsid w:val="00BC28C5"/>
    <w:rsid w:val="00BC6A25"/>
    <w:rsid w:val="00BC6DCE"/>
    <w:rsid w:val="00BC6FE6"/>
    <w:rsid w:val="00BD0EC2"/>
    <w:rsid w:val="00BD248B"/>
    <w:rsid w:val="00BD2E23"/>
    <w:rsid w:val="00BD67DB"/>
    <w:rsid w:val="00BE0E0C"/>
    <w:rsid w:val="00BE2179"/>
    <w:rsid w:val="00BE4D2F"/>
    <w:rsid w:val="00BE5BFB"/>
    <w:rsid w:val="00BE7456"/>
    <w:rsid w:val="00BF01AE"/>
    <w:rsid w:val="00C035C4"/>
    <w:rsid w:val="00C04626"/>
    <w:rsid w:val="00C079A0"/>
    <w:rsid w:val="00C13770"/>
    <w:rsid w:val="00C14B0D"/>
    <w:rsid w:val="00C23308"/>
    <w:rsid w:val="00C23ECC"/>
    <w:rsid w:val="00C264A0"/>
    <w:rsid w:val="00C264B5"/>
    <w:rsid w:val="00C32929"/>
    <w:rsid w:val="00C3481A"/>
    <w:rsid w:val="00C37967"/>
    <w:rsid w:val="00C43543"/>
    <w:rsid w:val="00C43F0D"/>
    <w:rsid w:val="00C46F1C"/>
    <w:rsid w:val="00C50595"/>
    <w:rsid w:val="00C53689"/>
    <w:rsid w:val="00C54C96"/>
    <w:rsid w:val="00C54ED6"/>
    <w:rsid w:val="00C65E7F"/>
    <w:rsid w:val="00C723E2"/>
    <w:rsid w:val="00C740B0"/>
    <w:rsid w:val="00C75197"/>
    <w:rsid w:val="00C75487"/>
    <w:rsid w:val="00C75F6B"/>
    <w:rsid w:val="00C80138"/>
    <w:rsid w:val="00C80C95"/>
    <w:rsid w:val="00C82184"/>
    <w:rsid w:val="00C83021"/>
    <w:rsid w:val="00C846A5"/>
    <w:rsid w:val="00C84CAF"/>
    <w:rsid w:val="00C85711"/>
    <w:rsid w:val="00C85F33"/>
    <w:rsid w:val="00C85FF0"/>
    <w:rsid w:val="00C87DD2"/>
    <w:rsid w:val="00C92EC2"/>
    <w:rsid w:val="00C95AF5"/>
    <w:rsid w:val="00C97860"/>
    <w:rsid w:val="00CA10D5"/>
    <w:rsid w:val="00CA1330"/>
    <w:rsid w:val="00CA2AC7"/>
    <w:rsid w:val="00CA4C74"/>
    <w:rsid w:val="00CB5F71"/>
    <w:rsid w:val="00CC409F"/>
    <w:rsid w:val="00CC4471"/>
    <w:rsid w:val="00CD1853"/>
    <w:rsid w:val="00CD3828"/>
    <w:rsid w:val="00CD682F"/>
    <w:rsid w:val="00CE0C9C"/>
    <w:rsid w:val="00CE4E53"/>
    <w:rsid w:val="00CF39B6"/>
    <w:rsid w:val="00CF3A62"/>
    <w:rsid w:val="00CF3C9B"/>
    <w:rsid w:val="00CF5EDF"/>
    <w:rsid w:val="00CF6830"/>
    <w:rsid w:val="00D00AEF"/>
    <w:rsid w:val="00D01674"/>
    <w:rsid w:val="00D03C9B"/>
    <w:rsid w:val="00D04EF2"/>
    <w:rsid w:val="00D10931"/>
    <w:rsid w:val="00D11B5A"/>
    <w:rsid w:val="00D137C2"/>
    <w:rsid w:val="00D21567"/>
    <w:rsid w:val="00D21BD0"/>
    <w:rsid w:val="00D22ACC"/>
    <w:rsid w:val="00D251C8"/>
    <w:rsid w:val="00D30B33"/>
    <w:rsid w:val="00D33764"/>
    <w:rsid w:val="00D34667"/>
    <w:rsid w:val="00D34B16"/>
    <w:rsid w:val="00D402F1"/>
    <w:rsid w:val="00D40C47"/>
    <w:rsid w:val="00D44691"/>
    <w:rsid w:val="00D45629"/>
    <w:rsid w:val="00D51BB5"/>
    <w:rsid w:val="00D5503F"/>
    <w:rsid w:val="00D56B91"/>
    <w:rsid w:val="00D628C8"/>
    <w:rsid w:val="00D6419D"/>
    <w:rsid w:val="00D641A0"/>
    <w:rsid w:val="00D6526D"/>
    <w:rsid w:val="00D66615"/>
    <w:rsid w:val="00D67CC6"/>
    <w:rsid w:val="00D717B9"/>
    <w:rsid w:val="00D71D09"/>
    <w:rsid w:val="00D71D8A"/>
    <w:rsid w:val="00D7405B"/>
    <w:rsid w:val="00D769E2"/>
    <w:rsid w:val="00D76D0C"/>
    <w:rsid w:val="00D77FAD"/>
    <w:rsid w:val="00D80F2E"/>
    <w:rsid w:val="00D9351C"/>
    <w:rsid w:val="00D944F2"/>
    <w:rsid w:val="00DA19CA"/>
    <w:rsid w:val="00DA344A"/>
    <w:rsid w:val="00DA50AF"/>
    <w:rsid w:val="00DC1035"/>
    <w:rsid w:val="00DC1172"/>
    <w:rsid w:val="00DC1806"/>
    <w:rsid w:val="00DC18F0"/>
    <w:rsid w:val="00DC1985"/>
    <w:rsid w:val="00DC45DC"/>
    <w:rsid w:val="00DC7242"/>
    <w:rsid w:val="00DE03F0"/>
    <w:rsid w:val="00DE06D8"/>
    <w:rsid w:val="00DE0889"/>
    <w:rsid w:val="00DE1C05"/>
    <w:rsid w:val="00DE295F"/>
    <w:rsid w:val="00DE3AD9"/>
    <w:rsid w:val="00DE5696"/>
    <w:rsid w:val="00E013FB"/>
    <w:rsid w:val="00E02373"/>
    <w:rsid w:val="00E02BAF"/>
    <w:rsid w:val="00E0448E"/>
    <w:rsid w:val="00E057CC"/>
    <w:rsid w:val="00E05882"/>
    <w:rsid w:val="00E1022C"/>
    <w:rsid w:val="00E1216B"/>
    <w:rsid w:val="00E132D8"/>
    <w:rsid w:val="00E14724"/>
    <w:rsid w:val="00E14CD6"/>
    <w:rsid w:val="00E155B2"/>
    <w:rsid w:val="00E23E5A"/>
    <w:rsid w:val="00E2522A"/>
    <w:rsid w:val="00E26418"/>
    <w:rsid w:val="00E2687A"/>
    <w:rsid w:val="00E26C58"/>
    <w:rsid w:val="00E31D0B"/>
    <w:rsid w:val="00E34022"/>
    <w:rsid w:val="00E37AA3"/>
    <w:rsid w:val="00E43336"/>
    <w:rsid w:val="00E43390"/>
    <w:rsid w:val="00E43A3B"/>
    <w:rsid w:val="00E45A60"/>
    <w:rsid w:val="00E52BB1"/>
    <w:rsid w:val="00E63FED"/>
    <w:rsid w:val="00E73599"/>
    <w:rsid w:val="00E768EC"/>
    <w:rsid w:val="00E76A9D"/>
    <w:rsid w:val="00E84DAA"/>
    <w:rsid w:val="00E852DD"/>
    <w:rsid w:val="00E904E9"/>
    <w:rsid w:val="00E922C3"/>
    <w:rsid w:val="00E9429C"/>
    <w:rsid w:val="00E9588C"/>
    <w:rsid w:val="00EA23F4"/>
    <w:rsid w:val="00EA3D09"/>
    <w:rsid w:val="00EA4CDF"/>
    <w:rsid w:val="00EA5287"/>
    <w:rsid w:val="00EB3602"/>
    <w:rsid w:val="00EB4C11"/>
    <w:rsid w:val="00EB5E89"/>
    <w:rsid w:val="00EC022E"/>
    <w:rsid w:val="00EC5465"/>
    <w:rsid w:val="00EC69CF"/>
    <w:rsid w:val="00ED3FC2"/>
    <w:rsid w:val="00ED63F9"/>
    <w:rsid w:val="00ED6872"/>
    <w:rsid w:val="00ED7715"/>
    <w:rsid w:val="00EE56DF"/>
    <w:rsid w:val="00EE7E3D"/>
    <w:rsid w:val="00EF2994"/>
    <w:rsid w:val="00F01FF1"/>
    <w:rsid w:val="00F02616"/>
    <w:rsid w:val="00F05916"/>
    <w:rsid w:val="00F05DF6"/>
    <w:rsid w:val="00F07FCA"/>
    <w:rsid w:val="00F12372"/>
    <w:rsid w:val="00F17692"/>
    <w:rsid w:val="00F201DC"/>
    <w:rsid w:val="00F279F5"/>
    <w:rsid w:val="00F31D0D"/>
    <w:rsid w:val="00F407B7"/>
    <w:rsid w:val="00F43D86"/>
    <w:rsid w:val="00F43FFE"/>
    <w:rsid w:val="00F44173"/>
    <w:rsid w:val="00F45A28"/>
    <w:rsid w:val="00F4761A"/>
    <w:rsid w:val="00F56EC9"/>
    <w:rsid w:val="00F61359"/>
    <w:rsid w:val="00F61E8C"/>
    <w:rsid w:val="00F62CB8"/>
    <w:rsid w:val="00F71D76"/>
    <w:rsid w:val="00F76CFB"/>
    <w:rsid w:val="00F86519"/>
    <w:rsid w:val="00F87100"/>
    <w:rsid w:val="00F8762C"/>
    <w:rsid w:val="00F91D09"/>
    <w:rsid w:val="00F93D03"/>
    <w:rsid w:val="00F9694B"/>
    <w:rsid w:val="00F96F77"/>
    <w:rsid w:val="00FA117C"/>
    <w:rsid w:val="00FA33A2"/>
    <w:rsid w:val="00FB023A"/>
    <w:rsid w:val="00FB0FA4"/>
    <w:rsid w:val="00FB1838"/>
    <w:rsid w:val="00FB27A3"/>
    <w:rsid w:val="00FB2CF0"/>
    <w:rsid w:val="00FB3E03"/>
    <w:rsid w:val="00FB64CB"/>
    <w:rsid w:val="00FB697C"/>
    <w:rsid w:val="00FB7A2E"/>
    <w:rsid w:val="00FC02EB"/>
    <w:rsid w:val="00FC206B"/>
    <w:rsid w:val="00FC5A57"/>
    <w:rsid w:val="00FC64D5"/>
    <w:rsid w:val="00FD50B2"/>
    <w:rsid w:val="00FD573F"/>
    <w:rsid w:val="00FD5BFF"/>
    <w:rsid w:val="00FD66EC"/>
    <w:rsid w:val="00FE09C9"/>
    <w:rsid w:val="00FE3A9A"/>
    <w:rsid w:val="00FE4CAD"/>
    <w:rsid w:val="00FF10AB"/>
    <w:rsid w:val="00FF1789"/>
    <w:rsid w:val="00FF1B68"/>
    <w:rsid w:val="00FF3044"/>
    <w:rsid w:val="1696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8CB2E"/>
  <w15:docId w15:val="{2E2EEEEC-41DD-4F2E-9206-66255925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7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DE03F0"/>
    <w:rPr>
      <w:rFonts w:asciiTheme="majorHAnsi" w:eastAsiaTheme="majorEastAsia" w:hAnsiTheme="majorHAnsi" w:cstheme="majorBidi"/>
      <w:sz w:val="18"/>
      <w:szCs w:val="18"/>
    </w:rPr>
  </w:style>
  <w:style w:type="character" w:customStyle="1" w:styleId="a7">
    <w:name w:val="吹き出し (文字)"/>
    <w:basedOn w:val="a0"/>
    <w:link w:val="a6"/>
    <w:rsid w:val="00DE03F0"/>
    <w:rPr>
      <w:rFonts w:asciiTheme="majorHAnsi" w:eastAsiaTheme="majorEastAsia" w:hAnsiTheme="majorHAnsi" w:cstheme="majorBidi"/>
      <w:kern w:val="2"/>
      <w:sz w:val="18"/>
      <w:szCs w:val="18"/>
    </w:rPr>
  </w:style>
  <w:style w:type="paragraph" w:styleId="Web">
    <w:name w:val="Normal (Web)"/>
    <w:basedOn w:val="a"/>
    <w:uiPriority w:val="99"/>
    <w:unhideWhenUsed/>
    <w:rsid w:val="009601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C23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56EC9"/>
    <w:rPr>
      <w:kern w:val="2"/>
      <w:sz w:val="21"/>
      <w:szCs w:val="24"/>
    </w:rPr>
  </w:style>
  <w:style w:type="character" w:customStyle="1" w:styleId="a5">
    <w:name w:val="フッター (文字)"/>
    <w:basedOn w:val="a0"/>
    <w:link w:val="a4"/>
    <w:uiPriority w:val="99"/>
    <w:rsid w:val="007F0264"/>
    <w:rPr>
      <w:kern w:val="2"/>
      <w:sz w:val="21"/>
      <w:szCs w:val="24"/>
    </w:rPr>
  </w:style>
  <w:style w:type="paragraph" w:styleId="aa">
    <w:name w:val="List Paragraph"/>
    <w:basedOn w:val="a"/>
    <w:uiPriority w:val="34"/>
    <w:qFormat/>
    <w:rsid w:val="000E3CC4"/>
    <w:pPr>
      <w:ind w:leftChars="400" w:left="840"/>
    </w:pPr>
  </w:style>
  <w:style w:type="paragraph" w:customStyle="1" w:styleId="Default">
    <w:name w:val="Default"/>
    <w:rsid w:val="00E26C58"/>
    <w:pPr>
      <w:widowControl w:val="0"/>
      <w:autoSpaceDE w:val="0"/>
      <w:autoSpaceDN w:val="0"/>
      <w:adjustRightInd w:val="0"/>
    </w:pPr>
    <w:rPr>
      <w:rFonts w:ascii="ＭＳ" w:eastAsia="ＭＳ" w:cs="ＭＳ"/>
      <w:color w:val="000000"/>
      <w:sz w:val="24"/>
      <w:szCs w:val="24"/>
    </w:rPr>
  </w:style>
  <w:style w:type="character" w:styleId="ab">
    <w:name w:val="Hyperlink"/>
    <w:basedOn w:val="a0"/>
    <w:unhideWhenUsed/>
    <w:rsid w:val="00A837F7"/>
    <w:rPr>
      <w:color w:val="0000FF" w:themeColor="hyperlink"/>
      <w:u w:val="single"/>
    </w:rPr>
  </w:style>
  <w:style w:type="character" w:styleId="ac">
    <w:name w:val="annotation reference"/>
    <w:basedOn w:val="a0"/>
    <w:semiHidden/>
    <w:unhideWhenUsed/>
    <w:rsid w:val="00E02BAF"/>
    <w:rPr>
      <w:sz w:val="18"/>
      <w:szCs w:val="18"/>
    </w:rPr>
  </w:style>
  <w:style w:type="paragraph" w:styleId="ad">
    <w:name w:val="annotation text"/>
    <w:basedOn w:val="a"/>
    <w:link w:val="ae"/>
    <w:unhideWhenUsed/>
    <w:rsid w:val="00E02BAF"/>
    <w:pPr>
      <w:jc w:val="left"/>
    </w:pPr>
  </w:style>
  <w:style w:type="character" w:customStyle="1" w:styleId="ae">
    <w:name w:val="コメント文字列 (文字)"/>
    <w:basedOn w:val="a0"/>
    <w:link w:val="ad"/>
    <w:rsid w:val="00E02BAF"/>
    <w:rPr>
      <w:kern w:val="2"/>
      <w:sz w:val="21"/>
      <w:szCs w:val="24"/>
    </w:rPr>
  </w:style>
  <w:style w:type="paragraph" w:styleId="af">
    <w:name w:val="annotation subject"/>
    <w:basedOn w:val="ad"/>
    <w:next w:val="ad"/>
    <w:link w:val="af0"/>
    <w:semiHidden/>
    <w:unhideWhenUsed/>
    <w:rsid w:val="00E02BAF"/>
    <w:rPr>
      <w:b/>
      <w:bCs/>
    </w:rPr>
  </w:style>
  <w:style w:type="character" w:customStyle="1" w:styleId="af0">
    <w:name w:val="コメント内容 (文字)"/>
    <w:basedOn w:val="ae"/>
    <w:link w:val="af"/>
    <w:semiHidden/>
    <w:rsid w:val="00E02BAF"/>
    <w:rPr>
      <w:b/>
      <w:bCs/>
      <w:kern w:val="2"/>
      <w:sz w:val="21"/>
      <w:szCs w:val="24"/>
    </w:rPr>
  </w:style>
  <w:style w:type="character" w:styleId="af1">
    <w:name w:val="Unresolved Mention"/>
    <w:basedOn w:val="a0"/>
    <w:uiPriority w:val="99"/>
    <w:semiHidden/>
    <w:unhideWhenUsed/>
    <w:rsid w:val="00A87973"/>
    <w:rPr>
      <w:color w:val="605E5C"/>
      <w:shd w:val="clear" w:color="auto" w:fill="E1DFDD"/>
    </w:rPr>
  </w:style>
  <w:style w:type="character" w:styleId="af2">
    <w:name w:val="FollowedHyperlink"/>
    <w:basedOn w:val="a0"/>
    <w:semiHidden/>
    <w:unhideWhenUsed/>
    <w:rsid w:val="006D4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23118">
      <w:bodyDiv w:val="1"/>
      <w:marLeft w:val="0"/>
      <w:marRight w:val="0"/>
      <w:marTop w:val="0"/>
      <w:marBottom w:val="0"/>
      <w:divBdr>
        <w:top w:val="none" w:sz="0" w:space="0" w:color="auto"/>
        <w:left w:val="none" w:sz="0" w:space="0" w:color="auto"/>
        <w:bottom w:val="none" w:sz="0" w:space="0" w:color="auto"/>
        <w:right w:val="none" w:sz="0" w:space="0" w:color="auto"/>
      </w:divBdr>
    </w:div>
    <w:div w:id="1122193564">
      <w:bodyDiv w:val="1"/>
      <w:marLeft w:val="0"/>
      <w:marRight w:val="0"/>
      <w:marTop w:val="0"/>
      <w:marBottom w:val="0"/>
      <w:divBdr>
        <w:top w:val="none" w:sz="0" w:space="0" w:color="auto"/>
        <w:left w:val="none" w:sz="0" w:space="0" w:color="auto"/>
        <w:bottom w:val="none" w:sz="0" w:space="0" w:color="auto"/>
        <w:right w:val="none" w:sz="0" w:space="0" w:color="auto"/>
      </w:divBdr>
    </w:div>
    <w:div w:id="1162770618">
      <w:bodyDiv w:val="1"/>
      <w:marLeft w:val="0"/>
      <w:marRight w:val="0"/>
      <w:marTop w:val="0"/>
      <w:marBottom w:val="0"/>
      <w:divBdr>
        <w:top w:val="none" w:sz="0" w:space="0" w:color="auto"/>
        <w:left w:val="none" w:sz="0" w:space="0" w:color="auto"/>
        <w:bottom w:val="none" w:sz="0" w:space="0" w:color="auto"/>
        <w:right w:val="none" w:sz="0" w:space="0" w:color="auto"/>
      </w:divBdr>
    </w:div>
    <w:div w:id="20033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C610-36E2-41CF-8D51-CB52E1A3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1172</Words>
  <Characters>1173</Characters>
  <DocSecurity>0</DocSecurity>
  <Lines>65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2024-04-11T09:37:00Z</cp:lastPrinted>
  <dcterms:created xsi:type="dcterms:W3CDTF">2024-05-16T07:45:00Z</dcterms:created>
  <dcterms:modified xsi:type="dcterms:W3CDTF">2024-06-07T02:33:00Z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2022-05-10T12:25:54Z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8f84b67d-1a64-4f27-9f95-8a4f71dc780b</vt:lpwstr>
  </property>
  <property fmtid="{D5CDD505-2E9C-101B-9397-08002B2CF9AE}" pid="8" name="MSIP_Label_d899a617-f30e-4fb8-b81c-fb6d0b94ac5b_ContentBits">
    <vt:lpwstr>0</vt:lpwstr>
  </property>
</Properties>
</file>