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7402C7B3" w:rsidR="00DE57EF" w:rsidRPr="008E344A" w:rsidRDefault="00B46AFA" w:rsidP="00AF157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令和７年度「食文化</w:t>
      </w:r>
      <w:r w:rsidR="00F43B44">
        <w:rPr>
          <w:rFonts w:ascii="ＭＳ ゴシック" w:eastAsia="ＭＳ ゴシック" w:hAnsi="ＭＳ ゴシック" w:hint="eastAsia"/>
          <w:sz w:val="24"/>
        </w:rPr>
        <w:t>振興加速化</w:t>
      </w:r>
      <w:r>
        <w:rPr>
          <w:rFonts w:ascii="ＭＳ ゴシック" w:eastAsia="ＭＳ ゴシック" w:hAnsi="ＭＳ ゴシック" w:hint="eastAsia"/>
          <w:sz w:val="24"/>
        </w:rPr>
        <w:t>事業」</w:t>
      </w:r>
      <w:r w:rsidR="00DE57EF" w:rsidRPr="00DE57EF">
        <w:rPr>
          <w:rFonts w:ascii="ＭＳ ゴシック" w:eastAsia="ＭＳ ゴシック" w:hAnsi="ＭＳ ゴシック" w:hint="eastAsia"/>
          <w:sz w:val="24"/>
        </w:rPr>
        <w:t>に係る技術提案申請書</w:t>
      </w:r>
    </w:p>
    <w:p w14:paraId="30266076" w14:textId="77777777" w:rsidR="00DE57EF" w:rsidRPr="00AF1571"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785833D5"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別添</w:t>
      </w:r>
      <w:r w:rsidR="00574799" w:rsidRPr="00D12596">
        <w:rPr>
          <w:rFonts w:asciiTheme="minorEastAsia" w:eastAsiaTheme="minorEastAsia" w:hAnsiTheme="minorEastAsia" w:cs="ＭＳ 明朝" w:hint="eastAsia"/>
          <w:b w:val="0"/>
          <w:sz w:val="21"/>
          <w:szCs w:val="21"/>
        </w:rPr>
        <w:t>「</w:t>
      </w:r>
      <w:r w:rsidR="00B46AFA">
        <w:rPr>
          <w:rFonts w:asciiTheme="minorEastAsia" w:eastAsiaTheme="minorEastAsia" w:hAnsiTheme="minorEastAsia" w:cs="ＭＳ 明朝" w:hint="eastAsia"/>
          <w:b w:val="0"/>
          <w:sz w:val="21"/>
          <w:szCs w:val="21"/>
        </w:rPr>
        <w:t>委託</w:t>
      </w:r>
      <w:r w:rsidR="00FE2C6E" w:rsidRPr="00D12596">
        <w:rPr>
          <w:rFonts w:asciiTheme="minorEastAsia" w:eastAsiaTheme="minorEastAsia" w:hAnsiTheme="minorEastAsia" w:cs="ＭＳ 明朝" w:hint="eastAsia"/>
          <w:b w:val="0"/>
          <w:sz w:val="21"/>
          <w:szCs w:val="21"/>
        </w:rPr>
        <w:t>実施要項」及び</w:t>
      </w:r>
      <w:r w:rsidR="00F64924" w:rsidRPr="00D12596">
        <w:rPr>
          <w:rFonts w:asciiTheme="minorEastAsia" w:eastAsiaTheme="minorEastAsia" w:hAnsiTheme="minorEastAsia" w:cs="ＭＳ 明朝" w:hint="eastAsia"/>
          <w:b w:val="0"/>
          <w:sz w:val="21"/>
          <w:szCs w:val="21"/>
        </w:rPr>
        <w:t>「仕様書」を踏まえ、事業計画（実施方針、事業</w:t>
      </w:r>
      <w:r w:rsidR="00DE5CD7">
        <w:rPr>
          <w:rFonts w:asciiTheme="minorEastAsia" w:eastAsiaTheme="minorEastAsia" w:hAnsiTheme="minorEastAsia" w:cs="ＭＳ 明朝" w:hint="eastAsia"/>
          <w:b w:val="0"/>
          <w:sz w:val="21"/>
          <w:szCs w:val="21"/>
        </w:rPr>
        <w:t>遂行</w:t>
      </w:r>
      <w:r w:rsidR="00F64924" w:rsidRPr="00D12596">
        <w:rPr>
          <w:rFonts w:asciiTheme="minorEastAsia" w:eastAsiaTheme="minorEastAsia" w:hAnsiTheme="minorEastAsia" w:cs="ＭＳ 明朝" w:hint="eastAsia"/>
          <w:b w:val="0"/>
          <w:sz w:val="21"/>
          <w:szCs w:val="21"/>
        </w:rPr>
        <w:t>内容</w:t>
      </w:r>
      <w:r w:rsidR="00B32E5F" w:rsidRPr="00D12596">
        <w:rPr>
          <w:rFonts w:asciiTheme="minorEastAsia" w:eastAsiaTheme="minorEastAsia" w:hAnsiTheme="minorEastAsia" w:cs="ＭＳ 明朝" w:hint="eastAsia"/>
          <w:b w:val="0"/>
          <w:sz w:val="21"/>
          <w:szCs w:val="21"/>
        </w:rPr>
        <w:t>、</w:t>
      </w:r>
      <w:r w:rsidR="00DE5CD7">
        <w:rPr>
          <w:rFonts w:asciiTheme="minorEastAsia" w:eastAsiaTheme="minorEastAsia" w:hAnsiTheme="minorEastAsia" w:cs="ＭＳ 明朝" w:hint="eastAsia"/>
          <w:b w:val="0"/>
          <w:sz w:val="21"/>
          <w:szCs w:val="21"/>
        </w:rPr>
        <w:t>事業内容の</w:t>
      </w:r>
      <w:r w:rsidR="00762EB1" w:rsidRPr="00D12596">
        <w:rPr>
          <w:rFonts w:asciiTheme="minorEastAsia" w:eastAsiaTheme="minorEastAsia" w:hAnsiTheme="minorEastAsia" w:cs="ＭＳ 明朝" w:hint="eastAsia"/>
          <w:b w:val="0"/>
          <w:sz w:val="21"/>
          <w:szCs w:val="21"/>
        </w:rPr>
        <w:t>項目・手法、</w:t>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DE9F816"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Pr="00D12596">
        <w:rPr>
          <w:rFonts w:asciiTheme="minorEastAsia" w:eastAsiaTheme="minorEastAsia" w:hAnsiTheme="minorEastAsia" w:cs="ＭＳ 明朝" w:hint="eastAsia"/>
          <w:b w:val="0"/>
          <w:sz w:val="21"/>
          <w:szCs w:val="21"/>
        </w:rPr>
        <w:t>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D129C26" w14:textId="2274B176" w:rsidR="007133A9" w:rsidRDefault="006B1D2E" w:rsidP="00F64924">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7133A9">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w:t>
      </w:r>
      <w:r w:rsidR="00DE5CD7">
        <w:rPr>
          <w:rFonts w:ascii="ＭＳ 明朝" w:eastAsia="ＭＳ 明朝" w:hAnsi="ＭＳ 明朝" w:cs="ＭＳ 明朝" w:hint="eastAsia"/>
          <w:b w:val="0"/>
          <w:sz w:val="21"/>
          <w:szCs w:val="21"/>
        </w:rPr>
        <w:t>食文化振興業務の</w:t>
      </w:r>
      <w:r w:rsidR="00C24605">
        <w:rPr>
          <w:rFonts w:ascii="ＭＳ 明朝" w:eastAsia="ＭＳ 明朝" w:hAnsi="ＭＳ 明朝" w:cs="ＭＳ 明朝" w:hint="eastAsia"/>
          <w:b w:val="0"/>
          <w:sz w:val="21"/>
          <w:szCs w:val="21"/>
        </w:rPr>
        <w:t>内容に関する人脈</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042B7A10" w14:textId="2D788D25" w:rsidR="007133A9" w:rsidRPr="007133A9" w:rsidRDefault="007133A9" w:rsidP="00C24605">
      <w:pPr>
        <w:tabs>
          <w:tab w:val="left" w:pos="420"/>
        </w:tabs>
        <w:adjustRightInd/>
        <w:ind w:left="397" w:hanging="397"/>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日本の伝統的食文化における振興業務およびそれ</w:t>
      </w:r>
      <w:r w:rsidR="00CB7F05" w:rsidRPr="00CB7F05">
        <w:rPr>
          <w:rFonts w:ascii="ＭＳ 明朝" w:eastAsia="ＭＳ 明朝" w:hAnsi="ＭＳ 明朝" w:cs="ＭＳ 明朝" w:hint="eastAsia"/>
          <w:b w:val="0"/>
          <w:sz w:val="21"/>
          <w:szCs w:val="21"/>
        </w:rPr>
        <w:t>に関連する業務の両方又はいずれか一方を担当した業務の実績・経歴</w:t>
      </w:r>
      <w:r>
        <w:rPr>
          <w:rFonts w:ascii="ＭＳ 明朝" w:eastAsia="ＭＳ 明朝" w:hAnsi="ＭＳ 明朝" w:cs="ＭＳ 明朝" w:hint="eastAsia"/>
          <w:b w:val="0"/>
          <w:sz w:val="21"/>
          <w:szCs w:val="21"/>
        </w:rPr>
        <w:t>があれば</w:t>
      </w:r>
      <w:r w:rsidR="00F70E81">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当該</w:t>
      </w:r>
      <w:r w:rsidR="00F70E81">
        <w:rPr>
          <w:rFonts w:ascii="ＭＳ 明朝" w:eastAsia="ＭＳ 明朝" w:hAnsi="ＭＳ 明朝" w:cs="ＭＳ 明朝" w:hint="eastAsia"/>
          <w:b w:val="0"/>
          <w:sz w:val="21"/>
          <w:szCs w:val="21"/>
        </w:rPr>
        <w:t>実績</w:t>
      </w:r>
      <w:r w:rsidR="00CB7F05">
        <w:rPr>
          <w:rFonts w:ascii="ＭＳ 明朝" w:eastAsia="ＭＳ 明朝" w:hAnsi="ＭＳ 明朝" w:cs="ＭＳ 明朝" w:hint="eastAsia"/>
          <w:b w:val="0"/>
          <w:sz w:val="21"/>
          <w:szCs w:val="21"/>
        </w:rPr>
        <w:t>・経歴</w:t>
      </w:r>
      <w:r>
        <w:rPr>
          <w:rFonts w:ascii="ＭＳ 明朝" w:eastAsia="ＭＳ 明朝" w:hAnsi="ＭＳ 明朝" w:cs="ＭＳ 明朝" w:hint="eastAsia"/>
          <w:b w:val="0"/>
          <w:sz w:val="21"/>
          <w:szCs w:val="21"/>
        </w:rPr>
        <w:t>の内容も確実に記載</w:t>
      </w:r>
      <w:r w:rsidR="00F70E81">
        <w:rPr>
          <w:rFonts w:ascii="ＭＳ 明朝" w:eastAsia="ＭＳ 明朝" w:hAnsi="ＭＳ 明朝" w:cs="ＭＳ 明朝" w:hint="eastAsia"/>
          <w:b w:val="0"/>
          <w:sz w:val="21"/>
          <w:szCs w:val="21"/>
        </w:rPr>
        <w:t>してください</w:t>
      </w:r>
      <w:r>
        <w:rPr>
          <w:rFonts w:ascii="ＭＳ 明朝" w:eastAsia="ＭＳ 明朝" w:hAnsi="ＭＳ 明朝" w:cs="ＭＳ 明朝" w:hint="eastAsia"/>
          <w:b w:val="0"/>
          <w:sz w:val="21"/>
          <w:szCs w:val="21"/>
        </w:rPr>
        <w:t>。</w:t>
      </w:r>
    </w:p>
    <w:p w14:paraId="02579803" w14:textId="7704761A" w:rsidR="006B1D2E" w:rsidRDefault="006B1D2E">
      <w:pPr>
        <w:adjustRightInd/>
        <w:rPr>
          <w:rFonts w:ascii="ＭＳ 明朝" w:eastAsia="ＭＳ 明朝" w:hAnsi="ＭＳ 明朝" w:cs="Times New Roman"/>
          <w:b w:val="0"/>
          <w:bCs w:val="0"/>
          <w:spacing w:val="4"/>
          <w:sz w:val="21"/>
          <w:szCs w:val="21"/>
        </w:rPr>
      </w:pPr>
    </w:p>
    <w:p w14:paraId="5F8EB129" w14:textId="44D9B758" w:rsidR="000D3F86" w:rsidRPr="007F2FEE" w:rsidRDefault="000D3F86" w:rsidP="000D3F86">
      <w:pPr>
        <w:tabs>
          <w:tab w:val="left" w:pos="420"/>
        </w:tabs>
        <w:adjustRightInd/>
        <w:ind w:left="226" w:hanging="226"/>
        <w:rPr>
          <w:rFonts w:ascii="ＭＳ 明朝" w:eastAsia="ＭＳ 明朝" w:hAnsi="ＭＳ 明朝" w:cs="ＭＳ 明朝"/>
          <w:b w:val="0"/>
          <w:color w:val="auto"/>
          <w:sz w:val="21"/>
          <w:szCs w:val="21"/>
        </w:rPr>
      </w:pPr>
      <w:r w:rsidRPr="00CD2916">
        <w:rPr>
          <w:rFonts w:ascii="ＭＳ 明朝" w:eastAsia="ＭＳ 明朝" w:hAnsi="ＭＳ 明朝" w:cs="ＭＳ 明朝" w:hint="eastAsia"/>
          <w:b w:val="0"/>
          <w:sz w:val="21"/>
          <w:szCs w:val="21"/>
        </w:rPr>
        <w:t>○</w:t>
      </w:r>
      <w:r w:rsidRPr="007F2FEE">
        <w:rPr>
          <w:rFonts w:ascii="ＭＳ 明朝" w:eastAsia="ＭＳ 明朝" w:hAnsi="ＭＳ 明朝" w:cs="ＭＳ 明朝" w:hint="eastAsia"/>
          <w:b w:val="0"/>
          <w:color w:val="auto"/>
          <w:sz w:val="21"/>
          <w:szCs w:val="21"/>
        </w:rPr>
        <w:t>技術提案書作成要領の２（４）に定めるページ数に留意してください。</w:t>
      </w:r>
    </w:p>
    <w:p w14:paraId="697F9BF3" w14:textId="77777777" w:rsidR="000D3F86" w:rsidRPr="007F2FEE" w:rsidRDefault="000D3F86">
      <w:pPr>
        <w:adjustRightInd/>
        <w:rPr>
          <w:rFonts w:ascii="ＭＳ 明朝" w:eastAsia="ＭＳ 明朝" w:hAnsi="ＭＳ 明朝" w:cs="Times New Roman"/>
          <w:b w:val="0"/>
          <w:bCs w:val="0"/>
          <w:color w:val="auto"/>
          <w:spacing w:val="4"/>
          <w:sz w:val="21"/>
          <w:szCs w:val="21"/>
        </w:rPr>
      </w:pPr>
    </w:p>
    <w:p w14:paraId="186E11BA" w14:textId="77777777" w:rsidR="000D3F86" w:rsidRPr="007F2FEE" w:rsidRDefault="000D3F86" w:rsidP="00C24605">
      <w:pPr>
        <w:adjustRightInd/>
        <w:ind w:left="224" w:hangingChars="100" w:hanging="224"/>
        <w:rPr>
          <w:rFonts w:ascii="ＭＳ 明朝" w:eastAsia="ＭＳ 明朝" w:hAnsi="ＭＳ 明朝" w:cs="Times New Roman"/>
          <w:b w:val="0"/>
          <w:bCs w:val="0"/>
          <w:color w:val="auto"/>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99888F0"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w:t>
      </w:r>
      <w:r w:rsidR="00DE5CD7">
        <w:rPr>
          <w:rFonts w:ascii="ＭＳ ゴシック" w:eastAsia="ＭＳ ゴシック" w:hAnsi="ＭＳ ゴシック" w:cs="ＭＳ 明朝" w:hint="eastAsia"/>
          <w:b w:val="0"/>
          <w:sz w:val="24"/>
          <w:szCs w:val="24"/>
        </w:rPr>
        <w:t>業務</w:t>
      </w:r>
      <w:r w:rsidRPr="00CD2916">
        <w:rPr>
          <w:rFonts w:ascii="ＭＳ ゴシック" w:eastAsia="ＭＳ ゴシック" w:hAnsi="ＭＳ ゴシック" w:cs="ＭＳ 明朝" w:hint="eastAsia"/>
          <w:b w:val="0"/>
          <w:sz w:val="24"/>
          <w:szCs w:val="24"/>
        </w:rPr>
        <w:t>の実績</w:t>
      </w:r>
    </w:p>
    <w:p w14:paraId="7E006D08" w14:textId="77777777" w:rsidR="00CD2916" w:rsidRPr="00DE5CD7" w:rsidRDefault="00CD2916" w:rsidP="00CD2916">
      <w:pPr>
        <w:adjustRightInd/>
        <w:rPr>
          <w:rFonts w:ascii="ＭＳ 明朝" w:eastAsia="PMingLiU" w:hAnsi="ＭＳ 明朝" w:cs="Times New Roman"/>
          <w:b w:val="0"/>
          <w:bCs w:val="0"/>
          <w:spacing w:val="4"/>
          <w:sz w:val="21"/>
          <w:szCs w:val="21"/>
        </w:rPr>
      </w:pPr>
    </w:p>
    <w:p w14:paraId="4518A5A1" w14:textId="193351A4"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本事業</w:t>
      </w:r>
      <w:r w:rsidRPr="00CD2916">
        <w:rPr>
          <w:rFonts w:ascii="ＭＳ 明朝" w:eastAsia="ＭＳ 明朝" w:hAnsi="ＭＳ 明朝" w:cs="ＭＳ 明朝" w:hint="eastAsia"/>
          <w:b w:val="0"/>
          <w:sz w:val="21"/>
          <w:szCs w:val="21"/>
        </w:rPr>
        <w:t>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w:t>
      </w:r>
      <w:r w:rsidR="00882E61">
        <w:rPr>
          <w:rFonts w:ascii="ＭＳ 明朝" w:eastAsia="ＭＳ 明朝" w:hAnsi="ＭＳ 明朝" w:cs="ＭＳ 明朝" w:hint="eastAsia"/>
          <w:b w:val="0"/>
          <w:sz w:val="21"/>
          <w:szCs w:val="21"/>
        </w:rPr>
        <w:t>（</w:t>
      </w:r>
      <w:r w:rsidR="000B2D71" w:rsidRPr="000B2D71">
        <w:rPr>
          <w:rFonts w:ascii="ＭＳ ゴシック" w:eastAsia="ＭＳ ゴシック" w:hAnsi="ＭＳ ゴシック" w:hint="eastAsia"/>
          <w:b w:val="0"/>
          <w:bCs w:val="0"/>
          <w:sz w:val="21"/>
          <w:szCs w:val="28"/>
        </w:rPr>
        <w:t>イベント企画・運営、動画・</w:t>
      </w:r>
      <w:r w:rsidR="000B2D71" w:rsidRPr="000B2D71">
        <w:rPr>
          <w:rFonts w:ascii="ＭＳ ゴシック" w:eastAsia="ＭＳ ゴシック" w:hAnsi="ＭＳ ゴシック"/>
          <w:b w:val="0"/>
          <w:bCs w:val="0"/>
          <w:sz w:val="21"/>
          <w:szCs w:val="28"/>
        </w:rPr>
        <w:t>Webサイト作成等</w:t>
      </w:r>
      <w:r w:rsidR="00882E61">
        <w:rPr>
          <w:rFonts w:ascii="ＭＳ 明朝" w:eastAsia="ＭＳ 明朝" w:hAnsi="ＭＳ 明朝" w:cs="ＭＳ 明朝" w:hint="eastAsia"/>
          <w:b w:val="0"/>
          <w:sz w:val="21"/>
          <w:szCs w:val="21"/>
        </w:rPr>
        <w:t>）</w:t>
      </w:r>
      <w:r w:rsidRPr="00CD2916">
        <w:rPr>
          <w:rFonts w:ascii="ＭＳ 明朝" w:eastAsia="ＭＳ 明朝" w:hAnsi="ＭＳ 明朝" w:cs="ＭＳ 明朝" w:hint="eastAsia"/>
          <w:b w:val="0"/>
          <w:sz w:val="21"/>
          <w:szCs w:val="21"/>
        </w:rPr>
        <w:t>を記入してください。</w:t>
      </w:r>
      <w:r w:rsidR="00882E61">
        <w:rPr>
          <w:rFonts w:ascii="ＭＳ 明朝" w:eastAsia="ＭＳ 明朝" w:hAnsi="ＭＳ 明朝" w:cs="ＭＳ 明朝"/>
          <w:b w:val="0"/>
          <w:sz w:val="21"/>
          <w:szCs w:val="21"/>
        </w:rPr>
        <w:br/>
      </w:r>
      <w:r w:rsidRPr="00CD2916">
        <w:rPr>
          <w:rFonts w:ascii="ＭＳ 明朝" w:eastAsia="ＭＳ 明朝" w:hAnsi="ＭＳ 明朝" w:cs="ＭＳ 明朝" w:hint="eastAsia"/>
          <w:b w:val="0"/>
          <w:sz w:val="21"/>
          <w:szCs w:val="21"/>
        </w:rPr>
        <w:t>なお、類似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の実績に本委託</w:t>
      </w:r>
      <w:r w:rsidR="00DE5CD7">
        <w:rPr>
          <w:rFonts w:ascii="ＭＳ 明朝" w:eastAsia="ＭＳ 明朝" w:hAnsi="ＭＳ 明朝" w:cs="ＭＳ 明朝" w:hint="eastAsia"/>
          <w:b w:val="0"/>
          <w:sz w:val="21"/>
          <w:szCs w:val="21"/>
        </w:rPr>
        <w:t>事業</w:t>
      </w:r>
      <w:r w:rsidRPr="00CD2916">
        <w:rPr>
          <w:rFonts w:ascii="ＭＳ 明朝" w:eastAsia="ＭＳ 明朝" w:hAnsi="ＭＳ 明朝" w:cs="ＭＳ 明朝" w:hint="eastAsia"/>
          <w:b w:val="0"/>
          <w:sz w:val="21"/>
          <w:szCs w:val="21"/>
        </w:rPr>
        <w:t>業務の従事予定者が携わっている場合は、その旨を明記してください。</w:t>
      </w:r>
    </w:p>
    <w:p w14:paraId="5999BDA8" w14:textId="77777777" w:rsidR="000D3F86" w:rsidRDefault="000D3F86" w:rsidP="00882E61">
      <w:pPr>
        <w:adjustRightInd/>
        <w:ind w:left="420" w:rightChars="61" w:right="138" w:hanging="420"/>
        <w:jc w:val="left"/>
        <w:rPr>
          <w:rFonts w:ascii="ＭＳ 明朝" w:eastAsia="ＭＳ 明朝" w:hAnsi="ＭＳ 明朝" w:cs="ＭＳ 明朝"/>
          <w:b w:val="0"/>
          <w:sz w:val="21"/>
          <w:szCs w:val="21"/>
        </w:rPr>
      </w:pPr>
    </w:p>
    <w:p w14:paraId="543ECC84" w14:textId="6DE3990A" w:rsidR="000D3F86" w:rsidRPr="000D3F86" w:rsidRDefault="000D3F86" w:rsidP="000D3F86">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Pr="007F2FEE">
        <w:rPr>
          <w:rFonts w:ascii="ＭＳ 明朝" w:eastAsia="ＭＳ 明朝" w:hAnsi="ＭＳ 明朝" w:cs="ＭＳ 明朝" w:hint="eastAsia"/>
          <w:b w:val="0"/>
          <w:color w:val="auto"/>
          <w:sz w:val="21"/>
          <w:szCs w:val="21"/>
        </w:rPr>
        <w:t>表の追加は可としますが、技術提案書作成要領の２（４）に定めるページ数に留意してください。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3748EBFD" w:rsidR="00CE32D8" w:rsidRDefault="00CE32D8" w:rsidP="00CD2916">
      <w:pPr>
        <w:adjustRightInd/>
        <w:ind w:left="420" w:hanging="420"/>
        <w:jc w:val="left"/>
        <w:rPr>
          <w:rFonts w:ascii="ＭＳ 明朝" w:eastAsia="ＭＳ 明朝" w:hAnsi="ＭＳ 明朝" w:cs="ＭＳ 明朝"/>
          <w:b w:val="0"/>
          <w:sz w:val="21"/>
          <w:szCs w:val="21"/>
        </w:rPr>
      </w:pPr>
    </w:p>
    <w:p w14:paraId="6746826C" w14:textId="4FCC9B7E" w:rsidR="00CD2916" w:rsidRPr="00CD2916" w:rsidRDefault="00CE32D8" w:rsidP="003D2F93">
      <w:pPr>
        <w:widowControl/>
        <w:overflowPunct/>
        <w:adjustRightInd/>
        <w:jc w:val="righ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1122922B" w14:textId="2925F249" w:rsidR="003D2F93" w:rsidRPr="009D6F9F" w:rsidRDefault="003D2F93" w:rsidP="003D2F93">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６</w:t>
      </w:r>
      <w:r w:rsidRPr="009D6F9F">
        <w:rPr>
          <w:rFonts w:asciiTheme="majorEastAsia" w:eastAsiaTheme="majorEastAsia" w:hAnsiTheme="majorEastAsia" w:cs="ＭＳ 明朝" w:hint="eastAsia"/>
          <w:b w:val="0"/>
          <w:sz w:val="21"/>
          <w:szCs w:val="21"/>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71DE" w14:textId="77777777" w:rsidR="00085946" w:rsidRDefault="00085946">
      <w:r>
        <w:separator/>
      </w:r>
    </w:p>
  </w:endnote>
  <w:endnote w:type="continuationSeparator" w:id="0">
    <w:p w14:paraId="4286367C" w14:textId="77777777" w:rsidR="00085946" w:rsidRDefault="0008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9E0D" w14:textId="77777777" w:rsidR="00085946" w:rsidRDefault="00085946">
      <w:r>
        <w:rPr>
          <w:rFonts w:hAnsi="Times New Roman" w:cs="Times New Roman"/>
          <w:b w:val="0"/>
          <w:bCs w:val="0"/>
          <w:color w:val="auto"/>
          <w:sz w:val="2"/>
          <w:szCs w:val="2"/>
        </w:rPr>
        <w:continuationSeparator/>
      </w:r>
    </w:p>
  </w:footnote>
  <w:footnote w:type="continuationSeparator" w:id="0">
    <w:p w14:paraId="57A952C6" w14:textId="77777777" w:rsidR="00085946" w:rsidRDefault="00085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85946"/>
    <w:rsid w:val="000904F9"/>
    <w:rsid w:val="000917FD"/>
    <w:rsid w:val="000B0679"/>
    <w:rsid w:val="000B2D71"/>
    <w:rsid w:val="000B7820"/>
    <w:rsid w:val="000C1B85"/>
    <w:rsid w:val="000C3F14"/>
    <w:rsid w:val="000D3F86"/>
    <w:rsid w:val="00112321"/>
    <w:rsid w:val="00143D14"/>
    <w:rsid w:val="00164721"/>
    <w:rsid w:val="0017459B"/>
    <w:rsid w:val="00181212"/>
    <w:rsid w:val="00193A2B"/>
    <w:rsid w:val="00195D84"/>
    <w:rsid w:val="001A7956"/>
    <w:rsid w:val="001B5952"/>
    <w:rsid w:val="00210769"/>
    <w:rsid w:val="002B07BD"/>
    <w:rsid w:val="003054B4"/>
    <w:rsid w:val="00331102"/>
    <w:rsid w:val="00336322"/>
    <w:rsid w:val="003841A2"/>
    <w:rsid w:val="00391DE3"/>
    <w:rsid w:val="003C5AC3"/>
    <w:rsid w:val="003D1678"/>
    <w:rsid w:val="003D2F93"/>
    <w:rsid w:val="003F1042"/>
    <w:rsid w:val="003F347A"/>
    <w:rsid w:val="00420E50"/>
    <w:rsid w:val="00434C33"/>
    <w:rsid w:val="0048492F"/>
    <w:rsid w:val="004D1F9E"/>
    <w:rsid w:val="004D65C0"/>
    <w:rsid w:val="00517C64"/>
    <w:rsid w:val="00523D37"/>
    <w:rsid w:val="00566264"/>
    <w:rsid w:val="00574799"/>
    <w:rsid w:val="00584059"/>
    <w:rsid w:val="0058713C"/>
    <w:rsid w:val="005978FD"/>
    <w:rsid w:val="005D57B5"/>
    <w:rsid w:val="006063A8"/>
    <w:rsid w:val="006221CA"/>
    <w:rsid w:val="00626EB3"/>
    <w:rsid w:val="00653064"/>
    <w:rsid w:val="00694755"/>
    <w:rsid w:val="006A0FB7"/>
    <w:rsid w:val="006B1D2E"/>
    <w:rsid w:val="006B4E80"/>
    <w:rsid w:val="006D6A5A"/>
    <w:rsid w:val="006F3A38"/>
    <w:rsid w:val="006F4E7A"/>
    <w:rsid w:val="00701A63"/>
    <w:rsid w:val="007133A9"/>
    <w:rsid w:val="007527FB"/>
    <w:rsid w:val="00762EB1"/>
    <w:rsid w:val="00773F4E"/>
    <w:rsid w:val="00795CAA"/>
    <w:rsid w:val="007B22C6"/>
    <w:rsid w:val="007D09CE"/>
    <w:rsid w:val="007E3F2B"/>
    <w:rsid w:val="007F2FEE"/>
    <w:rsid w:val="00826A18"/>
    <w:rsid w:val="008322BB"/>
    <w:rsid w:val="008527CB"/>
    <w:rsid w:val="008543B2"/>
    <w:rsid w:val="00882E61"/>
    <w:rsid w:val="008B36D3"/>
    <w:rsid w:val="008D3F5B"/>
    <w:rsid w:val="008E344A"/>
    <w:rsid w:val="008E5C79"/>
    <w:rsid w:val="00932BFC"/>
    <w:rsid w:val="00936DEF"/>
    <w:rsid w:val="00965CFD"/>
    <w:rsid w:val="00970C7F"/>
    <w:rsid w:val="009A0A17"/>
    <w:rsid w:val="009D332F"/>
    <w:rsid w:val="009D6F9F"/>
    <w:rsid w:val="009D7A93"/>
    <w:rsid w:val="009E2AE8"/>
    <w:rsid w:val="009E329D"/>
    <w:rsid w:val="00A2323E"/>
    <w:rsid w:val="00A35291"/>
    <w:rsid w:val="00A73250"/>
    <w:rsid w:val="00A91F73"/>
    <w:rsid w:val="00AF1571"/>
    <w:rsid w:val="00B32E5F"/>
    <w:rsid w:val="00B379DE"/>
    <w:rsid w:val="00B45525"/>
    <w:rsid w:val="00B46AFA"/>
    <w:rsid w:val="00BE59F3"/>
    <w:rsid w:val="00BF4FB4"/>
    <w:rsid w:val="00C24605"/>
    <w:rsid w:val="00CA3E3D"/>
    <w:rsid w:val="00CB2157"/>
    <w:rsid w:val="00CB2829"/>
    <w:rsid w:val="00CB7F05"/>
    <w:rsid w:val="00CD2916"/>
    <w:rsid w:val="00CE1999"/>
    <w:rsid w:val="00CE32D8"/>
    <w:rsid w:val="00D12596"/>
    <w:rsid w:val="00D35421"/>
    <w:rsid w:val="00D527A1"/>
    <w:rsid w:val="00D60C37"/>
    <w:rsid w:val="00D72D97"/>
    <w:rsid w:val="00D81AA2"/>
    <w:rsid w:val="00D8763D"/>
    <w:rsid w:val="00DA7D53"/>
    <w:rsid w:val="00DE465E"/>
    <w:rsid w:val="00DE57EF"/>
    <w:rsid w:val="00DE5CD7"/>
    <w:rsid w:val="00E33974"/>
    <w:rsid w:val="00E34161"/>
    <w:rsid w:val="00E46131"/>
    <w:rsid w:val="00EA21E7"/>
    <w:rsid w:val="00ED1D24"/>
    <w:rsid w:val="00ED7F98"/>
    <w:rsid w:val="00EF689D"/>
    <w:rsid w:val="00F029AC"/>
    <w:rsid w:val="00F43B44"/>
    <w:rsid w:val="00F62738"/>
    <w:rsid w:val="00F646DC"/>
    <w:rsid w:val="00F64924"/>
    <w:rsid w:val="00F70E81"/>
    <w:rsid w:val="00F75F10"/>
    <w:rsid w:val="00FD6A9B"/>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 w:type="paragraph" w:styleId="af0">
    <w:name w:val="Revision"/>
    <w:hidden/>
    <w:uiPriority w:val="99"/>
    <w:semiHidden/>
    <w:rsid w:val="00A73250"/>
    <w:rPr>
      <w:rFonts w:ascii="ＭＳ Ｐゴシック" w:eastAsia="ＭＳ Ｐゴシック" w:hAnsi="ＭＳ Ｐゴシック" w:cs="ＭＳ Ｐゴシック"/>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413</Words>
  <Characters>2355</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description/>
  <cp:lastPrinted>2024-07-12T08:58:00Z</cp:lastPrinted>
  <dcterms:created xsi:type="dcterms:W3CDTF">2024-06-26T05:45:00Z</dcterms:created>
  <dcterms:modified xsi:type="dcterms:W3CDTF">2025-05-15T01:44:00Z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